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C8D" w:rsidRDefault="00824C8D" w:rsidP="008E54D6">
      <w:pPr>
        <w:rPr>
          <w:shd w:val="clear" w:color="auto" w:fill="FFFFFF"/>
        </w:rPr>
      </w:pPr>
    </w:p>
    <w:p w:rsidR="004C246F" w:rsidRDefault="00824C8D" w:rsidP="008E54D6">
      <w:pPr>
        <w:rPr>
          <w:shd w:val="clear" w:color="auto" w:fill="FFFFFF"/>
        </w:rPr>
      </w:pPr>
      <w:hyperlink r:id="rId5" w:history="1">
        <w:r w:rsidRPr="00824C8D">
          <w:rPr>
            <w:shd w:val="clear" w:color="auto" w:fill="FFFFFF"/>
          </w:rPr>
          <w:t>Handlebars</w:t>
        </w:r>
      </w:hyperlink>
      <w:r w:rsidRPr="007A3573">
        <w:rPr>
          <w:shd w:val="clear" w:color="auto" w:fill="FFFFFF"/>
        </w:rPr>
        <w:t xml:space="preserve"> is a </w:t>
      </w:r>
    </w:p>
    <w:p w:rsidR="004C246F" w:rsidRDefault="004C246F" w:rsidP="008E54D6">
      <w:pPr>
        <w:rPr>
          <w:shd w:val="clear" w:color="auto" w:fill="FFFFFF"/>
        </w:rPr>
      </w:pPr>
    </w:p>
    <w:p w:rsidR="004C246F" w:rsidRDefault="00824C8D" w:rsidP="00AC0C2F">
      <w:pPr>
        <w:pStyle w:val="Title"/>
      </w:pPr>
      <w:r w:rsidRPr="004C246F">
        <w:rPr>
          <w:rFonts w:eastAsia="Times New Roman"/>
          <w:shd w:val="clear" w:color="auto" w:fill="FFFFFF"/>
        </w:rPr>
        <w:t>logic-less templating engine that dynamically genera</w:t>
      </w:r>
      <w:bookmarkStart w:id="0" w:name="_GoBack"/>
      <w:bookmarkEnd w:id="0"/>
      <w:r w:rsidRPr="004C246F">
        <w:rPr>
          <w:rFonts w:eastAsia="Times New Roman"/>
          <w:shd w:val="clear" w:color="auto" w:fill="FFFFFF"/>
        </w:rPr>
        <w:t>tes your HTML page</w:t>
      </w:r>
      <w:r w:rsidRPr="00824C8D">
        <w:rPr>
          <w:rFonts w:eastAsia="Times New Roman"/>
        </w:rPr>
        <w:t xml:space="preserve">. </w:t>
      </w:r>
    </w:p>
    <w:p w:rsidR="004C246F" w:rsidRPr="004C246F" w:rsidRDefault="007A3573" w:rsidP="008E54D6">
      <w:pPr>
        <w:pStyle w:val="ListParagraph"/>
        <w:numPr>
          <w:ilvl w:val="0"/>
          <w:numId w:val="1"/>
        </w:numPr>
      </w:pPr>
      <w:r w:rsidRPr="004C246F">
        <w:rPr>
          <w:shd w:val="clear" w:color="auto" w:fill="FFFFFF"/>
        </w:rPr>
        <w:t>give</w:t>
      </w:r>
      <w:r w:rsidR="004C246F">
        <w:rPr>
          <w:shd w:val="clear" w:color="auto" w:fill="FFFFFF"/>
        </w:rPr>
        <w:t>s</w:t>
      </w:r>
      <w:r w:rsidRPr="004C246F">
        <w:rPr>
          <w:shd w:val="clear" w:color="auto" w:fill="FFFFFF"/>
        </w:rPr>
        <w:t xml:space="preserve"> you an easy way to work with the data in an HTML file</w:t>
      </w:r>
    </w:p>
    <w:p w:rsidR="004C246F" w:rsidRPr="004C246F" w:rsidRDefault="004C246F" w:rsidP="008E54D6">
      <w:pPr>
        <w:pStyle w:val="ListParagraph"/>
        <w:numPr>
          <w:ilvl w:val="0"/>
          <w:numId w:val="1"/>
        </w:numPr>
      </w:pPr>
      <w:r>
        <w:rPr>
          <w:shd w:val="clear" w:color="auto" w:fill="FFFFFF"/>
        </w:rPr>
        <w:t>k</w:t>
      </w:r>
      <w:r w:rsidR="007A3573" w:rsidRPr="004C246F">
        <w:rPr>
          <w:shd w:val="clear" w:color="auto" w:fill="FFFFFF"/>
        </w:rPr>
        <w:t>eep</w:t>
      </w:r>
      <w:r>
        <w:rPr>
          <w:shd w:val="clear" w:color="auto" w:fill="FFFFFF"/>
        </w:rPr>
        <w:t>s</w:t>
      </w:r>
      <w:r w:rsidR="007A3573" w:rsidRPr="004C246F">
        <w:rPr>
          <w:shd w:val="clear" w:color="auto" w:fill="FFFFFF"/>
        </w:rPr>
        <w:t xml:space="preserve"> everything clean</w:t>
      </w:r>
    </w:p>
    <w:p w:rsidR="007A3573" w:rsidRDefault="00824C8D" w:rsidP="008E54D6">
      <w:pPr>
        <w:pStyle w:val="ListParagraph"/>
        <w:numPr>
          <w:ilvl w:val="0"/>
          <w:numId w:val="1"/>
        </w:numPr>
      </w:pPr>
      <w:r w:rsidRPr="00824C8D">
        <w:t>reusability of components and fast templating</w:t>
      </w:r>
    </w:p>
    <w:p w:rsidR="004C246F" w:rsidRPr="00824C8D" w:rsidRDefault="004C246F" w:rsidP="004C246F">
      <w:pPr>
        <w:pStyle w:val="ListParagraph"/>
        <w:numPr>
          <w:ilvl w:val="0"/>
          <w:numId w:val="1"/>
        </w:numPr>
      </w:pPr>
      <w:r>
        <w:t>t</w:t>
      </w:r>
      <w:r w:rsidRPr="00824C8D">
        <w:t>he basic building block of Handlebars is an expression</w:t>
      </w:r>
    </w:p>
    <w:p w:rsidR="004C246F" w:rsidRPr="00824C8D" w:rsidRDefault="004C246F" w:rsidP="004C246F">
      <w:pPr>
        <w:pStyle w:val="ListParagraph"/>
        <w:numPr>
          <w:ilvl w:val="0"/>
          <w:numId w:val="1"/>
        </w:numPr>
      </w:pPr>
      <w:r>
        <w:t>e</w:t>
      </w:r>
      <w:r w:rsidRPr="00824C8D">
        <w:t>xpressions are noted in the ‘mustache’ syntax of ‘</w:t>
      </w:r>
      <w:proofErr w:type="gramStart"/>
      <w:r w:rsidRPr="00824C8D">
        <w:t>{{ }</w:t>
      </w:r>
      <w:proofErr w:type="gramEnd"/>
      <w:r w:rsidRPr="00824C8D">
        <w:t>}’</w:t>
      </w:r>
    </w:p>
    <w:p w:rsidR="004C246F" w:rsidRPr="00824C8D" w:rsidRDefault="004C246F" w:rsidP="004C246F">
      <w:pPr>
        <w:pStyle w:val="ListParagraph"/>
        <w:numPr>
          <w:ilvl w:val="0"/>
          <w:numId w:val="1"/>
        </w:numPr>
      </w:pPr>
      <w:r w:rsidRPr="00824C8D">
        <w:t>type must be “text/x-handlebars-template” otherwise the script tag will be rendered as JavaScript.</w:t>
      </w:r>
    </w:p>
    <w:p w:rsidR="007A3573" w:rsidRPr="00824C8D" w:rsidRDefault="007A3573" w:rsidP="004C246F">
      <w:pPr>
        <w:pStyle w:val="ListParagraph"/>
      </w:pPr>
    </w:p>
    <w:p w:rsidR="007A3573" w:rsidRPr="00824C8D" w:rsidRDefault="007A3573" w:rsidP="008E54D6">
      <w:r w:rsidRPr="00824C8D">
        <w:br/>
      </w:r>
      <w:r w:rsidRPr="00824C8D">
        <w:t xml:space="preserve">This allows you to build semantic templates in your HTML that work along with JavaScript to quickly render a lot of HTML with just a little bit of code. </w:t>
      </w:r>
    </w:p>
    <w:p w:rsidR="007A3573" w:rsidRPr="00824C8D" w:rsidRDefault="007A3573" w:rsidP="008E54D6">
      <w:r w:rsidRPr="00824C8D">
        <w:t>Handlebars is a templating system for JavaScript that provides help to reduce anxiety over the creation of such pages.</w:t>
      </w:r>
    </w:p>
    <w:p w:rsidR="007A3573" w:rsidRDefault="007A3573" w:rsidP="008E54D6"/>
    <w:p w:rsidR="004D4B95" w:rsidRDefault="004D4B95" w:rsidP="008E54D6"/>
    <w:p w:rsidR="004D4B95" w:rsidRDefault="004D4B95" w:rsidP="008E54D6">
      <w:r>
        <w:t>\MVP</w:t>
      </w:r>
    </w:p>
    <w:p w:rsidR="004D4B95" w:rsidRDefault="004D4B95" w:rsidP="008E54D6"/>
    <w:p w:rsidR="004D4B95" w:rsidRDefault="004D4B95" w:rsidP="008E54D6">
      <w:r>
        <w:t>Minimum viable product</w:t>
      </w:r>
    </w:p>
    <w:p w:rsidR="004D4B95" w:rsidRDefault="004D4B95" w:rsidP="008E54D6"/>
    <w:p w:rsidR="008E008A" w:rsidRPr="007A3573" w:rsidRDefault="008E008A" w:rsidP="008E54D6"/>
    <w:sectPr w:rsidR="008E008A" w:rsidRPr="007A3573" w:rsidSect="008E54D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BA5A7F"/>
    <w:multiLevelType w:val="hybridMultilevel"/>
    <w:tmpl w:val="26B09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573"/>
    <w:rsid w:val="000F7379"/>
    <w:rsid w:val="004C246F"/>
    <w:rsid w:val="004D4B95"/>
    <w:rsid w:val="007A3573"/>
    <w:rsid w:val="00824C8D"/>
    <w:rsid w:val="008E008A"/>
    <w:rsid w:val="008E54D6"/>
    <w:rsid w:val="00AC0C2F"/>
    <w:rsid w:val="00FB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6C694"/>
  <w15:chartTrackingRefBased/>
  <w15:docId w15:val="{A32C3C0E-FF14-8843-9271-95E8D93B0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C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35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24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0C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C0C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C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andlebarsj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Zamoranos</dc:creator>
  <cp:keywords/>
  <dc:description/>
  <cp:lastModifiedBy>Peter Zamoranos</cp:lastModifiedBy>
  <cp:revision>2</cp:revision>
  <dcterms:created xsi:type="dcterms:W3CDTF">2018-12-01T08:15:00Z</dcterms:created>
  <dcterms:modified xsi:type="dcterms:W3CDTF">2018-12-04T00:58:00Z</dcterms:modified>
</cp:coreProperties>
</file>