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5"/>
        <w:jc w:val="center"/>
        <w:rPr>
          <w:color w:val="ff5722"/>
        </w:rPr>
      </w:pPr>
      <w:r w:rsidDel="00000000" w:rsidR="00000000" w:rsidRPr="00000000">
        <w:rPr/>
        <w:drawing>
          <wp:inline distB="114300" distT="114300" distL="114300" distR="114300">
            <wp:extent cx="3524250" cy="2159000"/>
            <wp:effectExtent b="0" l="0" r="0" t="0"/>
            <wp:docPr descr="Pladsholderbillede" id="2" name="image2.png"/>
            <a:graphic>
              <a:graphicData uri="http://schemas.openxmlformats.org/drawingml/2006/picture">
                <pic:pic>
                  <pic:nvPicPr>
                    <pic:cNvPr descr="Pladsholderbillede" id="0" name="image2.png"/>
                    <pic:cNvPicPr preferRelativeResize="0"/>
                  </pic:nvPicPr>
                  <pic:blipFill>
                    <a:blip r:embed="rId6"/>
                    <a:srcRect b="-9987" l="-41091" r="-41091" t="-177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0000"/>
        </w:rPr>
      </w:pPr>
      <w:bookmarkStart w:colFirst="0" w:colLast="0" w:name="_xlfxrw3h3nzh" w:id="0"/>
      <w:bookmarkEnd w:id="0"/>
      <w:r w:rsidDel="00000000" w:rsidR="00000000" w:rsidRPr="00000000">
        <w:rPr>
          <w:rtl w:val="0"/>
        </w:rPr>
        <w:t xml:space="preserve">Participant Notebook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0"/>
          <w:rtl w:val="0"/>
        </w:rPr>
        <w:br w:type="textWrapping"/>
        <w:t xml:space="preserve">Learning a </w:t>
      </w:r>
      <w:r w:rsidDel="00000000" w:rsidR="00000000" w:rsidRPr="00000000">
        <w:rPr>
          <w:b w:val="0"/>
          <w:rtl w:val="0"/>
        </w:rPr>
        <w:t xml:space="preserve">language</w:t>
      </w:r>
      <w:r w:rsidDel="00000000" w:rsidR="00000000" w:rsidRPr="00000000">
        <w:rPr>
          <w:b w:val="0"/>
          <w:rtl w:val="0"/>
        </w:rPr>
        <w:t xml:space="preserve"> from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Slab" w:cs="Roboto Slab" w:eastAsia="Roboto Slab" w:hAnsi="Roboto Slab"/>
          <w:color w:val="ffbb54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ffbb54"/>
          <w:sz w:val="36"/>
          <w:szCs w:val="36"/>
          <w:rtl w:val="0"/>
        </w:rPr>
        <w:t xml:space="preserve">Spring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left"/>
        <w:rPr/>
      </w:pPr>
      <w:bookmarkStart w:colFirst="0" w:colLast="0" w:name="_10hd8rndxcx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1wz0p73baucp" w:id="2"/>
      <w:bookmarkEnd w:id="2"/>
      <w:r w:rsidDel="00000000" w:rsidR="00000000" w:rsidRPr="00000000">
        <w:rPr>
          <w:rtl w:val="0"/>
        </w:rPr>
        <w:t xml:space="preserve">This notebook belongs to: {Participant Name}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b2hen52u9fpb" w:id="3"/>
      <w:bookmarkEnd w:id="3"/>
      <w:r w:rsidDel="00000000" w:rsidR="00000000" w:rsidRPr="00000000">
        <w:rPr>
          <w:rtl w:val="0"/>
        </w:rPr>
        <w:t xml:space="preserve">Link to Zeeguu: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zeeguu.org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8uym3ug3b66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psxrg1inrn0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lnahuiuzt7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cspjwreqig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ondg6nwg8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Notes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b8s1myi5m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1 - Article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gnta1seg6oy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h2yynuotfv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2ufnsq6bs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Notes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4xo7w6n34h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2 - Article + Exercise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ezf6u8p261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ltd2eyiz2w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qvhqb9h5v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Notes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yvzwaknskh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3 - Video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bj78lvs6jq4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67xmikl1i8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2irgept5k7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Notes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u7fxn530x9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4 - Video + Exercise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6of5s3mk0j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8w8c41m6mf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twh6mqma6s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Notes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Title"/>
        <w:jc w:val="left"/>
        <w:rPr>
          <w:sz w:val="60"/>
          <w:szCs w:val="60"/>
        </w:rPr>
      </w:pPr>
      <w:bookmarkStart w:colFirst="0" w:colLast="0" w:name="_6vzm4ps6xl0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yg4twk443o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000000"/>
          <w:sz w:val="60"/>
          <w:szCs w:val="60"/>
        </w:rPr>
      </w:pPr>
      <w:bookmarkStart w:colFirst="0" w:colLast="0" w:name="_wpsxrg1inrn0" w:id="7"/>
      <w:bookmarkEnd w:id="7"/>
      <w:r w:rsidDel="00000000" w:rsidR="00000000" w:rsidRPr="00000000">
        <w:rPr>
          <w:b w:val="1"/>
          <w:color w:val="000000"/>
          <w:sz w:val="60"/>
          <w:szCs w:val="60"/>
          <w:rtl w:val="0"/>
        </w:rPr>
        <w:t xml:space="preserve">Introduction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hkeddh9ag1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wli0so14s31v" w:id="9"/>
      <w:bookmarkEnd w:id="9"/>
      <w:r w:rsidDel="00000000" w:rsidR="00000000" w:rsidRPr="00000000">
        <w:rPr>
          <w:rtl w:val="0"/>
        </w:rPr>
        <w:t xml:space="preserve">We have developed this notebook to guide your note-taking during the study. The insights we uncover in this study heavily rely on extracting your experience from each session, so feel free to go crazy on the notes! 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c354ac78pa6t" w:id="10"/>
      <w:bookmarkEnd w:id="10"/>
      <w:r w:rsidDel="00000000" w:rsidR="00000000" w:rsidRPr="00000000">
        <w:rPr>
          <w:rtl w:val="0"/>
        </w:rPr>
        <w:t xml:space="preserve">In the below, we explain each section of the session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color w:val="000000"/>
        </w:rPr>
      </w:pPr>
      <w:bookmarkStart w:colFirst="0" w:colLast="0" w:name="_lflnahuiuzt7" w:id="11"/>
      <w:bookmarkEnd w:id="11"/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Date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This should be the date that you complete the session.</w:t>
      </w:r>
    </w:p>
    <w:p w:rsidR="00000000" w:rsidDel="00000000" w:rsidP="00000000" w:rsidRDefault="00000000" w:rsidRPr="00000000" w14:paraId="00000026">
      <w:pPr>
        <w:pStyle w:val="Heading2"/>
        <w:rPr>
          <w:color w:val="000000"/>
        </w:rPr>
      </w:pPr>
      <w:bookmarkStart w:colFirst="0" w:colLast="0" w:name="_q0cspjwreqig" w:id="12"/>
      <w:bookmarkEnd w:id="12"/>
      <w:r w:rsidDel="00000000" w:rsidR="00000000" w:rsidRPr="00000000">
        <w:rPr>
          <w:color w:val="000000"/>
          <w:rtl w:val="0"/>
        </w:rPr>
        <w:t xml:space="preserve">Goal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This part will instruct you on what your goal is with the session.</w:t>
      </w:r>
    </w:p>
    <w:p w:rsidR="00000000" w:rsidDel="00000000" w:rsidP="00000000" w:rsidRDefault="00000000" w:rsidRPr="00000000" w14:paraId="00000028">
      <w:pPr>
        <w:pStyle w:val="Heading2"/>
        <w:rPr>
          <w:color w:val="000000"/>
        </w:rPr>
      </w:pPr>
      <w:bookmarkStart w:colFirst="0" w:colLast="0" w:name="_keondg6nwg89" w:id="13"/>
      <w:bookmarkEnd w:id="13"/>
      <w:r w:rsidDel="00000000" w:rsidR="00000000" w:rsidRPr="00000000">
        <w:rPr>
          <w:color w:val="000000"/>
          <w:rtl w:val="0"/>
        </w:rPr>
        <w:t xml:space="preserve">Your Notes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This is where you put in your notes about the session.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Aim for at least 3 bullet points for each session.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 keep an eye on this notebook in case you get stuck. In which case we will reach out to you and help solve any issues you may have. 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 the end of the study we will use your notes to have a discussion about learning languages via videos.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 what should your notes be about?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that was frustrating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that is missing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you liked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that surprised you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“I really liked that I could translate words while watching the video”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“Bad: finding a video I liked was too hard”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“I’m not sure if I completed the goal of this session, but what I actually did was…”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“Where is the save video button??”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“Watching the video takes too long because…”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“I was surprised to find out that…”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“I didn’t know that I could watch the video in fullscreen.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“This session was a bit difficult because…”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“Good: Rewatching the video a few times works a lot better for me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left"/>
        <w:rPr>
          <w:sz w:val="60"/>
          <w:szCs w:val="60"/>
        </w:rPr>
      </w:pPr>
      <w:bookmarkStart w:colFirst="0" w:colLast="0" w:name="_dlutrmvt6o6u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u5b8s1myi5m" w:id="15"/>
      <w:bookmarkEnd w:id="15"/>
      <w:r w:rsidDel="00000000" w:rsidR="00000000" w:rsidRPr="00000000">
        <w:rPr>
          <w:rtl w:val="0"/>
        </w:rPr>
        <w:t xml:space="preserve">Session 1 - Article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3gnta1seg6oy" w:id="16"/>
      <w:bookmarkEnd w:id="16"/>
      <w:r w:rsidDel="00000000" w:rsidR="00000000" w:rsidRPr="00000000">
        <w:rPr>
          <w:rtl w:val="0"/>
        </w:rPr>
        <w:br w:type="textWrapping"/>
        <w:t xml:space="preserve">Date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p6h2yynuotfv" w:id="17"/>
      <w:bookmarkEnd w:id="17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1. Read an article on Zeeguu that you find interesting and challenging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2. Translate </w:t>
      </w:r>
      <w:r w:rsidDel="00000000" w:rsidR="00000000" w:rsidRPr="00000000">
        <w:rPr>
          <w:rtl w:val="0"/>
        </w:rPr>
        <w:t xml:space="preserve">the words in the article that you don’t understand or find difficult. If you don’t need to translate any words, the article is not challenging enough.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lz32ufnsq6bs" w:id="18"/>
      <w:bookmarkEnd w:id="18"/>
      <w:r w:rsidDel="00000000" w:rsidR="00000000" w:rsidRPr="00000000">
        <w:rPr>
          <w:rtl w:val="0"/>
        </w:rPr>
        <w:t xml:space="preserve">Your Notes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94xo7w6n34h" w:id="19"/>
      <w:bookmarkEnd w:id="19"/>
      <w:r w:rsidDel="00000000" w:rsidR="00000000" w:rsidRPr="00000000">
        <w:rPr>
          <w:rtl w:val="0"/>
        </w:rPr>
        <w:t xml:space="preserve">Session 2 - Article + Exercise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nsezf6u8p261" w:id="20"/>
      <w:bookmarkEnd w:id="20"/>
      <w:r w:rsidDel="00000000" w:rsidR="00000000" w:rsidRPr="00000000">
        <w:rPr>
          <w:rtl w:val="0"/>
        </w:rPr>
        <w:br w:type="textWrapping"/>
        <w:t xml:space="preserve">Date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nlltd2eyiz2w" w:id="21"/>
      <w:bookmarkEnd w:id="2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1. Read an article on Zeeguu that you find interesting and challenging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2. Translate </w:t>
      </w:r>
      <w:r w:rsidDel="00000000" w:rsidR="00000000" w:rsidRPr="00000000">
        <w:rPr>
          <w:rtl w:val="0"/>
        </w:rPr>
        <w:t xml:space="preserve">the words in the article that you don’t understand or find difficult. If you don’t need to translate any words, the article is not challenging enough.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3. Spend 5 minutes trying out the exercises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7qvhqb9h5vz" w:id="22"/>
      <w:bookmarkEnd w:id="22"/>
      <w:r w:rsidDel="00000000" w:rsidR="00000000" w:rsidRPr="00000000">
        <w:rPr>
          <w:rtl w:val="0"/>
        </w:rPr>
        <w:t xml:space="preserve">Your Notes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khyvzwaknskh" w:id="23"/>
      <w:bookmarkEnd w:id="23"/>
      <w:r w:rsidDel="00000000" w:rsidR="00000000" w:rsidRPr="00000000">
        <w:rPr>
          <w:rtl w:val="0"/>
        </w:rPr>
        <w:t xml:space="preserve">Session 3 - Video</w:t>
      </w:r>
    </w:p>
    <w:p w:rsidR="00000000" w:rsidDel="00000000" w:rsidP="00000000" w:rsidRDefault="00000000" w:rsidRPr="00000000" w14:paraId="0000005C">
      <w:pPr>
        <w:pStyle w:val="Heading2"/>
        <w:rPr>
          <w:color w:val="2f77ad"/>
        </w:rPr>
      </w:pPr>
      <w:bookmarkStart w:colFirst="0" w:colLast="0" w:name="_lbj78lvs6jq4" w:id="24"/>
      <w:bookmarkEnd w:id="2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77ad"/>
        </w:rPr>
      </w:pPr>
      <w:bookmarkStart w:colFirst="0" w:colLast="0" w:name="_vi67xmikl1i8" w:id="25"/>
      <w:bookmarkEnd w:id="25"/>
      <w:r w:rsidDel="00000000" w:rsidR="00000000" w:rsidRPr="00000000">
        <w:rPr>
          <w:color w:val="2f77ad"/>
          <w:rtl w:val="0"/>
        </w:rPr>
        <w:t xml:space="preserve">Goal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Watch a video on Zeeguu that you find interesting and challenging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Translate </w:t>
      </w:r>
      <w:r w:rsidDel="00000000" w:rsidR="00000000" w:rsidRPr="00000000">
        <w:rPr>
          <w:rtl w:val="0"/>
        </w:rPr>
        <w:t xml:space="preserve">the words in the captions that you don’t understand or find difficult. If you don’t need to translate any words, the video is not challenging enough.</w:t>
      </w:r>
    </w:p>
    <w:p w:rsidR="00000000" w:rsidDel="00000000" w:rsidP="00000000" w:rsidRDefault="00000000" w:rsidRPr="00000000" w14:paraId="00000061">
      <w:pPr>
        <w:pStyle w:val="Heading2"/>
        <w:rPr>
          <w:color w:val="2f77ad"/>
        </w:rPr>
      </w:pPr>
      <w:bookmarkStart w:colFirst="0" w:colLast="0" w:name="_jo2irgept5k7" w:id="26"/>
      <w:bookmarkEnd w:id="26"/>
      <w:r w:rsidDel="00000000" w:rsidR="00000000" w:rsidRPr="00000000">
        <w:rPr>
          <w:color w:val="2f77ad"/>
          <w:rtl w:val="0"/>
        </w:rPr>
        <w:t xml:space="preserve">Your Notes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7">
      <w:pPr>
        <w:spacing w:before="600" w:lineRule="auto"/>
        <w:ind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color w:val="2f77ad"/>
        </w:rPr>
      </w:pPr>
      <w:bookmarkStart w:colFirst="0" w:colLast="0" w:name="_pweoiixpww5y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color w:val="2f77ad"/>
        </w:rPr>
      </w:pPr>
      <w:bookmarkStart w:colFirst="0" w:colLast="0" w:name="_ftjsk3shgbfl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gwu7fxn530x9" w:id="29"/>
      <w:bookmarkEnd w:id="29"/>
      <w:r w:rsidDel="00000000" w:rsidR="00000000" w:rsidRPr="00000000">
        <w:rPr>
          <w:rtl w:val="0"/>
        </w:rPr>
        <w:t xml:space="preserve">Session 4 - Video + Exercise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bf6of5s3mk0j" w:id="30"/>
      <w:bookmarkEnd w:id="3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bi8w8c41m6mf" w:id="31"/>
      <w:bookmarkEnd w:id="3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Watch a video on Zeeguu that you find interesting and challenging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Translate </w:t>
      </w:r>
      <w:r w:rsidDel="00000000" w:rsidR="00000000" w:rsidRPr="00000000">
        <w:rPr>
          <w:rtl w:val="0"/>
        </w:rPr>
        <w:t xml:space="preserve">the words in the captions that you don’t understand or find difficult. If you don’t need to translate any words, the video is not challenging enough.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Spend 5 minutes doing exercises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6mtwh6mqma6s" w:id="32"/>
      <w:bookmarkEnd w:id="32"/>
      <w:r w:rsidDel="00000000" w:rsidR="00000000" w:rsidRPr="00000000">
        <w:rPr>
          <w:rtl w:val="0"/>
        </w:rPr>
        <w:t xml:space="preserve">Your Notes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ind w:hanging="15"/>
      <w:rPr/>
    </w:pPr>
    <w:r w:rsidDel="00000000" w:rsidR="00000000" w:rsidRPr="00000000">
      <w:rPr/>
      <w:drawing>
        <wp:inline distB="114300" distT="114300" distL="114300" distR="114300">
          <wp:extent cx="2185988" cy="23966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5988" cy="2396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color w:val="ffbb54"/>
      </w:rPr>
    </w:pPr>
    <w:r w:rsidDel="00000000" w:rsidR="00000000" w:rsidRPr="00000000">
      <w:rPr>
        <w:rFonts w:ascii="Roboto Slab" w:cs="Roboto Slab" w:eastAsia="Roboto Slab" w:hAnsi="Roboto Slab"/>
        <w:color w:val="ffbb54"/>
      </w:rPr>
      <w:pict>
        <v:shape id="WordPictureWatermark2" style="position:absolute;width:2340.0pt;height:1369.874999999999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jpg"/>
        </v:shape>
      </w:pict>
    </w:r>
    <w:r w:rsidDel="00000000" w:rsidR="00000000" w:rsidRPr="00000000">
      <w:rPr>
        <w:rFonts w:ascii="Roboto Slab" w:cs="Roboto Slab" w:eastAsia="Roboto Slab" w:hAnsi="Roboto Slab"/>
        <w:color w:val="ffbb5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spacing w:before="400" w:lineRule="auto"/>
      <w:jc w:val="lef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pict>
        <v:shape id="WordPictureWatermark1" style="position:absolute;width:2340.0pt;height:1369.874999999999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jp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ind w:hanging="15"/>
      <w:jc w:val="center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da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2f77ad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76" w:lineRule="auto"/>
      <w:ind w:hanging="15"/>
      <w:jc w:val="center"/>
    </w:pPr>
    <w:rPr>
      <w:rFonts w:ascii="Roboto Slab" w:cs="Roboto Slab" w:eastAsia="Roboto Slab" w:hAnsi="Roboto Slab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zeeguu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