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051912">
        <w:rPr>
          <w:rFonts w:ascii="Arial" w:eastAsia="Times New Roman" w:hAnsi="Arial" w:cs="Arial"/>
          <w:b/>
          <w:bCs/>
          <w:color w:val="00B05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215573C"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637211">
        <w:rPr>
          <w:rFonts w:ascii="Arial" w:eastAsia="Times New Roman" w:hAnsi="Arial" w:cs="Arial"/>
          <w:b/>
          <w:bCs/>
          <w:color w:val="00B050"/>
          <w:highlight w:val="yellow"/>
          <w:lang w:val="ro-RO"/>
        </w:rPr>
        <w:t>va permite citirea</w:t>
      </w:r>
      <w:r w:rsidR="00CC2BF2">
        <w:rPr>
          <w:rFonts w:ascii="Arial" w:eastAsia="Times New Roman" w:hAnsi="Arial" w:cs="Arial"/>
          <w:b/>
          <w:bCs/>
          <w:color w:val="00B050"/>
          <w:lang w:val="ro-RO"/>
        </w:rPr>
        <w:t xml:space="preserve"> (prin constructor)</w:t>
      </w:r>
      <w:r w:rsidRPr="00637211">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xml:space="preserve">, </w:t>
      </w:r>
      <w:r w:rsidRPr="00637211">
        <w:rPr>
          <w:rFonts w:ascii="Arial" w:eastAsia="Times New Roman" w:hAnsi="Arial" w:cs="Arial"/>
          <w:b/>
          <w:bCs/>
          <w:color w:val="00B050"/>
          <w:lang w:val="ro-RO"/>
        </w:rPr>
        <w:t>zone</w:t>
      </w:r>
      <w:r w:rsidRPr="00637211">
        <w:rPr>
          <w:rFonts w:ascii="Arial" w:eastAsia="Times New Roman" w:hAnsi="Arial" w:cs="Arial"/>
          <w:color w:val="000000"/>
          <w:lang w:val="ro-RO"/>
        </w:rPr>
        <w:t xml:space="preserve">, </w:t>
      </w:r>
      <w:r w:rsidRPr="00637211">
        <w:rPr>
          <w:rFonts w:ascii="Arial" w:eastAsia="Times New Roman" w:hAnsi="Arial" w:cs="Arial"/>
          <w:b/>
          <w:bCs/>
          <w:color w:val="00B050"/>
          <w:lang w:val="ro-RO"/>
        </w:rPr>
        <w:t>număr</w:t>
      </w:r>
      <w:r w:rsidRPr="001B141B">
        <w:rPr>
          <w:rFonts w:ascii="Arial" w:eastAsia="Times New Roman" w:hAnsi="Arial" w:cs="Arial"/>
          <w:color w:val="000000"/>
          <w:lang w:val="ro-RO"/>
        </w:rPr>
        <w:t xml:space="preserve">/codificare </w:t>
      </w:r>
      <w:r w:rsidRPr="00637211">
        <w:rPr>
          <w:rFonts w:ascii="Arial" w:eastAsia="Times New Roman" w:hAnsi="Arial" w:cs="Arial"/>
          <w:b/>
          <w:bCs/>
          <w:color w:val="00B050"/>
          <w:lang w:val="ro-RO"/>
        </w:rPr>
        <w:t>scaune pe rând</w:t>
      </w:r>
      <w:r w:rsidRPr="001B141B">
        <w:rPr>
          <w:rFonts w:ascii="Arial" w:eastAsia="Times New Roman" w:hAnsi="Arial" w:cs="Arial"/>
          <w:color w:val="000000"/>
          <w:lang w:val="ro-RO"/>
        </w:rPr>
        <w:t>, etc.)</w:t>
      </w:r>
    </w:p>
    <w:p w14:paraId="30D8AF7B" w14:textId="507A062A"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F65B8">
        <w:rPr>
          <w:rFonts w:ascii="Arial" w:eastAsia="Times New Roman" w:hAnsi="Arial" w:cs="Arial"/>
          <w:b/>
          <w:bCs/>
          <w:color w:val="00B050"/>
          <w:highlight w:val="yellow"/>
          <w:lang w:val="ro-RO"/>
        </w:rPr>
        <w:t>va permite citirea</w:t>
      </w:r>
      <w:r w:rsidR="00CC2BF2">
        <w:rPr>
          <w:rFonts w:ascii="Arial" w:eastAsia="Times New Roman" w:hAnsi="Arial" w:cs="Arial"/>
          <w:b/>
          <w:bCs/>
          <w:color w:val="00B050"/>
          <w:lang w:val="ro-RO"/>
        </w:rPr>
        <w:t xml:space="preserve"> (prin constructor)</w:t>
      </w:r>
      <w:r w:rsidRPr="000F65B8">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evenimentului (ex: </w:t>
      </w:r>
      <w:r w:rsidRPr="00792149">
        <w:rPr>
          <w:rFonts w:ascii="Arial" w:eastAsia="Times New Roman" w:hAnsi="Arial" w:cs="Arial"/>
          <w:b/>
          <w:bCs/>
          <w:color w:val="00B050"/>
          <w:lang w:val="ro-RO"/>
        </w:rPr>
        <w:t>dată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oră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denumire</w:t>
      </w:r>
      <w:r w:rsidRPr="001B141B">
        <w:rPr>
          <w:rFonts w:ascii="Arial" w:eastAsia="Times New Roman" w:hAnsi="Arial" w:cs="Arial"/>
          <w:color w:val="000000"/>
          <w:lang w:val="ro-RO"/>
        </w:rPr>
        <w:t>,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permite generarea de </w:t>
      </w:r>
      <w:r w:rsidRPr="003C43F7">
        <w:rPr>
          <w:rFonts w:ascii="Arial" w:eastAsia="Times New Roman" w:hAnsi="Arial" w:cs="Arial"/>
          <w:b/>
          <w:bCs/>
          <w:color w:val="FF0000"/>
          <w:lang w:val="ro-RO"/>
        </w:rPr>
        <w:t>bilete nominale conform caracteristicilor dorite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FF0000"/>
          <w:lang w:val="ro-RO"/>
        </w:rPr>
        <w:t>biletele generate vor avea un id unic ce va putea fi verificat ulterior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(id-ul va fi </w:t>
      </w:r>
      <w:r w:rsidRPr="003C43F7">
        <w:rPr>
          <w:rFonts w:ascii="Arial" w:eastAsia="Times New Roman" w:hAnsi="Arial" w:cs="Arial"/>
          <w:b/>
          <w:bCs/>
          <w:color w:val="FF0000"/>
          <w:lang w:val="ro-RO"/>
        </w:rPr>
        <w:t>generat aleator</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astfel încât să nu existe id-uri duplicate pentru același eveniment și nici posibilitatea ca participanții să ghicească id-urile biletelor)</w:t>
      </w:r>
    </w:p>
    <w:p w14:paraId="75D5BEA8"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lang w:val="ro-RO"/>
        </w:rPr>
      </w:pPr>
      <w:r w:rsidRPr="003C43F7">
        <w:rPr>
          <w:rFonts w:ascii="Arial" w:eastAsia="Times New Roman" w:hAnsi="Arial" w:cs="Arial"/>
          <w:b/>
          <w:bCs/>
          <w:color w:val="FF000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aplicația trebuie să trateze </w:t>
      </w:r>
      <w:r w:rsidRPr="003C43F7">
        <w:rPr>
          <w:rFonts w:ascii="Arial" w:eastAsia="Times New Roman" w:hAnsi="Arial" w:cs="Arial"/>
          <w:b/>
          <w:bCs/>
          <w:color w:val="FF0000"/>
          <w:lang w:val="ro-RO"/>
        </w:rPr>
        <w:t>orice fel de input</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și </w:t>
      </w:r>
      <w:r w:rsidRPr="003C43F7">
        <w:rPr>
          <w:rFonts w:ascii="Arial" w:eastAsia="Times New Roman" w:hAnsi="Arial" w:cs="Arial"/>
          <w:b/>
          <w:bCs/>
          <w:color w:val="FF0000"/>
          <w:lang w:val="ro-RO"/>
        </w:rPr>
        <w:t>va afișa mesaje de eroare</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dacă acesta este </w:t>
      </w:r>
      <w:r w:rsidRPr="003C43F7">
        <w:rPr>
          <w:rFonts w:ascii="Arial" w:eastAsia="Times New Roman" w:hAnsi="Arial" w:cs="Arial"/>
          <w:b/>
          <w:bCs/>
          <w:color w:val="FF0000"/>
          <w:lang w:val="ro-RO"/>
        </w:rPr>
        <w:t>invalid</w:t>
      </w:r>
    </w:p>
    <w:p w14:paraId="37E54918"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FF0000"/>
          <w:lang w:val="ro-RO"/>
        </w:rPr>
      </w:pPr>
      <w:r w:rsidRPr="003C43F7">
        <w:rPr>
          <w:rFonts w:ascii="Arial" w:eastAsia="Times New Roman" w:hAnsi="Arial" w:cs="Arial"/>
          <w:b/>
          <w:bCs/>
          <w:color w:val="FF0000"/>
          <w:lang w:val="ro-RO"/>
        </w:rPr>
        <w:t>aplicația nu va genera erori de execuție pentru niciun fel de input</w:t>
      </w:r>
    </w:p>
    <w:p w14:paraId="7231F77B"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NU pot fi folosite biblioteci externe (third party) pentru citirea sau validarea datelor</w:t>
      </w:r>
    </w:p>
    <w:p w14:paraId="01F01AC1" w14:textId="77777777" w:rsidR="001B141B" w:rsidRPr="003C43F7" w:rsidRDefault="001B141B" w:rsidP="001B141B">
      <w:pPr>
        <w:numPr>
          <w:ilvl w:val="0"/>
          <w:numId w:val="1"/>
        </w:numPr>
        <w:spacing w:before="100" w:beforeAutospacing="1" w:after="100" w:afterAutospacing="1" w:line="240" w:lineRule="auto"/>
        <w:ind w:left="1440"/>
        <w:rPr>
          <w:rFonts w:ascii="Arial" w:eastAsia="Times New Roman" w:hAnsi="Arial" w:cs="Arial"/>
          <w:b/>
          <w:bCs/>
          <w:color w:val="0070C0"/>
          <w:lang w:val="ro-RO"/>
        </w:rPr>
      </w:pPr>
      <w:r w:rsidRPr="003C43F7">
        <w:rPr>
          <w:rFonts w:ascii="Arial" w:eastAsia="Times New Roman" w:hAnsi="Arial" w:cs="Arial"/>
          <w:b/>
          <w:bCs/>
          <w:color w:val="0070C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 xml:space="preserve">Emitere de bilete la teatru din categoriile </w:t>
      </w:r>
      <w:r w:rsidRPr="003C43F7">
        <w:rPr>
          <w:rFonts w:ascii="Arial" w:eastAsia="Times New Roman" w:hAnsi="Arial" w:cs="Arial"/>
          <w:b/>
          <w:bCs/>
          <w:color w:val="00B050"/>
          <w:lang w:val="ro-RO"/>
        </w:rPr>
        <w:t>Categoria 1</w:t>
      </w:r>
      <w:r w:rsidRPr="001B141B">
        <w:rPr>
          <w:rFonts w:ascii="Arial" w:eastAsia="Times New Roman" w:hAnsi="Arial" w:cs="Arial"/>
          <w:color w:val="212121"/>
          <w:lang w:val="ro-RO"/>
        </w:rPr>
        <w:t xml:space="preserve">, </w:t>
      </w:r>
      <w:r w:rsidRPr="003C43F7">
        <w:rPr>
          <w:rFonts w:ascii="Arial" w:eastAsia="Times New Roman" w:hAnsi="Arial" w:cs="Arial"/>
          <w:b/>
          <w:bCs/>
          <w:color w:val="00B050"/>
          <w:lang w:val="ro-RO"/>
        </w:rPr>
        <w:t>Categoria 2</w:t>
      </w:r>
      <w:r w:rsidRPr="001B141B">
        <w:rPr>
          <w:rFonts w:ascii="Arial" w:eastAsia="Times New Roman" w:hAnsi="Arial" w:cs="Arial"/>
          <w:color w:val="212121"/>
          <w:lang w:val="ro-RO"/>
        </w:rPr>
        <w:t xml:space="preserve"> și </w:t>
      </w:r>
      <w:r w:rsidRPr="003C43F7">
        <w:rPr>
          <w:rFonts w:ascii="Arial" w:eastAsia="Times New Roman" w:hAnsi="Arial" w:cs="Arial"/>
          <w:b/>
          <w:bCs/>
          <w:color w:val="00B050"/>
          <w:lang w:val="ro-RO"/>
        </w:rPr>
        <w:t>Lojă</w:t>
      </w:r>
      <w:r w:rsidRPr="001B141B">
        <w:rPr>
          <w:rFonts w:ascii="Arial" w:eastAsia="Times New Roman" w:hAnsi="Arial" w:cs="Arial"/>
          <w:color w:val="212121"/>
          <w:lang w:val="ro-RO"/>
        </w:rPr>
        <w:t xml:space="preserve">. Fiecare zonă are rând și loc. </w:t>
      </w:r>
      <w:r w:rsidRPr="003C43F7">
        <w:rPr>
          <w:rFonts w:ascii="Arial" w:eastAsia="Times New Roman" w:hAnsi="Arial" w:cs="Arial"/>
          <w:b/>
          <w:bCs/>
          <w:color w:val="00B050"/>
          <w:lang w:val="ro-RO"/>
        </w:rPr>
        <w:t>Biletele se vor genera în limita locurilor disponibile</w:t>
      </w:r>
      <w:r w:rsidRPr="001B141B">
        <w:rPr>
          <w:rFonts w:ascii="Arial" w:eastAsia="Times New Roman" w:hAnsi="Arial" w:cs="Arial"/>
          <w:color w:val="212121"/>
          <w:lang w:val="ro-RO"/>
        </w:rPr>
        <w:t>.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Minim 3 clase</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 xml:space="preserve">Clasele trebuie să conțină (per total, nu fiecare) </w:t>
      </w:r>
      <w:r w:rsidRPr="003C43F7">
        <w:rPr>
          <w:rFonts w:ascii="Arial" w:eastAsia="Times New Roman" w:hAnsi="Arial" w:cs="Arial"/>
          <w:b/>
          <w:bCs/>
          <w:color w:val="00B050"/>
          <w:lang w:val="ro-RO"/>
        </w:rPr>
        <w:t>cel puțin un vector alocat dinamic de caractere</w:t>
      </w:r>
      <w:r w:rsidRPr="001B141B">
        <w:rPr>
          <w:rFonts w:ascii="Arial" w:eastAsia="Times New Roman" w:hAnsi="Arial" w:cs="Arial"/>
          <w:color w:val="000000"/>
          <w:lang w:val="ro-RO"/>
        </w:rPr>
        <w:t xml:space="preserve">, </w:t>
      </w:r>
      <w:r w:rsidRPr="00280652">
        <w:rPr>
          <w:rFonts w:ascii="Arial" w:eastAsia="Times New Roman" w:hAnsi="Arial" w:cs="Arial"/>
          <w:b/>
          <w:bCs/>
          <w:color w:val="00B050"/>
          <w:lang w:val="ro-RO"/>
        </w:rPr>
        <w:t>un vector numeric alocat dinamic</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constant</w:t>
      </w:r>
      <w:r w:rsidRPr="001B141B">
        <w:rPr>
          <w:rFonts w:ascii="Arial" w:eastAsia="Times New Roman" w:hAnsi="Arial" w:cs="Arial"/>
          <w:color w:val="000000"/>
          <w:lang w:val="ro-RO"/>
        </w:rPr>
        <w:t xml:space="preserve">, </w:t>
      </w:r>
      <w:r w:rsidRPr="003C43F7">
        <w:rPr>
          <w:rFonts w:ascii="Arial" w:eastAsia="Times New Roman" w:hAnsi="Arial" w:cs="Arial"/>
          <w:b/>
          <w:bCs/>
          <w:color w:val="00B050"/>
          <w:lang w:val="ro-RO"/>
        </w:rPr>
        <w:t>un câmp static</w:t>
      </w:r>
      <w:r w:rsidRPr="001B141B">
        <w:rPr>
          <w:rFonts w:ascii="Arial" w:eastAsia="Times New Roman" w:hAnsi="Arial" w:cs="Arial"/>
          <w:color w:val="000000"/>
          <w:lang w:val="ro-RO"/>
        </w:rPr>
        <w:t xml:space="preserve"> și </w:t>
      </w:r>
      <w:r w:rsidRPr="00B07FA9">
        <w:rPr>
          <w:rFonts w:ascii="Arial" w:eastAsia="Times New Roman" w:hAnsi="Arial" w:cs="Arial"/>
          <w:b/>
          <w:bCs/>
          <w:color w:val="00B050"/>
          <w:lang w:val="ro-RO"/>
        </w:rPr>
        <w:t>o metodă statică</w:t>
      </w:r>
      <w:r w:rsidRPr="001B141B">
        <w:rPr>
          <w:rFonts w:ascii="Arial" w:eastAsia="Times New Roman" w:hAnsi="Arial" w:cs="Arial"/>
          <w:color w:val="000000"/>
          <w:lang w:val="ro-RO"/>
        </w:rPr>
        <w:t>. Membrii trebuie să aibă legătură cu clasa.</w:t>
      </w:r>
    </w:p>
    <w:p w14:paraId="6A68FC97" w14:textId="77777777" w:rsidR="001B141B" w:rsidRPr="003C43F7" w:rsidRDefault="001B141B" w:rsidP="001B141B">
      <w:pPr>
        <w:numPr>
          <w:ilvl w:val="0"/>
          <w:numId w:val="3"/>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7C64CD">
        <w:rPr>
          <w:rFonts w:ascii="Arial" w:eastAsia="Times New Roman" w:hAnsi="Arial" w:cs="Arial"/>
          <w:b/>
          <w:bCs/>
          <w:color w:val="00B050"/>
          <w:lang w:val="ro-RO"/>
        </w:rPr>
        <w:t>Toate</w:t>
      </w:r>
      <w:r w:rsidRPr="003C43F7">
        <w:rPr>
          <w:rFonts w:ascii="Arial" w:eastAsia="Times New Roman" w:hAnsi="Arial" w:cs="Arial"/>
          <w:b/>
          <w:bCs/>
          <w:color w:val="00B050"/>
          <w:lang w:val="ro-RO"/>
        </w:rPr>
        <w:t xml:space="preserve"> atributele vor avea metode de acces</w:t>
      </w:r>
      <w:r w:rsidRPr="001B141B">
        <w:rPr>
          <w:rFonts w:ascii="Arial" w:eastAsia="Times New Roman" w:hAnsi="Arial" w:cs="Arial"/>
          <w:color w:val="000000"/>
          <w:lang w:val="ro-RO"/>
        </w:rPr>
        <w:t xml:space="preserve">; </w:t>
      </w:r>
      <w:r w:rsidRPr="007C64CD">
        <w:rPr>
          <w:rFonts w:ascii="Arial" w:eastAsia="Times New Roman" w:hAnsi="Arial" w:cs="Arial"/>
          <w:b/>
          <w:bCs/>
          <w:color w:val="00B050"/>
          <w:lang w:val="ro-RO"/>
        </w:rPr>
        <w:t>setterii</w:t>
      </w:r>
      <w:r w:rsidRPr="001B141B">
        <w:rPr>
          <w:rFonts w:ascii="Arial" w:eastAsia="Times New Roman" w:hAnsi="Arial" w:cs="Arial"/>
          <w:color w:val="000000"/>
          <w:lang w:val="ro-RO"/>
        </w:rPr>
        <w:t xml:space="preserve">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4D910C2F"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3C43F7">
        <w:rPr>
          <w:rFonts w:ascii="Arial" w:eastAsia="Times New Roman" w:hAnsi="Arial" w:cs="Arial"/>
          <w:b/>
          <w:bCs/>
          <w:color w:val="00B050"/>
          <w:lang w:val="ro-RO"/>
        </w:rPr>
        <w:t xml:space="preserve">Fiecare clasă va conține cel puțin un constructor implicit și </w:t>
      </w:r>
      <w:r w:rsidRPr="00E526AC">
        <w:rPr>
          <w:rFonts w:ascii="Arial" w:eastAsia="Times New Roman" w:hAnsi="Arial" w:cs="Arial"/>
          <w:b/>
          <w:bCs/>
          <w:color w:val="00B050"/>
          <w:lang w:val="ro-RO"/>
        </w:rPr>
        <w:t>unul cu parametri</w:t>
      </w:r>
      <w:r w:rsidR="00CC2BF2">
        <w:rPr>
          <w:rFonts w:ascii="Arial" w:eastAsia="Times New Roman" w:hAnsi="Arial" w:cs="Arial"/>
          <w:b/>
          <w:bCs/>
          <w:color w:val="00B050"/>
          <w:lang w:val="ro-RO"/>
        </w:rPr>
        <w:t xml:space="preserve"> (biletCategoria1, biletCategoria2 și </w:t>
      </w:r>
      <w:proofErr w:type="spellStart"/>
      <w:r w:rsidR="00CC2BF2">
        <w:rPr>
          <w:rFonts w:ascii="Arial" w:eastAsia="Times New Roman" w:hAnsi="Arial" w:cs="Arial"/>
          <w:b/>
          <w:bCs/>
          <w:color w:val="00B050"/>
          <w:lang w:val="ro-RO"/>
        </w:rPr>
        <w:t>biletLoja</w:t>
      </w:r>
      <w:proofErr w:type="spellEnd"/>
      <w:r w:rsidR="00CC2BF2">
        <w:rPr>
          <w:rFonts w:ascii="Arial" w:eastAsia="Times New Roman" w:hAnsi="Arial" w:cs="Arial"/>
          <w:b/>
          <w:bCs/>
          <w:color w:val="00B050"/>
          <w:lang w:val="ro-RO"/>
        </w:rPr>
        <w:t xml:space="preserve"> au, dar poate fi îmbunătățit)</w:t>
      </w:r>
      <w:r w:rsidRPr="003C43F7">
        <w:rPr>
          <w:rFonts w:ascii="Arial" w:eastAsia="Times New Roman" w:hAnsi="Arial" w:cs="Arial"/>
          <w:b/>
          <w:bCs/>
          <w:color w:val="00B050"/>
          <w:lang w:val="ro-RO"/>
        </w:rPr>
        <w:t>.</w:t>
      </w:r>
      <w:r w:rsidRPr="003C43F7">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Clasele cu membri pointeri vor respecta </w:t>
      </w:r>
      <w:r w:rsidRPr="00E526AC">
        <w:rPr>
          <w:rFonts w:ascii="Arial" w:eastAsia="Times New Roman" w:hAnsi="Arial" w:cs="Arial"/>
          <w:b/>
          <w:bCs/>
          <w:color w:val="FFC000"/>
          <w:highlight w:val="green"/>
          <w:lang w:val="ro-RO"/>
        </w:rPr>
        <w:t>„regula celor 3”</w:t>
      </w:r>
      <w:r w:rsidRPr="00CC2BF2">
        <w:rPr>
          <w:rFonts w:ascii="Arial" w:eastAsia="Times New Roman" w:hAnsi="Arial" w:cs="Arial"/>
          <w:b/>
          <w:bCs/>
          <w:color w:val="FFC000"/>
          <w:lang w:val="ro-RO"/>
        </w:rPr>
        <w:t>.</w:t>
      </w:r>
    </w:p>
    <w:p w14:paraId="296AC122"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Fiecare clasă va conține supraîncărcări pentru </w:t>
      </w:r>
      <w:r w:rsidRPr="003C43F7">
        <w:rPr>
          <w:rFonts w:ascii="Arial" w:eastAsia="Times New Roman" w:hAnsi="Arial" w:cs="Arial"/>
          <w:b/>
          <w:bCs/>
          <w:color w:val="FF0000"/>
          <w:lang w:val="ro-RO"/>
        </w:rPr>
        <w:t>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 xml:space="preserve">Fiecare clasă va avea </w:t>
      </w:r>
      <w:r w:rsidRPr="003C43F7">
        <w:rPr>
          <w:rFonts w:ascii="Arial" w:eastAsia="Times New Roman" w:hAnsi="Arial" w:cs="Arial"/>
          <w:b/>
          <w:bCs/>
          <w:color w:val="FF0000"/>
          <w:lang w:val="ro-RO"/>
        </w:rPr>
        <w:t>cel puțin 2 operatori</w:t>
      </w:r>
      <w:r w:rsidRPr="003C43F7">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supraîncărcați </w:t>
      </w:r>
      <w:r w:rsidRPr="00051912">
        <w:rPr>
          <w:rFonts w:ascii="Arial" w:eastAsia="Times New Roman" w:hAnsi="Arial" w:cs="Arial"/>
          <w:b/>
          <w:bCs/>
          <w:color w:val="FF0000"/>
          <w:lang w:val="ro-RO"/>
        </w:rPr>
        <w:t>dintre următorii</w:t>
      </w:r>
      <w:r w:rsidRPr="00051912">
        <w:rPr>
          <w:rFonts w:ascii="Arial" w:eastAsia="Times New Roman" w:hAnsi="Arial" w:cs="Arial"/>
          <w:color w:val="FF0000"/>
          <w:lang w:val="ro-RO"/>
        </w:rPr>
        <w:t xml:space="preserve"> </w:t>
      </w:r>
      <w:r w:rsidRPr="001B141B">
        <w:rPr>
          <w:rFonts w:ascii="Arial" w:eastAsia="Times New Roman" w:hAnsi="Arial" w:cs="Arial"/>
          <w:color w:val="000000"/>
          <w:lang w:val="ro-RO"/>
        </w:rPr>
        <w:t>(același operator nu poate fi supraîncărcat în 2 clase diferite):</w:t>
      </w:r>
    </w:p>
    <w:p w14:paraId="6C49F9B3"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 de indexare []</w:t>
      </w:r>
    </w:p>
    <w:p w14:paraId="6CFD2C0E"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aritmetici (+,-,* or /)</w:t>
      </w:r>
    </w:p>
    <w:p w14:paraId="479001CF"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 or -- (ambele forme)</w:t>
      </w:r>
    </w:p>
    <w:p w14:paraId="7AA22B40"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cast implicit sau explicit</w:t>
      </w:r>
    </w:p>
    <w:p w14:paraId="3A623A46"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 de negație !</w:t>
      </w:r>
    </w:p>
    <w:p w14:paraId="65626B5D" w14:textId="77777777" w:rsidR="001B141B" w:rsidRPr="00051912" w:rsidRDefault="001B141B" w:rsidP="001B141B">
      <w:pPr>
        <w:numPr>
          <w:ilvl w:val="0"/>
          <w:numId w:val="4"/>
        </w:numPr>
        <w:spacing w:before="100" w:beforeAutospacing="1" w:after="100" w:afterAutospacing="1" w:line="240" w:lineRule="auto"/>
        <w:ind w:left="2160"/>
        <w:rPr>
          <w:rFonts w:ascii="Arial" w:eastAsia="Times New Roman" w:hAnsi="Arial" w:cs="Arial"/>
          <w:b/>
          <w:bCs/>
          <w:color w:val="FF0000"/>
          <w:lang w:val="ro-RO"/>
        </w:rPr>
      </w:pPr>
      <w:r w:rsidRPr="00051912">
        <w:rPr>
          <w:rFonts w:ascii="Arial" w:eastAsia="Times New Roman" w:hAnsi="Arial" w:cs="Arial"/>
          <w:b/>
          <w:bCs/>
          <w:color w:val="FF0000"/>
          <w:lang w:val="ro-RO"/>
        </w:rPr>
        <w:t>operatori relaționali (&lt;.&gt;,=&lt;,&gt;=,==)</w:t>
      </w:r>
    </w:p>
    <w:p w14:paraId="0BBDCA1F"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0000"/>
          <w:lang w:val="ro-RO"/>
        </w:rPr>
      </w:pPr>
      <w:r w:rsidRPr="003C43F7">
        <w:rPr>
          <w:rFonts w:ascii="Arial" w:eastAsia="Times New Roman" w:hAnsi="Arial" w:cs="Arial"/>
          <w:b/>
          <w:bCs/>
          <w:color w:val="00B050"/>
          <w:lang w:val="ro-RO"/>
        </w:rPr>
        <w:t>Clasele vor fi implementate în propriul fișier header și/sau cpp</w:t>
      </w:r>
    </w:p>
    <w:p w14:paraId="0AFFB9FE" w14:textId="77777777" w:rsidR="001B141B" w:rsidRPr="003C43F7" w:rsidRDefault="001B141B" w:rsidP="001B141B">
      <w:pPr>
        <w:numPr>
          <w:ilvl w:val="0"/>
          <w:numId w:val="5"/>
        </w:numPr>
        <w:spacing w:before="100" w:beforeAutospacing="1" w:after="100" w:afterAutospacing="1" w:line="240" w:lineRule="auto"/>
        <w:ind w:left="1440"/>
        <w:rPr>
          <w:rFonts w:ascii="Arial" w:eastAsia="Times New Roman" w:hAnsi="Arial" w:cs="Arial"/>
          <w:b/>
          <w:bCs/>
          <w:color w:val="00B050"/>
          <w:lang w:val="ro-RO"/>
        </w:rPr>
      </w:pPr>
      <w:r w:rsidRPr="003C43F7">
        <w:rPr>
          <w:rFonts w:ascii="Arial" w:eastAsia="Times New Roman" w:hAnsi="Arial" w:cs="Arial"/>
          <w:b/>
          <w:bCs/>
          <w:color w:val="00B05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51912"/>
    <w:rsid w:val="000F65B8"/>
    <w:rsid w:val="001B141B"/>
    <w:rsid w:val="0026242D"/>
    <w:rsid w:val="00280652"/>
    <w:rsid w:val="0036632A"/>
    <w:rsid w:val="003C43F7"/>
    <w:rsid w:val="00637211"/>
    <w:rsid w:val="0065463A"/>
    <w:rsid w:val="007920DD"/>
    <w:rsid w:val="00792149"/>
    <w:rsid w:val="007C64CD"/>
    <w:rsid w:val="00B07FA9"/>
    <w:rsid w:val="00BE2FCD"/>
    <w:rsid w:val="00CC2BF2"/>
    <w:rsid w:val="00D00255"/>
    <w:rsid w:val="00DB496A"/>
    <w:rsid w:val="00E32B8C"/>
    <w:rsid w:val="00E5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1020</Words>
  <Characters>5814</Characters>
  <Application>Microsoft Office Word</Application>
  <DocSecurity>0</DocSecurity>
  <Lines>48</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ZECHERU L LIVIU-IOAN</cp:lastModifiedBy>
  <cp:revision>8</cp:revision>
  <dcterms:created xsi:type="dcterms:W3CDTF">2022-11-14T08:17:00Z</dcterms:created>
  <dcterms:modified xsi:type="dcterms:W3CDTF">2022-11-19T14:27:00Z</dcterms:modified>
</cp:coreProperties>
</file>