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57" w:rsidRDefault="00C64957" w:rsidP="00C64957">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bookmarkStart w:id="0" w:name="_GoBack"/>
      <w:bookmarkEnd w:id="0"/>
      <w:r w:rsidRPr="00C64957">
        <w:rPr>
          <w:rFonts w:ascii="Arial" w:eastAsia="Times New Roman" w:hAnsi="Arial" w:cs="Arial"/>
          <w:caps/>
          <w:color w:val="000000"/>
          <w:kern w:val="36"/>
          <w:sz w:val="48"/>
          <w:szCs w:val="48"/>
        </w:rPr>
        <w:t>EXACT LOGISTIC REGRESSION | R DATA ANALYSIS EXAMPLES</w:t>
      </w:r>
    </w:p>
    <w:p w:rsidR="00C64957" w:rsidRDefault="00C64957" w:rsidP="00C64957">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Pr="003D5A2C">
          <w:rPr>
            <w:rStyle w:val="Hyperlink"/>
            <w:rFonts w:ascii="Arial" w:eastAsia="Times New Roman" w:hAnsi="Arial" w:cs="Arial"/>
            <w:caps/>
            <w:kern w:val="36"/>
            <w:sz w:val="48"/>
            <w:szCs w:val="48"/>
          </w:rPr>
          <w:t>https://stats.idre.ucla.edu/r/dae/exact-logistic-regression/</w:t>
        </w:r>
      </w:hyperlink>
    </w:p>
    <w:p w:rsidR="00C64957" w:rsidRPr="00C64957" w:rsidRDefault="00C64957" w:rsidP="00C64957">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C64957">
        <w:rPr>
          <w:rFonts w:ascii="Arial" w:eastAsia="Times New Roman" w:hAnsi="Arial" w:cs="Arial"/>
          <w:caps/>
          <w:color w:val="000000"/>
          <w:kern w:val="36"/>
          <w:sz w:val="48"/>
          <w:szCs w:val="48"/>
          <w:highlight w:val="yellow"/>
        </w:rPr>
        <w:t>Note:  This is to get a binary response either 0 or 1, not a value between 0 and 1.  Do not use this for your insurance (Project 2 homework)</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Exact logistic regression is used to model binary outcome variables in which the log odds of the outcome is modeled as a linear combination of the predictor variables. It is used when the sample size is too small for a regular logistic regression (which uses the standard maximum-likelihood-based estimator) and/or when some of the cells formed by the outcome and categorical predictor variable have no observations. The estimates given by exact logistic regression do not depend on asymptotic results.</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C64957">
        <w:rPr>
          <w:rFonts w:ascii="Courier New" w:eastAsia="Times New Roman" w:hAnsi="Courier New" w:cs="Courier New"/>
          <w:color w:val="DDDDDD"/>
          <w:sz w:val="27"/>
          <w:szCs w:val="27"/>
          <w:shd w:val="clear" w:color="auto" w:fill="333333"/>
        </w:rPr>
        <w:t>install.packages</w:t>
      </w:r>
      <w:proofErr w:type="spellEnd"/>
      <w:r w:rsidRPr="00C64957">
        <w:rPr>
          <w:rFonts w:ascii="Courier New" w:eastAsia="Times New Roman" w:hAnsi="Courier New" w:cs="Courier New"/>
          <w:color w:val="DDDDDD"/>
          <w:sz w:val="27"/>
          <w:szCs w:val="27"/>
          <w:shd w:val="clear" w:color="auto" w:fill="333333"/>
        </w:rPr>
        <w:t>(</w:t>
      </w:r>
      <w:proofErr w:type="gramEnd"/>
      <w:r w:rsidRPr="00C64957">
        <w:rPr>
          <w:rFonts w:ascii="Courier New" w:eastAsia="Times New Roman" w:hAnsi="Courier New" w:cs="Courier New"/>
          <w:color w:val="DDDDDD"/>
          <w:sz w:val="27"/>
          <w:szCs w:val="27"/>
          <w:shd w:val="clear" w:color="auto" w:fill="333333"/>
        </w:rPr>
        <w:t>"</w:t>
      </w:r>
      <w:proofErr w:type="spellStart"/>
      <w:r w:rsidRPr="00C64957">
        <w:rPr>
          <w:rFonts w:ascii="Courier New" w:eastAsia="Times New Roman" w:hAnsi="Courier New" w:cs="Courier New"/>
          <w:color w:val="DDDDDD"/>
          <w:sz w:val="27"/>
          <w:szCs w:val="27"/>
          <w:shd w:val="clear" w:color="auto" w:fill="333333"/>
        </w:rPr>
        <w:t>packagename</w:t>
      </w:r>
      <w:proofErr w:type="spellEnd"/>
      <w:r w:rsidRPr="00C64957">
        <w:rPr>
          <w:rFonts w:ascii="Courier New" w:eastAsia="Times New Roman" w:hAnsi="Courier New" w:cs="Courier New"/>
          <w:color w:val="DDDDDD"/>
          <w:sz w:val="27"/>
          <w:szCs w:val="27"/>
          <w:shd w:val="clear" w:color="auto" w:fill="333333"/>
        </w:rPr>
        <w:t>")</w:t>
      </w:r>
      <w:r w:rsidRPr="00C64957">
        <w:rPr>
          <w:rFonts w:ascii="Arial" w:eastAsia="Times New Roman" w:hAnsi="Arial" w:cs="Arial"/>
          <w:color w:val="000000"/>
          <w:sz w:val="27"/>
          <w:szCs w:val="27"/>
        </w:rPr>
        <w:t>, or if you see the version is out of date, run: </w:t>
      </w:r>
      <w:proofErr w:type="spellStart"/>
      <w:r w:rsidRPr="00C64957">
        <w:rPr>
          <w:rFonts w:ascii="Courier New" w:eastAsia="Times New Roman" w:hAnsi="Courier New" w:cs="Courier New"/>
          <w:color w:val="DDDDDD"/>
          <w:sz w:val="27"/>
          <w:szCs w:val="27"/>
          <w:shd w:val="clear" w:color="auto" w:fill="333333"/>
        </w:rPr>
        <w:t>update.packages</w:t>
      </w:r>
      <w:proofErr w:type="spellEnd"/>
      <w:r w:rsidRPr="00C64957">
        <w:rPr>
          <w:rFonts w:ascii="Courier New" w:eastAsia="Times New Roman" w:hAnsi="Courier New" w:cs="Courier New"/>
          <w:color w:val="DDDDDD"/>
          <w:sz w:val="27"/>
          <w:szCs w:val="27"/>
          <w:shd w:val="clear" w:color="auto" w:fill="333333"/>
        </w:rPr>
        <w:t>()</w:t>
      </w:r>
      <w:r w:rsidRPr="00C64957">
        <w:rPr>
          <w:rFonts w:ascii="Arial" w:eastAsia="Times New Roman" w:hAnsi="Arial" w:cs="Arial"/>
          <w:color w:val="000000"/>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b/>
          <w:bCs/>
          <w:color w:val="BC5A65"/>
          <w:sz w:val="27"/>
          <w:szCs w:val="27"/>
        </w:rPr>
        <w:t>require</w:t>
      </w:r>
      <w:r w:rsidRPr="00C64957">
        <w:rPr>
          <w:rFonts w:ascii="Courier New" w:eastAsia="Times New Roman" w:hAnsi="Courier New" w:cs="Courier New"/>
          <w:color w:val="333333"/>
          <w:sz w:val="27"/>
          <w:szCs w:val="27"/>
        </w:rPr>
        <w:t>(</w:t>
      </w:r>
      <w:proofErr w:type="spellStart"/>
      <w:proofErr w:type="gramEnd"/>
      <w:r w:rsidRPr="00C64957">
        <w:rPr>
          <w:rFonts w:ascii="Courier New" w:eastAsia="Times New Roman" w:hAnsi="Courier New" w:cs="Courier New"/>
          <w:color w:val="333333"/>
          <w:sz w:val="27"/>
          <w:szCs w:val="27"/>
        </w:rPr>
        <w:t>elrm</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Courier New" w:eastAsia="Times New Roman" w:hAnsi="Courier New" w:cs="Courier New"/>
          <w:b/>
          <w:bCs/>
          <w:color w:val="DDDDDD"/>
          <w:sz w:val="27"/>
          <w:szCs w:val="27"/>
        </w:rPr>
        <w:t>Version info: </w:t>
      </w:r>
      <w:r w:rsidRPr="00C64957">
        <w:rPr>
          <w:rFonts w:ascii="Courier New" w:eastAsia="Times New Roman" w:hAnsi="Courier New" w:cs="Courier New"/>
          <w:color w:val="DDDDDD"/>
          <w:sz w:val="27"/>
          <w:szCs w:val="27"/>
        </w:rPr>
        <w:t xml:space="preserve">Code for this page was tested in R version 3.0.1 (2013-05-16) </w:t>
      </w:r>
      <w:proofErr w:type="gramStart"/>
      <w:r w:rsidRPr="00C64957">
        <w:rPr>
          <w:rFonts w:ascii="Courier New" w:eastAsia="Times New Roman" w:hAnsi="Courier New" w:cs="Courier New"/>
          <w:color w:val="DDDDDD"/>
          <w:sz w:val="27"/>
          <w:szCs w:val="27"/>
        </w:rPr>
        <w:t>On</w:t>
      </w:r>
      <w:proofErr w:type="gramEnd"/>
      <w:r w:rsidRPr="00C64957">
        <w:rPr>
          <w:rFonts w:ascii="Courier New" w:eastAsia="Times New Roman" w:hAnsi="Courier New" w:cs="Courier New"/>
          <w:color w:val="DDDDDD"/>
          <w:sz w:val="27"/>
          <w:szCs w:val="27"/>
        </w:rPr>
        <w:t xml:space="preserve">: 2013-08-06 With: </w:t>
      </w:r>
      <w:proofErr w:type="spellStart"/>
      <w:r w:rsidRPr="00C64957">
        <w:rPr>
          <w:rFonts w:ascii="Courier New" w:eastAsia="Times New Roman" w:hAnsi="Courier New" w:cs="Courier New"/>
          <w:color w:val="DDDDDD"/>
          <w:sz w:val="27"/>
          <w:szCs w:val="27"/>
        </w:rPr>
        <w:t>elrm</w:t>
      </w:r>
      <w:proofErr w:type="spellEnd"/>
      <w:r w:rsidRPr="00C64957">
        <w:rPr>
          <w:rFonts w:ascii="Courier New" w:eastAsia="Times New Roman" w:hAnsi="Courier New" w:cs="Courier New"/>
          <w:color w:val="DDDDDD"/>
          <w:sz w:val="27"/>
          <w:szCs w:val="27"/>
        </w:rPr>
        <w:t xml:space="preserve"> 1.2.1; coda 0.16-1; lattice 0.20-15; </w:t>
      </w:r>
      <w:proofErr w:type="spellStart"/>
      <w:r w:rsidRPr="00C64957">
        <w:rPr>
          <w:rFonts w:ascii="Courier New" w:eastAsia="Times New Roman" w:hAnsi="Courier New" w:cs="Courier New"/>
          <w:color w:val="DDDDDD"/>
          <w:sz w:val="27"/>
          <w:szCs w:val="27"/>
        </w:rPr>
        <w:t>knitr</w:t>
      </w:r>
      <w:proofErr w:type="spellEnd"/>
      <w:r w:rsidRPr="00C64957">
        <w:rPr>
          <w:rFonts w:ascii="Courier New" w:eastAsia="Times New Roman" w:hAnsi="Courier New" w:cs="Courier New"/>
          <w:color w:val="DDDDDD"/>
          <w:sz w:val="27"/>
          <w:szCs w:val="27"/>
        </w:rPr>
        <w:t xml:space="preserve"> 1.3</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b/>
          <w:bCs/>
          <w:color w:val="000000"/>
          <w:sz w:val="27"/>
          <w:szCs w:val="27"/>
        </w:rPr>
        <w:t>Please note:</w:t>
      </w:r>
      <w:r w:rsidRPr="00C64957">
        <w:rPr>
          <w:rFonts w:ascii="Arial" w:eastAsia="Times New Roman" w:hAnsi="Arial" w:cs="Arial"/>
          <w:color w:val="000000"/>
          <w:sz w:val="27"/>
          <w:szCs w:val="27"/>
        </w:rPr>
        <w:t xml:space="preserve"> The purpose of this page is to show how to use various data analysis commands. It does not cover all aspects of the research process </w:t>
      </w:r>
      <w:r w:rsidRPr="00C64957">
        <w:rPr>
          <w:rFonts w:ascii="Arial" w:eastAsia="Times New Roman" w:hAnsi="Arial" w:cs="Arial"/>
          <w:color w:val="000000"/>
          <w:sz w:val="27"/>
          <w:szCs w:val="27"/>
        </w:rPr>
        <w:lastRenderedPageBreak/>
        <w:t>which researchers are expected to do. In particular, it does not cover data cleaning and checking, verification of assumptions, model diagnostics or potential follow-up analyses.</w:t>
      </w:r>
    </w:p>
    <w:p w:rsidR="00C64957" w:rsidRPr="00C64957" w:rsidRDefault="00C64957" w:rsidP="00C64957">
      <w:pPr>
        <w:shd w:val="clear" w:color="auto" w:fill="FFFFFF"/>
        <w:spacing w:after="210" w:line="360" w:lineRule="atLeast"/>
        <w:outlineLvl w:val="1"/>
        <w:rPr>
          <w:rFonts w:ascii="Arial" w:eastAsia="Times New Roman" w:hAnsi="Arial" w:cs="Arial"/>
          <w:color w:val="005B89"/>
          <w:sz w:val="36"/>
          <w:szCs w:val="36"/>
        </w:rPr>
      </w:pPr>
      <w:r w:rsidRPr="00C64957">
        <w:rPr>
          <w:rFonts w:ascii="Arial" w:eastAsia="Times New Roman" w:hAnsi="Arial" w:cs="Arial"/>
          <w:color w:val="005B89"/>
          <w:sz w:val="36"/>
          <w:szCs w:val="36"/>
        </w:rPr>
        <w:t>Example of exact logistic regression</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Suppose that we are interested in the factors that influence whether or not a high school senior is admitted into a very competitive engineering school. The outcome variable is binary (0/1): admit or not admit. The predictor variables of interest include student gender and whether or not the student took Advanced Placement calculus in high school. Because the response variable is binary, we need to use a model that handles 0/1 outcome variables correctly. Also, because of the number of students involved is small, we will need a procedure that can perform the estimation with a small sample size.</w:t>
      </w:r>
    </w:p>
    <w:p w:rsidR="00C64957" w:rsidRPr="00C64957" w:rsidRDefault="00C64957" w:rsidP="00C64957">
      <w:pPr>
        <w:shd w:val="clear" w:color="auto" w:fill="FFFFFF"/>
        <w:spacing w:after="210" w:line="360" w:lineRule="atLeast"/>
        <w:outlineLvl w:val="1"/>
        <w:rPr>
          <w:rFonts w:ascii="Arial" w:eastAsia="Times New Roman" w:hAnsi="Arial" w:cs="Arial"/>
          <w:color w:val="005B89"/>
          <w:sz w:val="36"/>
          <w:szCs w:val="36"/>
        </w:rPr>
      </w:pPr>
      <w:r w:rsidRPr="00C64957">
        <w:rPr>
          <w:rFonts w:ascii="Arial" w:eastAsia="Times New Roman" w:hAnsi="Arial" w:cs="Arial"/>
          <w:color w:val="005B89"/>
          <w:sz w:val="36"/>
          <w:szCs w:val="36"/>
        </w:rPr>
        <w:t>Description of the data</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The data for this exact logistic data analysis include the number of students admitted, the total number of applicants broken down by gender (the variable </w:t>
      </w:r>
      <w:r w:rsidRPr="00C64957">
        <w:rPr>
          <w:rFonts w:ascii="Courier New" w:eastAsia="Times New Roman" w:hAnsi="Courier New" w:cs="Courier New"/>
          <w:color w:val="DDDDDD"/>
          <w:sz w:val="27"/>
          <w:szCs w:val="27"/>
          <w:shd w:val="clear" w:color="auto" w:fill="333333"/>
        </w:rPr>
        <w:t>female</w:t>
      </w:r>
      <w:r w:rsidRPr="00C64957">
        <w:rPr>
          <w:rFonts w:ascii="Arial" w:eastAsia="Times New Roman" w:hAnsi="Arial" w:cs="Arial"/>
          <w:color w:val="000000"/>
          <w:sz w:val="27"/>
          <w:szCs w:val="27"/>
        </w:rPr>
        <w:t>), and whether or not they had taken AP calculus (the variable </w:t>
      </w:r>
      <w:proofErr w:type="spellStart"/>
      <w:r w:rsidRPr="00C64957">
        <w:rPr>
          <w:rFonts w:ascii="Courier New" w:eastAsia="Times New Roman" w:hAnsi="Courier New" w:cs="Courier New"/>
          <w:color w:val="DDDDDD"/>
          <w:sz w:val="27"/>
          <w:szCs w:val="27"/>
          <w:shd w:val="clear" w:color="auto" w:fill="333333"/>
        </w:rPr>
        <w:t>apcalc</w:t>
      </w:r>
      <w:proofErr w:type="spellEnd"/>
      <w:r w:rsidRPr="00C64957">
        <w:rPr>
          <w:rFonts w:ascii="Arial" w:eastAsia="Times New Roman" w:hAnsi="Arial" w:cs="Arial"/>
          <w:color w:val="000000"/>
          <w:sz w:val="27"/>
          <w:szCs w:val="27"/>
        </w:rPr>
        <w:t>). Since the dataset is so small, we will read it in directly.</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color w:val="333333"/>
          <w:sz w:val="27"/>
          <w:szCs w:val="27"/>
        </w:rPr>
        <w:t>dat</w:t>
      </w:r>
      <w:proofErr w:type="spellEnd"/>
      <w:proofErr w:type="gramEnd"/>
      <w:r w:rsidRPr="00C64957">
        <w:rPr>
          <w:rFonts w:ascii="Courier New" w:eastAsia="Times New Roman" w:hAnsi="Courier New" w:cs="Courier New"/>
          <w:color w:val="333333"/>
          <w:sz w:val="27"/>
          <w:szCs w:val="27"/>
        </w:rPr>
        <w:t xml:space="preserve"> &lt;- </w:t>
      </w:r>
      <w:proofErr w:type="spellStart"/>
      <w:r w:rsidRPr="00C64957">
        <w:rPr>
          <w:rFonts w:ascii="Courier New" w:eastAsia="Times New Roman" w:hAnsi="Courier New" w:cs="Courier New"/>
          <w:b/>
          <w:bCs/>
          <w:color w:val="BC5A65"/>
          <w:sz w:val="27"/>
          <w:szCs w:val="27"/>
        </w:rPr>
        <w:t>read.table</w:t>
      </w:r>
      <w:proofErr w:type="spellEnd"/>
      <w:r w:rsidRPr="00C64957">
        <w:rPr>
          <w:rFonts w:ascii="Courier New" w:eastAsia="Times New Roman" w:hAnsi="Courier New" w:cs="Courier New"/>
          <w:color w:val="333333"/>
          <w:sz w:val="27"/>
          <w:szCs w:val="27"/>
        </w:rPr>
        <w:t>(text =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color w:val="333333"/>
          <w:sz w:val="27"/>
          <w:szCs w:val="27"/>
        </w:rPr>
        <w:t xml:space="preserve">female  </w:t>
      </w:r>
      <w:proofErr w:type="spellStart"/>
      <w:r w:rsidRPr="00C64957">
        <w:rPr>
          <w:rFonts w:ascii="Courier New" w:eastAsia="Times New Roman" w:hAnsi="Courier New" w:cs="Courier New"/>
          <w:color w:val="333333"/>
          <w:sz w:val="27"/>
          <w:szCs w:val="27"/>
        </w:rPr>
        <w:t>apcalc</w:t>
      </w:r>
      <w:proofErr w:type="spellEnd"/>
      <w:proofErr w:type="gramEnd"/>
      <w:r w:rsidRPr="00C64957">
        <w:rPr>
          <w:rFonts w:ascii="Courier New" w:eastAsia="Times New Roman" w:hAnsi="Courier New" w:cs="Courier New"/>
          <w:color w:val="333333"/>
          <w:sz w:val="27"/>
          <w:szCs w:val="27"/>
        </w:rPr>
        <w:t xml:space="preserve">    admit       </w:t>
      </w:r>
      <w:proofErr w:type="spellStart"/>
      <w:r w:rsidRPr="00C64957">
        <w:rPr>
          <w:rFonts w:ascii="Courier New" w:eastAsia="Times New Roman" w:hAnsi="Courier New" w:cs="Courier New"/>
          <w:color w:val="333333"/>
          <w:sz w:val="27"/>
          <w:szCs w:val="27"/>
        </w:rPr>
        <w:t>num</w:t>
      </w:r>
      <w:proofErr w:type="spell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0        0        0         7</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0        0        1         1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0        1        0         3</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0        1        1         7</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1        0        0         5</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1        0        1         1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1        1        0         0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1        1        1         6",</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header</w:t>
      </w:r>
      <w:proofErr w:type="gramEnd"/>
      <w:r w:rsidRPr="00C64957">
        <w:rPr>
          <w:rFonts w:ascii="Courier New" w:eastAsia="Times New Roman" w:hAnsi="Courier New" w:cs="Courier New"/>
          <w:color w:val="333333"/>
          <w:sz w:val="27"/>
          <w:szCs w:val="27"/>
        </w:rPr>
        <w:t xml:space="preserve"> = </w:t>
      </w:r>
      <w:r w:rsidRPr="00C64957">
        <w:rPr>
          <w:rFonts w:ascii="Courier New" w:eastAsia="Times New Roman" w:hAnsi="Courier New" w:cs="Courier New"/>
          <w:b/>
          <w:bCs/>
          <w:color w:val="295F94"/>
          <w:sz w:val="27"/>
          <w:szCs w:val="27"/>
        </w:rPr>
        <w:t>TRUE</w:t>
      </w:r>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The </w:t>
      </w:r>
      <w:proofErr w:type="spellStart"/>
      <w:r w:rsidRPr="00C64957">
        <w:rPr>
          <w:rFonts w:ascii="Courier New" w:eastAsia="Times New Roman" w:hAnsi="Courier New" w:cs="Courier New"/>
          <w:color w:val="DDDDDD"/>
          <w:sz w:val="27"/>
          <w:szCs w:val="27"/>
          <w:shd w:val="clear" w:color="auto" w:fill="333333"/>
        </w:rPr>
        <w:t>num</w:t>
      </w:r>
      <w:proofErr w:type="spellEnd"/>
      <w:r w:rsidRPr="00C64957">
        <w:rPr>
          <w:rFonts w:ascii="Arial" w:eastAsia="Times New Roman" w:hAnsi="Arial" w:cs="Arial"/>
          <w:color w:val="000000"/>
          <w:sz w:val="27"/>
          <w:szCs w:val="27"/>
        </w:rPr>
        <w:t> variable indicates frequency weight. We use this to expand the dataset and then look at some frequency tables.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expand dataset by repeating each row </w:t>
      </w:r>
      <w:proofErr w:type="spellStart"/>
      <w:r w:rsidRPr="00C64957">
        <w:rPr>
          <w:rFonts w:ascii="Courier New" w:eastAsia="Times New Roman" w:hAnsi="Courier New" w:cs="Courier New"/>
          <w:i/>
          <w:iCs/>
          <w:color w:val="AD95AF"/>
          <w:sz w:val="27"/>
          <w:szCs w:val="27"/>
        </w:rPr>
        <w:t>num</w:t>
      </w:r>
      <w:proofErr w:type="spellEnd"/>
      <w:r w:rsidRPr="00C64957">
        <w:rPr>
          <w:rFonts w:ascii="Courier New" w:eastAsia="Times New Roman" w:hAnsi="Courier New" w:cs="Courier New"/>
          <w:i/>
          <w:iCs/>
          <w:color w:val="AD95AF"/>
          <w:sz w:val="27"/>
          <w:szCs w:val="27"/>
        </w:rPr>
        <w:t xml:space="preserve"> times and drop the </w:t>
      </w:r>
      <w:proofErr w:type="spellStart"/>
      <w:r w:rsidRPr="00C64957">
        <w:rPr>
          <w:rFonts w:ascii="Courier New" w:eastAsia="Times New Roman" w:hAnsi="Courier New" w:cs="Courier New"/>
          <w:i/>
          <w:iCs/>
          <w:color w:val="AD95AF"/>
          <w:sz w:val="27"/>
          <w:szCs w:val="27"/>
        </w:rPr>
        <w:t>num</w:t>
      </w:r>
      <w:proofErr w:type="spell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variable</w:t>
      </w:r>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color w:val="333333"/>
          <w:sz w:val="27"/>
          <w:szCs w:val="27"/>
        </w:rPr>
        <w:t>dat</w:t>
      </w:r>
      <w:proofErr w:type="spellEnd"/>
      <w:proofErr w:type="gramEnd"/>
      <w:r w:rsidRPr="00C64957">
        <w:rPr>
          <w:rFonts w:ascii="Courier New" w:eastAsia="Times New Roman" w:hAnsi="Courier New" w:cs="Courier New"/>
          <w:color w:val="333333"/>
          <w:sz w:val="27"/>
          <w:szCs w:val="27"/>
        </w:rPr>
        <w:t xml:space="preserve"> &lt;- </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w:t>
      </w:r>
      <w:r w:rsidRPr="00C64957">
        <w:rPr>
          <w:rFonts w:ascii="Courier New" w:eastAsia="Times New Roman" w:hAnsi="Courier New" w:cs="Courier New"/>
          <w:b/>
          <w:bCs/>
          <w:color w:val="BC5A65"/>
          <w:sz w:val="27"/>
          <w:szCs w:val="27"/>
        </w:rPr>
        <w:t>rep</w:t>
      </w:r>
      <w:r w:rsidRPr="00C64957">
        <w:rPr>
          <w:rFonts w:ascii="Courier New" w:eastAsia="Times New Roman" w:hAnsi="Courier New" w:cs="Courier New"/>
          <w:color w:val="333333"/>
          <w:sz w:val="27"/>
          <w:szCs w:val="27"/>
        </w:rPr>
        <w:t>(1:</w:t>
      </w:r>
      <w:r w:rsidRPr="00C64957">
        <w:rPr>
          <w:rFonts w:ascii="Courier New" w:eastAsia="Times New Roman" w:hAnsi="Courier New" w:cs="Courier New"/>
          <w:b/>
          <w:bCs/>
          <w:color w:val="BC5A65"/>
          <w:sz w:val="27"/>
          <w:szCs w:val="27"/>
        </w:rPr>
        <w:t>nrow</w:t>
      </w:r>
      <w:r w:rsidRPr="00C64957">
        <w:rPr>
          <w:rFonts w:ascii="Courier New" w:eastAsia="Times New Roman" w:hAnsi="Courier New" w:cs="Courier New"/>
          <w:color w:val="333333"/>
          <w:sz w:val="27"/>
          <w:szCs w:val="27"/>
        </w:rPr>
        <w:t>(</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dat$num</w:t>
      </w:r>
      <w:proofErr w:type="spellEnd"/>
      <w:r w:rsidRPr="00C64957">
        <w:rPr>
          <w:rFonts w:ascii="Courier New" w:eastAsia="Times New Roman" w:hAnsi="Courier New" w:cs="Courier New"/>
          <w:color w:val="333333"/>
          <w:sz w:val="27"/>
          <w:szCs w:val="27"/>
        </w:rPr>
        <w:t>), -4]</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lastRenderedPageBreak/>
        <w:t>## look at various tables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b/>
          <w:bCs/>
          <w:color w:val="BC5A65"/>
          <w:sz w:val="27"/>
          <w:szCs w:val="27"/>
        </w:rPr>
        <w:t>xtabs</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 xml:space="preserve">~female +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data = </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apcalc</w:t>
      </w:r>
      <w:proofErr w:type="spellEnd"/>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  0</w:t>
      </w:r>
      <w:proofErr w:type="gramEnd"/>
      <w:r w:rsidRPr="00C64957">
        <w:rPr>
          <w:rFonts w:ascii="Courier New" w:eastAsia="Times New Roman" w:hAnsi="Courier New" w:cs="Courier New"/>
          <w:color w:val="333333"/>
          <w:sz w:val="27"/>
          <w:szCs w:val="27"/>
        </w:rPr>
        <w:t xml:space="preserve">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0  8</w:t>
      </w:r>
      <w:proofErr w:type="gramEnd"/>
      <w:r w:rsidRPr="00C64957">
        <w:rPr>
          <w:rFonts w:ascii="Courier New" w:eastAsia="Times New Roman" w:hAnsi="Courier New" w:cs="Courier New"/>
          <w:color w:val="333333"/>
          <w:sz w:val="27"/>
          <w:szCs w:val="27"/>
        </w:rPr>
        <w:t xml:space="preserve"> 10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1  6</w:t>
      </w:r>
      <w:proofErr w:type="gramEnd"/>
      <w:r w:rsidRPr="00C64957">
        <w:rPr>
          <w:rFonts w:ascii="Courier New" w:eastAsia="Times New Roman" w:hAnsi="Courier New" w:cs="Courier New"/>
          <w:color w:val="333333"/>
          <w:sz w:val="27"/>
          <w:szCs w:val="27"/>
        </w:rPr>
        <w:t xml:space="preserve">  6</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b/>
          <w:bCs/>
          <w:color w:val="BC5A65"/>
          <w:sz w:val="27"/>
          <w:szCs w:val="27"/>
        </w:rPr>
        <w:t>xtabs</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 xml:space="preserve">~female + admit, data = </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admit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  0</w:t>
      </w:r>
      <w:proofErr w:type="gramEnd"/>
      <w:r w:rsidRPr="00C64957">
        <w:rPr>
          <w:rFonts w:ascii="Courier New" w:eastAsia="Times New Roman" w:hAnsi="Courier New" w:cs="Courier New"/>
          <w:color w:val="333333"/>
          <w:sz w:val="27"/>
          <w:szCs w:val="27"/>
        </w:rPr>
        <w:t xml:space="preserve">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0 </w:t>
      </w:r>
      <w:proofErr w:type="gramStart"/>
      <w:r w:rsidRPr="00C64957">
        <w:rPr>
          <w:rFonts w:ascii="Courier New" w:eastAsia="Times New Roman" w:hAnsi="Courier New" w:cs="Courier New"/>
          <w:color w:val="333333"/>
          <w:sz w:val="27"/>
          <w:szCs w:val="27"/>
        </w:rPr>
        <w:t>10  8</w:t>
      </w:r>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1  5</w:t>
      </w:r>
      <w:proofErr w:type="gramEnd"/>
      <w:r w:rsidRPr="00C64957">
        <w:rPr>
          <w:rFonts w:ascii="Courier New" w:eastAsia="Times New Roman" w:hAnsi="Courier New" w:cs="Courier New"/>
          <w:color w:val="333333"/>
          <w:sz w:val="27"/>
          <w:szCs w:val="27"/>
        </w:rPr>
        <w:t xml:space="preserve">  7</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b/>
          <w:bCs/>
          <w:color w:val="BC5A65"/>
          <w:sz w:val="27"/>
          <w:szCs w:val="27"/>
        </w:rPr>
        <w:t>xtabs</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 admit, data = </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admit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0</w:t>
      </w:r>
      <w:proofErr w:type="gramEnd"/>
      <w:r w:rsidRPr="00C64957">
        <w:rPr>
          <w:rFonts w:ascii="Courier New" w:eastAsia="Times New Roman" w:hAnsi="Courier New" w:cs="Courier New"/>
          <w:color w:val="333333"/>
          <w:sz w:val="27"/>
          <w:szCs w:val="27"/>
        </w:rPr>
        <w:t xml:space="preserve">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0 </w:t>
      </w:r>
      <w:proofErr w:type="gramStart"/>
      <w:r w:rsidRPr="00C64957">
        <w:rPr>
          <w:rFonts w:ascii="Courier New" w:eastAsia="Times New Roman" w:hAnsi="Courier New" w:cs="Courier New"/>
          <w:color w:val="333333"/>
          <w:sz w:val="27"/>
          <w:szCs w:val="27"/>
        </w:rPr>
        <w:t>12  2</w:t>
      </w:r>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1  3</w:t>
      </w:r>
      <w:proofErr w:type="gramEnd"/>
      <w:r w:rsidRPr="00C64957">
        <w:rPr>
          <w:rFonts w:ascii="Courier New" w:eastAsia="Times New Roman" w:hAnsi="Courier New" w:cs="Courier New"/>
          <w:color w:val="333333"/>
          <w:sz w:val="27"/>
          <w:szCs w:val="27"/>
        </w:rPr>
        <w:t xml:space="preserve"> 13</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b/>
          <w:bCs/>
          <w:color w:val="BC5A65"/>
          <w:sz w:val="27"/>
          <w:szCs w:val="27"/>
        </w:rPr>
        <w:t>xtabs</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 xml:space="preserve">~female +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 admit, data = </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w:t>
      </w:r>
      <w:proofErr w:type="gramStart"/>
      <w:r w:rsidRPr="00C64957">
        <w:rPr>
          <w:rFonts w:ascii="Courier New" w:eastAsia="Times New Roman" w:hAnsi="Courier New" w:cs="Courier New"/>
          <w:color w:val="333333"/>
          <w:sz w:val="27"/>
          <w:szCs w:val="27"/>
        </w:rPr>
        <w:t># ,</w:t>
      </w:r>
      <w:proofErr w:type="gramEnd"/>
      <w:r w:rsidRPr="00C64957">
        <w:rPr>
          <w:rFonts w:ascii="Courier New" w:eastAsia="Times New Roman" w:hAnsi="Courier New" w:cs="Courier New"/>
          <w:color w:val="333333"/>
          <w:sz w:val="27"/>
          <w:szCs w:val="27"/>
        </w:rPr>
        <w:t xml:space="preserve"> , admit = 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apcalc</w:t>
      </w:r>
      <w:proofErr w:type="spellEnd"/>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w:t>
      </w:r>
      <w:proofErr w:type="gramEnd"/>
      <w:r w:rsidRPr="00C64957">
        <w:rPr>
          <w:rFonts w:ascii="Courier New" w:eastAsia="Times New Roman" w:hAnsi="Courier New" w:cs="Courier New"/>
          <w:color w:val="333333"/>
          <w:sz w:val="27"/>
          <w:szCs w:val="27"/>
        </w:rPr>
        <w:t xml:space="preserve"> 0 1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0 7 3</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 5 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w:t>
      </w:r>
      <w:proofErr w:type="gramStart"/>
      <w:r w:rsidRPr="00C64957">
        <w:rPr>
          <w:rFonts w:ascii="Courier New" w:eastAsia="Times New Roman" w:hAnsi="Courier New" w:cs="Courier New"/>
          <w:color w:val="333333"/>
          <w:sz w:val="27"/>
          <w:szCs w:val="27"/>
        </w:rPr>
        <w:t># ,</w:t>
      </w:r>
      <w:proofErr w:type="gramEnd"/>
      <w:r w:rsidRPr="00C64957">
        <w:rPr>
          <w:rFonts w:ascii="Courier New" w:eastAsia="Times New Roman" w:hAnsi="Courier New" w:cs="Courier New"/>
          <w:color w:val="333333"/>
          <w:sz w:val="27"/>
          <w:szCs w:val="27"/>
        </w:rPr>
        <w:t xml:space="preserve"> , admit =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apcalc</w:t>
      </w:r>
      <w:proofErr w:type="spellEnd"/>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w:t>
      </w:r>
      <w:proofErr w:type="gramEnd"/>
      <w:r w:rsidRPr="00C64957">
        <w:rPr>
          <w:rFonts w:ascii="Courier New" w:eastAsia="Times New Roman" w:hAnsi="Courier New" w:cs="Courier New"/>
          <w:color w:val="333333"/>
          <w:sz w:val="27"/>
          <w:szCs w:val="27"/>
        </w:rPr>
        <w:t xml:space="preserve"> 0 1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0 1 7</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 1 6</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The tables reveal that 30 students applied for the Engineering program. Of those, 15 were admitted and 15 were denied admission. There were 18 male and 12 female applicants. Sixteen of the applicants had taken AP calculus and 14 had not. Note that all of the females who took AP calculus were admitted, versus only 70% the males.</w:t>
      </w:r>
    </w:p>
    <w:p w:rsidR="00C64957" w:rsidRPr="00C64957" w:rsidRDefault="00C64957" w:rsidP="00C64957">
      <w:pPr>
        <w:shd w:val="clear" w:color="auto" w:fill="FFFFFF"/>
        <w:spacing w:after="210" w:line="360" w:lineRule="atLeast"/>
        <w:outlineLvl w:val="1"/>
        <w:rPr>
          <w:rFonts w:ascii="Arial" w:eastAsia="Times New Roman" w:hAnsi="Arial" w:cs="Arial"/>
          <w:color w:val="005B89"/>
          <w:sz w:val="36"/>
          <w:szCs w:val="36"/>
        </w:rPr>
      </w:pPr>
      <w:r w:rsidRPr="00C64957">
        <w:rPr>
          <w:rFonts w:ascii="Arial" w:eastAsia="Times New Roman" w:hAnsi="Arial" w:cs="Arial"/>
          <w:color w:val="005B89"/>
          <w:sz w:val="36"/>
          <w:szCs w:val="36"/>
        </w:rPr>
        <w:t>Analysis methods you might consider</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C64957" w:rsidRPr="00C64957" w:rsidRDefault="00C64957" w:rsidP="00C6495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lastRenderedPageBreak/>
        <w:t>Exact logistic regression – This technique is appropriate because the outcome variable is binary, the sample size is small, and some cells are empty.</w:t>
      </w:r>
    </w:p>
    <w:p w:rsidR="00C64957" w:rsidRPr="00C64957" w:rsidRDefault="00C64957" w:rsidP="00C6495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Regular logistic regression – Due to the small sample size and the presence of cells with no subjects, regular logistic regression is not advisable, and it might not even be estimable.</w:t>
      </w:r>
    </w:p>
    <w:p w:rsidR="00C64957" w:rsidRPr="00C64957" w:rsidRDefault="00C64957" w:rsidP="00C6495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Two-way contingency tables – with Fisher’s exact test due to small expected values.</w:t>
      </w:r>
    </w:p>
    <w:p w:rsidR="00C64957" w:rsidRPr="00C64957" w:rsidRDefault="00C64957" w:rsidP="00C64957">
      <w:pPr>
        <w:shd w:val="clear" w:color="auto" w:fill="FFFFFF"/>
        <w:spacing w:after="210" w:line="360" w:lineRule="atLeast"/>
        <w:outlineLvl w:val="1"/>
        <w:rPr>
          <w:rFonts w:ascii="Arial" w:eastAsia="Times New Roman" w:hAnsi="Arial" w:cs="Arial"/>
          <w:color w:val="005B89"/>
          <w:sz w:val="36"/>
          <w:szCs w:val="36"/>
        </w:rPr>
      </w:pPr>
      <w:r w:rsidRPr="00C64957">
        <w:rPr>
          <w:rFonts w:ascii="Arial" w:eastAsia="Times New Roman" w:hAnsi="Arial" w:cs="Arial"/>
          <w:color w:val="005B89"/>
          <w:sz w:val="36"/>
          <w:szCs w:val="36"/>
        </w:rPr>
        <w:t>(Approximate) Exact logistic regression</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Let’s run an (approximate) exact logistic analysis using the </w:t>
      </w:r>
      <w:proofErr w:type="spellStart"/>
      <w:r w:rsidRPr="00C64957">
        <w:rPr>
          <w:rFonts w:ascii="Courier New" w:eastAsia="Times New Roman" w:hAnsi="Courier New" w:cs="Courier New"/>
          <w:color w:val="DDDDDD"/>
          <w:sz w:val="27"/>
          <w:szCs w:val="27"/>
          <w:shd w:val="clear" w:color="auto" w:fill="333333"/>
        </w:rPr>
        <w:t>elrm</w:t>
      </w:r>
      <w:proofErr w:type="spellEnd"/>
      <w:r w:rsidRPr="00C64957">
        <w:rPr>
          <w:rFonts w:ascii="Arial" w:eastAsia="Times New Roman" w:hAnsi="Arial" w:cs="Arial"/>
          <w:color w:val="000000"/>
          <w:sz w:val="27"/>
          <w:szCs w:val="27"/>
        </w:rPr>
        <w:t> command in the </w:t>
      </w:r>
      <w:proofErr w:type="spellStart"/>
      <w:r w:rsidRPr="00C64957">
        <w:rPr>
          <w:rFonts w:ascii="Courier New" w:eastAsia="Times New Roman" w:hAnsi="Courier New" w:cs="Courier New"/>
          <w:color w:val="DDDDDD"/>
          <w:sz w:val="27"/>
          <w:szCs w:val="27"/>
          <w:shd w:val="clear" w:color="auto" w:fill="333333"/>
        </w:rPr>
        <w:t>elrm</w:t>
      </w:r>
      <w:proofErr w:type="spellEnd"/>
      <w:r w:rsidRPr="00C64957">
        <w:rPr>
          <w:rFonts w:ascii="Arial" w:eastAsia="Times New Roman" w:hAnsi="Arial" w:cs="Arial"/>
          <w:color w:val="000000"/>
          <w:sz w:val="27"/>
          <w:szCs w:val="27"/>
        </w:rPr>
        <w:t> package. This is based on MCMC sampling. It requires a collapsed data set with number of trials and number of successes, so we make that first.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x &lt;- </w:t>
      </w:r>
      <w:proofErr w:type="spellStart"/>
      <w:proofErr w:type="gramStart"/>
      <w:r w:rsidRPr="00C64957">
        <w:rPr>
          <w:rFonts w:ascii="Courier New" w:eastAsia="Times New Roman" w:hAnsi="Courier New" w:cs="Courier New"/>
          <w:b/>
          <w:bCs/>
          <w:color w:val="BC5A65"/>
          <w:sz w:val="27"/>
          <w:szCs w:val="27"/>
        </w:rPr>
        <w:t>xtabs</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 xml:space="preserve">~admit + </w:t>
      </w:r>
      <w:r w:rsidRPr="00C64957">
        <w:rPr>
          <w:rFonts w:ascii="Courier New" w:eastAsia="Times New Roman" w:hAnsi="Courier New" w:cs="Courier New"/>
          <w:b/>
          <w:bCs/>
          <w:color w:val="BC5A65"/>
          <w:sz w:val="27"/>
          <w:szCs w:val="27"/>
        </w:rPr>
        <w:t>interaction</w:t>
      </w:r>
      <w:r w:rsidRPr="00C64957">
        <w:rPr>
          <w:rFonts w:ascii="Courier New" w:eastAsia="Times New Roman" w:hAnsi="Courier New" w:cs="Courier New"/>
          <w:color w:val="333333"/>
          <w:sz w:val="27"/>
          <w:szCs w:val="27"/>
        </w:rPr>
        <w:t xml:space="preserve">(female,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data = </w:t>
      </w:r>
      <w:proofErr w:type="spellStart"/>
      <w:r w:rsidRPr="00C64957">
        <w:rPr>
          <w:rFonts w:ascii="Courier New" w:eastAsia="Times New Roman" w:hAnsi="Courier New" w:cs="Courier New"/>
          <w:color w:val="333333"/>
          <w:sz w:val="27"/>
          <w:szCs w:val="27"/>
        </w:rPr>
        <w:t>dat</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color w:val="333333"/>
          <w:sz w:val="27"/>
          <w:szCs w:val="27"/>
        </w:rPr>
        <w:t xml:space="preserve">x  </w:t>
      </w:r>
      <w:r w:rsidRPr="00C64957">
        <w:rPr>
          <w:rFonts w:ascii="Courier New" w:eastAsia="Times New Roman" w:hAnsi="Courier New" w:cs="Courier New"/>
          <w:i/>
          <w:iCs/>
          <w:color w:val="AD95AF"/>
          <w:sz w:val="27"/>
          <w:szCs w:val="27"/>
        </w:rPr>
        <w:t>#</w:t>
      </w:r>
      <w:proofErr w:type="gramEnd"/>
      <w:r w:rsidRPr="00C64957">
        <w:rPr>
          <w:rFonts w:ascii="Courier New" w:eastAsia="Times New Roman" w:hAnsi="Courier New" w:cs="Courier New"/>
          <w:i/>
          <w:iCs/>
          <w:color w:val="AD95AF"/>
          <w:sz w:val="27"/>
          <w:szCs w:val="27"/>
        </w:rPr>
        <w:t xml:space="preserve"> view cross tabs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interaction(</w:t>
      </w:r>
      <w:proofErr w:type="gramEnd"/>
      <w:r w:rsidRPr="00C64957">
        <w:rPr>
          <w:rFonts w:ascii="Courier New" w:eastAsia="Times New Roman" w:hAnsi="Courier New" w:cs="Courier New"/>
          <w:color w:val="333333"/>
          <w:sz w:val="27"/>
          <w:szCs w:val="27"/>
        </w:rPr>
        <w:t xml:space="preserve">female,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admit 0.0 1.0 0.1 1.1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0   7   5   3   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   1   1   7   6</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color w:val="333333"/>
          <w:sz w:val="27"/>
          <w:szCs w:val="27"/>
        </w:rPr>
        <w:t>cdat</w:t>
      </w:r>
      <w:proofErr w:type="spellEnd"/>
      <w:proofErr w:type="gramEnd"/>
      <w:r w:rsidRPr="00C64957">
        <w:rPr>
          <w:rFonts w:ascii="Courier New" w:eastAsia="Times New Roman" w:hAnsi="Courier New" w:cs="Courier New"/>
          <w:color w:val="333333"/>
          <w:sz w:val="27"/>
          <w:szCs w:val="27"/>
        </w:rPr>
        <w:t xml:space="preserve"> &lt;- </w:t>
      </w:r>
      <w:proofErr w:type="spellStart"/>
      <w:r w:rsidRPr="00C64957">
        <w:rPr>
          <w:rFonts w:ascii="Courier New" w:eastAsia="Times New Roman" w:hAnsi="Courier New" w:cs="Courier New"/>
          <w:color w:val="333333"/>
          <w:sz w:val="27"/>
          <w:szCs w:val="27"/>
        </w:rPr>
        <w:t>cdat</w:t>
      </w:r>
      <w:proofErr w:type="spellEnd"/>
      <w:r w:rsidRPr="00C64957">
        <w:rPr>
          <w:rFonts w:ascii="Courier New" w:eastAsia="Times New Roman" w:hAnsi="Courier New" w:cs="Courier New"/>
          <w:color w:val="333333"/>
          <w:sz w:val="27"/>
          <w:szCs w:val="27"/>
        </w:rPr>
        <w:t xml:space="preserve"> &lt;- </w:t>
      </w:r>
      <w:proofErr w:type="spellStart"/>
      <w:r w:rsidRPr="00C64957">
        <w:rPr>
          <w:rFonts w:ascii="Courier New" w:eastAsia="Times New Roman" w:hAnsi="Courier New" w:cs="Courier New"/>
          <w:b/>
          <w:bCs/>
          <w:color w:val="BC5A65"/>
          <w:sz w:val="27"/>
          <w:szCs w:val="27"/>
        </w:rPr>
        <w:t>data.frame</w:t>
      </w:r>
      <w:proofErr w:type="spellEnd"/>
      <w:r w:rsidRPr="00C64957">
        <w:rPr>
          <w:rFonts w:ascii="Courier New" w:eastAsia="Times New Roman" w:hAnsi="Courier New" w:cs="Courier New"/>
          <w:color w:val="333333"/>
          <w:sz w:val="27"/>
          <w:szCs w:val="27"/>
        </w:rPr>
        <w:t xml:space="preserve">(female = </w:t>
      </w:r>
      <w:r w:rsidRPr="00C64957">
        <w:rPr>
          <w:rFonts w:ascii="Courier New" w:eastAsia="Times New Roman" w:hAnsi="Courier New" w:cs="Courier New"/>
          <w:b/>
          <w:bCs/>
          <w:color w:val="BC5A65"/>
          <w:sz w:val="27"/>
          <w:szCs w:val="27"/>
        </w:rPr>
        <w:t>rep</w:t>
      </w:r>
      <w:r w:rsidRPr="00C64957">
        <w:rPr>
          <w:rFonts w:ascii="Courier New" w:eastAsia="Times New Roman" w:hAnsi="Courier New" w:cs="Courier New"/>
          <w:color w:val="333333"/>
          <w:sz w:val="27"/>
          <w:szCs w:val="27"/>
        </w:rPr>
        <w:t xml:space="preserve">(0:1, 2),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 </w:t>
      </w:r>
      <w:r w:rsidRPr="00C64957">
        <w:rPr>
          <w:rFonts w:ascii="Courier New" w:eastAsia="Times New Roman" w:hAnsi="Courier New" w:cs="Courier New"/>
          <w:b/>
          <w:bCs/>
          <w:color w:val="BC5A65"/>
          <w:sz w:val="27"/>
          <w:szCs w:val="27"/>
        </w:rPr>
        <w:t>rep</w:t>
      </w:r>
      <w:r w:rsidRPr="00C64957">
        <w:rPr>
          <w:rFonts w:ascii="Courier New" w:eastAsia="Times New Roman" w:hAnsi="Courier New" w:cs="Courier New"/>
          <w:color w:val="333333"/>
          <w:sz w:val="27"/>
          <w:szCs w:val="27"/>
        </w:rPr>
        <w:t xml:space="preserve">(0:1, each = 2),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admit</w:t>
      </w:r>
      <w:proofErr w:type="gramEnd"/>
      <w:r w:rsidRPr="00C64957">
        <w:rPr>
          <w:rFonts w:ascii="Courier New" w:eastAsia="Times New Roman" w:hAnsi="Courier New" w:cs="Courier New"/>
          <w:color w:val="333333"/>
          <w:sz w:val="27"/>
          <w:szCs w:val="27"/>
        </w:rPr>
        <w:t xml:space="preserve"> = x[2, ], </w:t>
      </w:r>
      <w:proofErr w:type="spellStart"/>
      <w:r w:rsidRPr="00C64957">
        <w:rPr>
          <w:rFonts w:ascii="Courier New" w:eastAsia="Times New Roman" w:hAnsi="Courier New" w:cs="Courier New"/>
          <w:color w:val="333333"/>
          <w:sz w:val="27"/>
          <w:szCs w:val="27"/>
        </w:rPr>
        <w:t>ntrials</w:t>
      </w:r>
      <w:proofErr w:type="spellEnd"/>
      <w:r w:rsidRPr="00C64957">
        <w:rPr>
          <w:rFonts w:ascii="Courier New" w:eastAsia="Times New Roman" w:hAnsi="Courier New" w:cs="Courier New"/>
          <w:color w:val="333333"/>
          <w:sz w:val="27"/>
          <w:szCs w:val="27"/>
        </w:rPr>
        <w:t xml:space="preserve"> = </w:t>
      </w:r>
      <w:proofErr w:type="spellStart"/>
      <w:r w:rsidRPr="00C64957">
        <w:rPr>
          <w:rFonts w:ascii="Courier New" w:eastAsia="Times New Roman" w:hAnsi="Courier New" w:cs="Courier New"/>
          <w:b/>
          <w:bCs/>
          <w:color w:val="BC5A65"/>
          <w:sz w:val="27"/>
          <w:szCs w:val="27"/>
        </w:rPr>
        <w:t>colSums</w:t>
      </w:r>
      <w:proofErr w:type="spellEnd"/>
      <w:r w:rsidRPr="00C64957">
        <w:rPr>
          <w:rFonts w:ascii="Courier New" w:eastAsia="Times New Roman" w:hAnsi="Courier New" w:cs="Courier New"/>
          <w:color w:val="333333"/>
          <w:sz w:val="27"/>
          <w:szCs w:val="27"/>
        </w:rPr>
        <w:t>(x))</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64957">
        <w:rPr>
          <w:rFonts w:ascii="Courier New" w:eastAsia="Times New Roman" w:hAnsi="Courier New" w:cs="Courier New"/>
          <w:color w:val="333333"/>
          <w:sz w:val="27"/>
          <w:szCs w:val="27"/>
        </w:rPr>
        <w:t>cdat</w:t>
      </w:r>
      <w:proofErr w:type="spellEnd"/>
      <w:r w:rsidRPr="00C64957">
        <w:rPr>
          <w:rFonts w:ascii="Courier New" w:eastAsia="Times New Roman" w:hAnsi="Courier New" w:cs="Courier New"/>
          <w:color w:val="333333"/>
          <w:sz w:val="27"/>
          <w:szCs w:val="27"/>
        </w:rPr>
        <w:t xml:space="preserve">  </w:t>
      </w:r>
      <w:r w:rsidRPr="00C64957">
        <w:rPr>
          <w:rFonts w:ascii="Courier New" w:eastAsia="Times New Roman" w:hAnsi="Courier New" w:cs="Courier New"/>
          <w:i/>
          <w:iCs/>
          <w:color w:val="AD95AF"/>
          <w:sz w:val="27"/>
          <w:szCs w:val="27"/>
        </w:rPr>
        <w:t>#</w:t>
      </w:r>
      <w:proofErr w:type="gramEnd"/>
      <w:r w:rsidRPr="00C64957">
        <w:rPr>
          <w:rFonts w:ascii="Courier New" w:eastAsia="Times New Roman" w:hAnsi="Courier New" w:cs="Courier New"/>
          <w:i/>
          <w:iCs/>
          <w:color w:val="AD95AF"/>
          <w:sz w:val="27"/>
          <w:szCs w:val="27"/>
        </w:rPr>
        <w:t xml:space="preserve"> view collapsed data set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w:t>
      </w:r>
      <w:proofErr w:type="gram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admit </w:t>
      </w:r>
      <w:proofErr w:type="spellStart"/>
      <w:r w:rsidRPr="00C64957">
        <w:rPr>
          <w:rFonts w:ascii="Courier New" w:eastAsia="Times New Roman" w:hAnsi="Courier New" w:cs="Courier New"/>
          <w:color w:val="333333"/>
          <w:sz w:val="27"/>
          <w:szCs w:val="27"/>
        </w:rPr>
        <w:t>ntrials</w:t>
      </w:r>
      <w:proofErr w:type="spell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0.0      0      0     1       8</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1.0      1      0     1       6</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0.1      0      1     7      10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1.1      1      1     6       6</w:t>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Now we can estimate the approximate logistic regression using </w:t>
      </w:r>
      <w:proofErr w:type="spellStart"/>
      <w:r w:rsidRPr="00C64957">
        <w:rPr>
          <w:rFonts w:ascii="Courier New" w:eastAsia="Times New Roman" w:hAnsi="Courier New" w:cs="Courier New"/>
          <w:color w:val="DDDDDD"/>
          <w:sz w:val="27"/>
          <w:szCs w:val="27"/>
          <w:shd w:val="clear" w:color="auto" w:fill="333333"/>
        </w:rPr>
        <w:t>elrm</w:t>
      </w:r>
      <w:proofErr w:type="spellEnd"/>
      <w:r w:rsidRPr="00C64957">
        <w:rPr>
          <w:rFonts w:ascii="Arial" w:eastAsia="Times New Roman" w:hAnsi="Arial" w:cs="Arial"/>
          <w:color w:val="000000"/>
          <w:sz w:val="27"/>
          <w:szCs w:val="27"/>
        </w:rPr>
        <w:t xml:space="preserve"> and MCMC sampling. We will do 22,000 iterations with a 2,000 </w:t>
      </w:r>
      <w:proofErr w:type="spellStart"/>
      <w:r w:rsidRPr="00C64957">
        <w:rPr>
          <w:rFonts w:ascii="Arial" w:eastAsia="Times New Roman" w:hAnsi="Arial" w:cs="Arial"/>
          <w:color w:val="000000"/>
          <w:sz w:val="27"/>
          <w:szCs w:val="27"/>
        </w:rPr>
        <w:t>burnin</w:t>
      </w:r>
      <w:proofErr w:type="spellEnd"/>
      <w:r w:rsidRPr="00C64957">
        <w:rPr>
          <w:rFonts w:ascii="Arial" w:eastAsia="Times New Roman" w:hAnsi="Arial" w:cs="Arial"/>
          <w:color w:val="000000"/>
          <w:sz w:val="27"/>
          <w:szCs w:val="27"/>
        </w:rPr>
        <w:t xml:space="preserve"> for a final chain of 20,000. Note that for the combined model of female and </w:t>
      </w:r>
      <w:proofErr w:type="spellStart"/>
      <w:r w:rsidRPr="00C64957">
        <w:rPr>
          <w:rFonts w:ascii="Arial" w:eastAsia="Times New Roman" w:hAnsi="Arial" w:cs="Arial"/>
          <w:color w:val="000000"/>
          <w:sz w:val="27"/>
          <w:szCs w:val="27"/>
        </w:rPr>
        <w:t>apcalc</w:t>
      </w:r>
      <w:proofErr w:type="spellEnd"/>
      <w:r w:rsidRPr="00C64957">
        <w:rPr>
          <w:rFonts w:ascii="Arial" w:eastAsia="Times New Roman" w:hAnsi="Arial" w:cs="Arial"/>
          <w:color w:val="000000"/>
          <w:sz w:val="27"/>
          <w:szCs w:val="27"/>
        </w:rPr>
        <w:t>, we use a chain of 5 million. This is because for inference, each effect needs at least 1,000, but because the conditional joint distribution is degenerate, for the female effect the ratio of useable trials is low, meaning that to achieve over 1,000, the total iterations must be extremely high.</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model</w:t>
      </w:r>
      <w:proofErr w:type="gramEnd"/>
      <w:r w:rsidRPr="00C64957">
        <w:rPr>
          <w:rFonts w:ascii="Courier New" w:eastAsia="Times New Roman" w:hAnsi="Courier New" w:cs="Courier New"/>
          <w:i/>
          <w:iCs/>
          <w:color w:val="AD95AF"/>
          <w:sz w:val="27"/>
          <w:szCs w:val="27"/>
        </w:rPr>
        <w:t xml:space="preserve"> with female predictor only</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64957">
        <w:rPr>
          <w:rFonts w:ascii="Courier New" w:eastAsia="Times New Roman" w:hAnsi="Courier New" w:cs="Courier New"/>
          <w:color w:val="333333"/>
          <w:sz w:val="27"/>
          <w:szCs w:val="27"/>
        </w:rPr>
        <w:lastRenderedPageBreak/>
        <w:t>m.female</w:t>
      </w:r>
      <w:proofErr w:type="spellEnd"/>
      <w:r w:rsidRPr="00C64957">
        <w:rPr>
          <w:rFonts w:ascii="Courier New" w:eastAsia="Times New Roman" w:hAnsi="Courier New" w:cs="Courier New"/>
          <w:color w:val="333333"/>
          <w:sz w:val="27"/>
          <w:szCs w:val="27"/>
        </w:rPr>
        <w:t xml:space="preserve"> &lt;- </w:t>
      </w:r>
      <w:proofErr w:type="spellStart"/>
      <w:proofErr w:type="gramStart"/>
      <w:r w:rsidRPr="00C64957">
        <w:rPr>
          <w:rFonts w:ascii="Courier New" w:eastAsia="Times New Roman" w:hAnsi="Courier New" w:cs="Courier New"/>
          <w:b/>
          <w:bCs/>
          <w:color w:val="BC5A65"/>
          <w:sz w:val="27"/>
          <w:szCs w:val="27"/>
        </w:rPr>
        <w:t>elrm</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formula = admit/</w:t>
      </w:r>
      <w:proofErr w:type="spellStart"/>
      <w:r w:rsidRPr="00C64957">
        <w:rPr>
          <w:rFonts w:ascii="Courier New" w:eastAsia="Times New Roman" w:hAnsi="Courier New" w:cs="Courier New"/>
          <w:color w:val="333333"/>
          <w:sz w:val="27"/>
          <w:szCs w:val="27"/>
        </w:rPr>
        <w:t>ntrials</w:t>
      </w:r>
      <w:proofErr w:type="spellEnd"/>
      <w:r w:rsidRPr="00C64957">
        <w:rPr>
          <w:rFonts w:ascii="Courier New" w:eastAsia="Times New Roman" w:hAnsi="Courier New" w:cs="Courier New"/>
          <w:color w:val="333333"/>
          <w:sz w:val="27"/>
          <w:szCs w:val="27"/>
        </w:rPr>
        <w:t xml:space="preserve"> ~ female, interest = ~female, </w:t>
      </w:r>
      <w:proofErr w:type="spellStart"/>
      <w:r w:rsidRPr="00C64957">
        <w:rPr>
          <w:rFonts w:ascii="Courier New" w:eastAsia="Times New Roman" w:hAnsi="Courier New" w:cs="Courier New"/>
          <w:color w:val="333333"/>
          <w:sz w:val="27"/>
          <w:szCs w:val="27"/>
        </w:rPr>
        <w:t>iter</w:t>
      </w:r>
      <w:proofErr w:type="spellEnd"/>
      <w:r w:rsidRPr="00C64957">
        <w:rPr>
          <w:rFonts w:ascii="Courier New" w:eastAsia="Times New Roman" w:hAnsi="Courier New" w:cs="Courier New"/>
          <w:color w:val="333333"/>
          <w:sz w:val="27"/>
          <w:szCs w:val="27"/>
        </w:rPr>
        <w:t xml:space="preserve"> = 22000,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dataset</w:t>
      </w:r>
      <w:proofErr w:type="gramEnd"/>
      <w:r w:rsidRPr="00C64957">
        <w:rPr>
          <w:rFonts w:ascii="Courier New" w:eastAsia="Times New Roman" w:hAnsi="Courier New" w:cs="Courier New"/>
          <w:color w:val="333333"/>
          <w:sz w:val="27"/>
          <w:szCs w:val="27"/>
        </w:rPr>
        <w:t xml:space="preserve"> = </w:t>
      </w:r>
      <w:proofErr w:type="spellStart"/>
      <w:r w:rsidRPr="00C64957">
        <w:rPr>
          <w:rFonts w:ascii="Courier New" w:eastAsia="Times New Roman" w:hAnsi="Courier New" w:cs="Courier New"/>
          <w:color w:val="333333"/>
          <w:sz w:val="27"/>
          <w:szCs w:val="27"/>
        </w:rPr>
        <w:t>cdat</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burnIn</w:t>
      </w:r>
      <w:proofErr w:type="spellEnd"/>
      <w:r w:rsidRPr="00C64957">
        <w:rPr>
          <w:rFonts w:ascii="Courier New" w:eastAsia="Times New Roman" w:hAnsi="Courier New" w:cs="Courier New"/>
          <w:color w:val="333333"/>
          <w:sz w:val="27"/>
          <w:szCs w:val="27"/>
        </w:rPr>
        <w:t xml:space="preserve"> = 2000)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summary</w:t>
      </w:r>
      <w:proofErr w:type="gramEnd"/>
      <w:r w:rsidRPr="00C64957">
        <w:rPr>
          <w:rFonts w:ascii="Courier New" w:eastAsia="Times New Roman" w:hAnsi="Courier New" w:cs="Courier New"/>
          <w:i/>
          <w:iCs/>
          <w:color w:val="AD95AF"/>
          <w:sz w:val="27"/>
          <w:szCs w:val="27"/>
        </w:rPr>
        <w:t xml:space="preserve"> of model including estimates and CIs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b/>
          <w:bCs/>
          <w:color w:val="BC5A65"/>
          <w:sz w:val="27"/>
          <w:szCs w:val="27"/>
        </w:rPr>
        <w:t>summary</w:t>
      </w:r>
      <w:r w:rsidRPr="00C64957">
        <w:rPr>
          <w:rFonts w:ascii="Courier New" w:eastAsia="Times New Roman" w:hAnsi="Courier New" w:cs="Courier New"/>
          <w:color w:val="333333"/>
          <w:sz w:val="27"/>
          <w:szCs w:val="27"/>
        </w:rPr>
        <w:t>(</w:t>
      </w:r>
      <w:proofErr w:type="spellStart"/>
      <w:proofErr w:type="gramEnd"/>
      <w:r w:rsidRPr="00C64957">
        <w:rPr>
          <w:rFonts w:ascii="Courier New" w:eastAsia="Times New Roman" w:hAnsi="Courier New" w:cs="Courier New"/>
          <w:color w:val="333333"/>
          <w:sz w:val="27"/>
          <w:szCs w:val="27"/>
        </w:rPr>
        <w:t>m.female</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Call:</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elrm</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formula = admit/</w:t>
      </w:r>
      <w:proofErr w:type="spellStart"/>
      <w:r w:rsidRPr="00C64957">
        <w:rPr>
          <w:rFonts w:ascii="Courier New" w:eastAsia="Times New Roman" w:hAnsi="Courier New" w:cs="Courier New"/>
          <w:color w:val="333333"/>
          <w:sz w:val="27"/>
          <w:szCs w:val="27"/>
        </w:rPr>
        <w:t>ntrials</w:t>
      </w:r>
      <w:proofErr w:type="spellEnd"/>
      <w:r w:rsidRPr="00C64957">
        <w:rPr>
          <w:rFonts w:ascii="Courier New" w:eastAsia="Times New Roman" w:hAnsi="Courier New" w:cs="Courier New"/>
          <w:color w:val="333333"/>
          <w:sz w:val="27"/>
          <w:szCs w:val="27"/>
        </w:rPr>
        <w:t xml:space="preserve"> ~ female, interest = ~female, </w:t>
      </w:r>
      <w:proofErr w:type="spellStart"/>
      <w:r w:rsidRPr="00C64957">
        <w:rPr>
          <w:rFonts w:ascii="Courier New" w:eastAsia="Times New Roman" w:hAnsi="Courier New" w:cs="Courier New"/>
          <w:color w:val="333333"/>
          <w:sz w:val="27"/>
          <w:szCs w:val="27"/>
        </w:rPr>
        <w:t>iter</w:t>
      </w:r>
      <w:proofErr w:type="spellEnd"/>
      <w:r w:rsidRPr="00C64957">
        <w:rPr>
          <w:rFonts w:ascii="Courier New" w:eastAsia="Times New Roman" w:hAnsi="Courier New" w:cs="Courier New"/>
          <w:color w:val="333333"/>
          <w:sz w:val="27"/>
          <w:szCs w:val="27"/>
        </w:rPr>
        <w:t xml:space="preserve"> = 22000,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dataset = </w:t>
      </w:r>
      <w:proofErr w:type="spellStart"/>
      <w:r w:rsidRPr="00C64957">
        <w:rPr>
          <w:rFonts w:ascii="Courier New" w:eastAsia="Times New Roman" w:hAnsi="Courier New" w:cs="Courier New"/>
          <w:color w:val="333333"/>
          <w:sz w:val="27"/>
          <w:szCs w:val="27"/>
        </w:rPr>
        <w:t>cdat</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burnIn</w:t>
      </w:r>
      <w:proofErr w:type="spellEnd"/>
      <w:r w:rsidRPr="00C64957">
        <w:rPr>
          <w:rFonts w:ascii="Courier New" w:eastAsia="Times New Roman" w:hAnsi="Courier New" w:cs="Courier New"/>
          <w:color w:val="333333"/>
          <w:sz w:val="27"/>
          <w:szCs w:val="27"/>
        </w:rPr>
        <w:t xml:space="preserve"> = 2000)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Results: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estimate p-value p-</w:t>
      </w:r>
      <w:proofErr w:type="spellStart"/>
      <w:r w:rsidRPr="00C64957">
        <w:rPr>
          <w:rFonts w:ascii="Courier New" w:eastAsia="Times New Roman" w:hAnsi="Courier New" w:cs="Courier New"/>
          <w:color w:val="333333"/>
          <w:sz w:val="27"/>
          <w:szCs w:val="27"/>
        </w:rPr>
        <w:t>value_se</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mc_size</w:t>
      </w:r>
      <w:proofErr w:type="spell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w:t>
      </w:r>
      <w:proofErr w:type="gramEnd"/>
      <w:r w:rsidRPr="00C64957">
        <w:rPr>
          <w:rFonts w:ascii="Courier New" w:eastAsia="Times New Roman" w:hAnsi="Courier New" w:cs="Courier New"/>
          <w:color w:val="333333"/>
          <w:sz w:val="27"/>
          <w:szCs w:val="27"/>
        </w:rPr>
        <w:t xml:space="preserve">    0.522   0.486    0.00428   20000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95% Confidence Intervals for Parameters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lower</w:t>
      </w:r>
      <w:proofErr w:type="gramEnd"/>
      <w:r w:rsidRPr="00C64957">
        <w:rPr>
          <w:rFonts w:ascii="Courier New" w:eastAsia="Times New Roman" w:hAnsi="Courier New" w:cs="Courier New"/>
          <w:color w:val="333333"/>
          <w:sz w:val="27"/>
          <w:szCs w:val="27"/>
        </w:rPr>
        <w:t xml:space="preserve"> upper</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female</w:t>
      </w:r>
      <w:proofErr w:type="gramEnd"/>
      <w:r w:rsidRPr="00C64957">
        <w:rPr>
          <w:rFonts w:ascii="Courier New" w:eastAsia="Times New Roman" w:hAnsi="Courier New" w:cs="Courier New"/>
          <w:color w:val="333333"/>
          <w:sz w:val="27"/>
          <w:szCs w:val="27"/>
        </w:rPr>
        <w:t xml:space="preserve"> -1.13  2.31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trace plot and histogram of sampled values from the sufficient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statistic</w:t>
      </w:r>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b/>
          <w:bCs/>
          <w:color w:val="BC5A65"/>
          <w:sz w:val="27"/>
          <w:szCs w:val="27"/>
        </w:rPr>
        <w:t>plot</w:t>
      </w:r>
      <w:r w:rsidRPr="00C64957">
        <w:rPr>
          <w:rFonts w:ascii="Courier New" w:eastAsia="Times New Roman" w:hAnsi="Courier New" w:cs="Courier New"/>
          <w:color w:val="333333"/>
          <w:sz w:val="27"/>
          <w:szCs w:val="27"/>
        </w:rPr>
        <w:t>(</w:t>
      </w:r>
      <w:proofErr w:type="spellStart"/>
      <w:proofErr w:type="gramEnd"/>
      <w:r w:rsidRPr="00C64957">
        <w:rPr>
          <w:rFonts w:ascii="Courier New" w:eastAsia="Times New Roman" w:hAnsi="Courier New" w:cs="Courier New"/>
          <w:color w:val="333333"/>
          <w:sz w:val="27"/>
          <w:szCs w:val="27"/>
        </w:rPr>
        <w:t>m.female</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spacing w:after="0" w:line="240" w:lineRule="auto"/>
        <w:rPr>
          <w:rFonts w:ascii="Arial" w:eastAsia="Times New Roman" w:hAnsi="Arial" w:cs="Arial"/>
          <w:color w:val="333333"/>
          <w:sz w:val="27"/>
          <w:szCs w:val="27"/>
        </w:rPr>
      </w:pPr>
      <w:r w:rsidRPr="00C64957">
        <w:rPr>
          <w:rFonts w:ascii="Arial" w:eastAsia="Times New Roman" w:hAnsi="Arial" w:cs="Arial"/>
          <w:noProof/>
          <w:color w:val="333333"/>
          <w:sz w:val="27"/>
          <w:szCs w:val="27"/>
        </w:rPr>
        <w:lastRenderedPageBreak/>
        <w:drawing>
          <wp:inline distT="0" distB="0" distL="0" distR="0">
            <wp:extent cx="4762500" cy="4762500"/>
            <wp:effectExtent l="0" t="0" r="0" b="0"/>
            <wp:docPr id="4" name="Picture 4" descr="Trace plot and histogram of sampled values for 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 plot and histogram of sampled values for fem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model</w:t>
      </w:r>
      <w:proofErr w:type="gramEnd"/>
      <w:r w:rsidRPr="00C64957">
        <w:rPr>
          <w:rFonts w:ascii="Courier New" w:eastAsia="Times New Roman" w:hAnsi="Courier New" w:cs="Courier New"/>
          <w:i/>
          <w:iCs/>
          <w:color w:val="AD95AF"/>
          <w:sz w:val="27"/>
          <w:szCs w:val="27"/>
        </w:rPr>
        <w:t xml:space="preserve"> with </w:t>
      </w:r>
      <w:proofErr w:type="spellStart"/>
      <w:r w:rsidRPr="00C64957">
        <w:rPr>
          <w:rFonts w:ascii="Courier New" w:eastAsia="Times New Roman" w:hAnsi="Courier New" w:cs="Courier New"/>
          <w:i/>
          <w:iCs/>
          <w:color w:val="AD95AF"/>
          <w:sz w:val="27"/>
          <w:szCs w:val="27"/>
        </w:rPr>
        <w:t>apcalc</w:t>
      </w:r>
      <w:proofErr w:type="spellEnd"/>
      <w:r w:rsidRPr="00C64957">
        <w:rPr>
          <w:rFonts w:ascii="Courier New" w:eastAsia="Times New Roman" w:hAnsi="Courier New" w:cs="Courier New"/>
          <w:i/>
          <w:iCs/>
          <w:color w:val="AD95AF"/>
          <w:sz w:val="27"/>
          <w:szCs w:val="27"/>
        </w:rPr>
        <w:t xml:space="preserve"> predictor only</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64957">
        <w:rPr>
          <w:rFonts w:ascii="Courier New" w:eastAsia="Times New Roman" w:hAnsi="Courier New" w:cs="Courier New"/>
          <w:color w:val="333333"/>
          <w:sz w:val="27"/>
          <w:szCs w:val="27"/>
        </w:rPr>
        <w:t>m.apcalc</w:t>
      </w:r>
      <w:proofErr w:type="spellEnd"/>
      <w:r w:rsidRPr="00C64957">
        <w:rPr>
          <w:rFonts w:ascii="Courier New" w:eastAsia="Times New Roman" w:hAnsi="Courier New" w:cs="Courier New"/>
          <w:color w:val="333333"/>
          <w:sz w:val="27"/>
          <w:szCs w:val="27"/>
        </w:rPr>
        <w:t xml:space="preserve"> &lt;- </w:t>
      </w:r>
      <w:proofErr w:type="spellStart"/>
      <w:proofErr w:type="gramStart"/>
      <w:r w:rsidRPr="00C64957">
        <w:rPr>
          <w:rFonts w:ascii="Courier New" w:eastAsia="Times New Roman" w:hAnsi="Courier New" w:cs="Courier New"/>
          <w:b/>
          <w:bCs/>
          <w:color w:val="BC5A65"/>
          <w:sz w:val="27"/>
          <w:szCs w:val="27"/>
        </w:rPr>
        <w:t>elrm</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formula = admit/</w:t>
      </w:r>
      <w:proofErr w:type="spellStart"/>
      <w:r w:rsidRPr="00C64957">
        <w:rPr>
          <w:rFonts w:ascii="Courier New" w:eastAsia="Times New Roman" w:hAnsi="Courier New" w:cs="Courier New"/>
          <w:color w:val="333333"/>
          <w:sz w:val="27"/>
          <w:szCs w:val="27"/>
        </w:rPr>
        <w:t>ntrials</w:t>
      </w:r>
      <w:proofErr w:type="spellEnd"/>
      <w:r w:rsidRPr="00C64957">
        <w:rPr>
          <w:rFonts w:ascii="Courier New" w:eastAsia="Times New Roman" w:hAnsi="Courier New" w:cs="Courier New"/>
          <w:color w:val="333333"/>
          <w:sz w:val="27"/>
          <w:szCs w:val="27"/>
        </w:rPr>
        <w:t xml:space="preserve"> ~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interest =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iter</w:t>
      </w:r>
      <w:proofErr w:type="spellEnd"/>
      <w:r w:rsidRPr="00C64957">
        <w:rPr>
          <w:rFonts w:ascii="Courier New" w:eastAsia="Times New Roman" w:hAnsi="Courier New" w:cs="Courier New"/>
          <w:color w:val="333333"/>
          <w:sz w:val="27"/>
          <w:szCs w:val="27"/>
        </w:rPr>
        <w:t xml:space="preserve"> = 22000,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dataset</w:t>
      </w:r>
      <w:proofErr w:type="gramEnd"/>
      <w:r w:rsidRPr="00C64957">
        <w:rPr>
          <w:rFonts w:ascii="Courier New" w:eastAsia="Times New Roman" w:hAnsi="Courier New" w:cs="Courier New"/>
          <w:color w:val="333333"/>
          <w:sz w:val="27"/>
          <w:szCs w:val="27"/>
        </w:rPr>
        <w:t xml:space="preserve"> = </w:t>
      </w:r>
      <w:proofErr w:type="spellStart"/>
      <w:r w:rsidRPr="00C64957">
        <w:rPr>
          <w:rFonts w:ascii="Courier New" w:eastAsia="Times New Roman" w:hAnsi="Courier New" w:cs="Courier New"/>
          <w:color w:val="333333"/>
          <w:sz w:val="27"/>
          <w:szCs w:val="27"/>
        </w:rPr>
        <w:t>cdat</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burnIn</w:t>
      </w:r>
      <w:proofErr w:type="spellEnd"/>
      <w:r w:rsidRPr="00C64957">
        <w:rPr>
          <w:rFonts w:ascii="Courier New" w:eastAsia="Times New Roman" w:hAnsi="Courier New" w:cs="Courier New"/>
          <w:color w:val="333333"/>
          <w:sz w:val="27"/>
          <w:szCs w:val="27"/>
        </w:rPr>
        <w:t xml:space="preserve"> = 2000)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10%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15%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20%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25%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30%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35%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40%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45%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50%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55%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60%  </w:t>
      </w:r>
      <w:r w:rsidRPr="00C64957">
        <w:rPr>
          <w:rFonts w:ascii="Courier New" w:eastAsia="Times New Roman" w:hAnsi="Courier New" w:cs="Courier New"/>
          <w:color w:val="333333"/>
          <w:sz w:val="27"/>
          <w:szCs w:val="27"/>
        </w:rPr>
        <w:lastRenderedPageBreak/>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65%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70%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75%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80%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85%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90%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xml:space="preserve">Progress:  95%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
      </w:r>
      <w:r w:rsidRPr="00C64957">
        <w:rPr>
          <w:rFonts w:ascii="Courier New" w:eastAsia="Times New Roman" w:hAnsi="Courier New" w:cs="Courier New"/>
          <w:color w:val="333333"/>
          <w:sz w:val="27"/>
          <w:szCs w:val="27"/>
        </w:rPr>
        <w:t>Progress: 100%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summary</w:t>
      </w:r>
      <w:proofErr w:type="gramEnd"/>
      <w:r w:rsidRPr="00C64957">
        <w:rPr>
          <w:rFonts w:ascii="Courier New" w:eastAsia="Times New Roman" w:hAnsi="Courier New" w:cs="Courier New"/>
          <w:i/>
          <w:iCs/>
          <w:color w:val="AD95AF"/>
          <w:sz w:val="27"/>
          <w:szCs w:val="27"/>
        </w:rPr>
        <w:t xml:space="preserve"> of model including estimates and CIs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b/>
          <w:bCs/>
          <w:color w:val="BC5A65"/>
          <w:sz w:val="27"/>
          <w:szCs w:val="27"/>
        </w:rPr>
        <w:t>summary</w:t>
      </w:r>
      <w:r w:rsidRPr="00C64957">
        <w:rPr>
          <w:rFonts w:ascii="Courier New" w:eastAsia="Times New Roman" w:hAnsi="Courier New" w:cs="Courier New"/>
          <w:color w:val="333333"/>
          <w:sz w:val="27"/>
          <w:szCs w:val="27"/>
        </w:rPr>
        <w:t>(</w:t>
      </w:r>
      <w:proofErr w:type="spellStart"/>
      <w:proofErr w:type="gramEnd"/>
      <w:r w:rsidRPr="00C64957">
        <w:rPr>
          <w:rFonts w:ascii="Courier New" w:eastAsia="Times New Roman" w:hAnsi="Courier New" w:cs="Courier New"/>
          <w:color w:val="333333"/>
          <w:sz w:val="27"/>
          <w:szCs w:val="27"/>
        </w:rPr>
        <w:t>m.apcalc</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Call:</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[[1]]</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elrm</w:t>
      </w:r>
      <w:proofErr w:type="spellEnd"/>
      <w:r w:rsidRPr="00C64957">
        <w:rPr>
          <w:rFonts w:ascii="Courier New" w:eastAsia="Times New Roman" w:hAnsi="Courier New" w:cs="Courier New"/>
          <w:color w:val="333333"/>
          <w:sz w:val="27"/>
          <w:szCs w:val="27"/>
        </w:rPr>
        <w:t>(</w:t>
      </w:r>
      <w:proofErr w:type="gramEnd"/>
      <w:r w:rsidRPr="00C64957">
        <w:rPr>
          <w:rFonts w:ascii="Courier New" w:eastAsia="Times New Roman" w:hAnsi="Courier New" w:cs="Courier New"/>
          <w:color w:val="333333"/>
          <w:sz w:val="27"/>
          <w:szCs w:val="27"/>
        </w:rPr>
        <w:t>formula = admit/</w:t>
      </w:r>
      <w:proofErr w:type="spellStart"/>
      <w:r w:rsidRPr="00C64957">
        <w:rPr>
          <w:rFonts w:ascii="Courier New" w:eastAsia="Times New Roman" w:hAnsi="Courier New" w:cs="Courier New"/>
          <w:color w:val="333333"/>
          <w:sz w:val="27"/>
          <w:szCs w:val="27"/>
        </w:rPr>
        <w:t>ntrials</w:t>
      </w:r>
      <w:proofErr w:type="spellEnd"/>
      <w:r w:rsidRPr="00C64957">
        <w:rPr>
          <w:rFonts w:ascii="Courier New" w:eastAsia="Times New Roman" w:hAnsi="Courier New" w:cs="Courier New"/>
          <w:color w:val="333333"/>
          <w:sz w:val="27"/>
          <w:szCs w:val="27"/>
        </w:rPr>
        <w:t xml:space="preserve"> ~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interest = ~</w:t>
      </w:r>
      <w:proofErr w:type="spell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iter</w:t>
      </w:r>
      <w:proofErr w:type="spellEnd"/>
      <w:r w:rsidRPr="00C64957">
        <w:rPr>
          <w:rFonts w:ascii="Courier New" w:eastAsia="Times New Roman" w:hAnsi="Courier New" w:cs="Courier New"/>
          <w:color w:val="333333"/>
          <w:sz w:val="27"/>
          <w:szCs w:val="27"/>
        </w:rPr>
        <w:t xml:space="preserve"> = 22000,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dataset = </w:t>
      </w:r>
      <w:proofErr w:type="spellStart"/>
      <w:r w:rsidRPr="00C64957">
        <w:rPr>
          <w:rFonts w:ascii="Courier New" w:eastAsia="Times New Roman" w:hAnsi="Courier New" w:cs="Courier New"/>
          <w:color w:val="333333"/>
          <w:sz w:val="27"/>
          <w:szCs w:val="27"/>
        </w:rPr>
        <w:t>cdat</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burnIn</w:t>
      </w:r>
      <w:proofErr w:type="spellEnd"/>
      <w:r w:rsidRPr="00C64957">
        <w:rPr>
          <w:rFonts w:ascii="Courier New" w:eastAsia="Times New Roman" w:hAnsi="Courier New" w:cs="Courier New"/>
          <w:color w:val="333333"/>
          <w:sz w:val="27"/>
          <w:szCs w:val="27"/>
        </w:rPr>
        <w:t xml:space="preserve"> = 2000)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Results: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estimate p-value p-</w:t>
      </w:r>
      <w:proofErr w:type="spellStart"/>
      <w:r w:rsidRPr="00C64957">
        <w:rPr>
          <w:rFonts w:ascii="Courier New" w:eastAsia="Times New Roman" w:hAnsi="Courier New" w:cs="Courier New"/>
          <w:color w:val="333333"/>
          <w:sz w:val="27"/>
          <w:szCs w:val="27"/>
        </w:rPr>
        <w:t>value_se</w:t>
      </w:r>
      <w:proofErr w:type="spell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mc_size</w:t>
      </w:r>
      <w:proofErr w:type="spell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apcalc</w:t>
      </w:r>
      <w:proofErr w:type="spellEnd"/>
      <w:proofErr w:type="gramEnd"/>
      <w:r w:rsidRPr="00C64957">
        <w:rPr>
          <w:rFonts w:ascii="Courier New" w:eastAsia="Times New Roman" w:hAnsi="Courier New" w:cs="Courier New"/>
          <w:color w:val="333333"/>
          <w:sz w:val="27"/>
          <w:szCs w:val="27"/>
        </w:rPr>
        <w:t xml:space="preserve">     2.86 0.00035    0.00013   20000</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95% Confidence Intervals for Parameters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lower</w:t>
      </w:r>
      <w:proofErr w:type="gramEnd"/>
      <w:r w:rsidRPr="00C64957">
        <w:rPr>
          <w:rFonts w:ascii="Courier New" w:eastAsia="Times New Roman" w:hAnsi="Courier New" w:cs="Courier New"/>
          <w:color w:val="333333"/>
          <w:sz w:val="27"/>
          <w:szCs w:val="27"/>
        </w:rPr>
        <w:t xml:space="preserve"> upper</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spellStart"/>
      <w:proofErr w:type="gramStart"/>
      <w:r w:rsidRPr="00C64957">
        <w:rPr>
          <w:rFonts w:ascii="Courier New" w:eastAsia="Times New Roman" w:hAnsi="Courier New" w:cs="Courier New"/>
          <w:color w:val="333333"/>
          <w:sz w:val="27"/>
          <w:szCs w:val="27"/>
        </w:rPr>
        <w:t>apcalc</w:t>
      </w:r>
      <w:proofErr w:type="spellEnd"/>
      <w:r w:rsidRPr="00C64957">
        <w:rPr>
          <w:rFonts w:ascii="Courier New" w:eastAsia="Times New Roman" w:hAnsi="Courier New" w:cs="Courier New"/>
          <w:color w:val="333333"/>
          <w:sz w:val="27"/>
          <w:szCs w:val="27"/>
        </w:rPr>
        <w:t xml:space="preserve">  1.08</w:t>
      </w:r>
      <w:proofErr w:type="gramEnd"/>
      <w:r w:rsidRPr="00C64957">
        <w:rPr>
          <w:rFonts w:ascii="Courier New" w:eastAsia="Times New Roman" w:hAnsi="Courier New" w:cs="Courier New"/>
          <w:color w:val="333333"/>
          <w:sz w:val="27"/>
          <w:szCs w:val="27"/>
        </w:rPr>
        <w:t xml:space="preserve">   </w:t>
      </w:r>
      <w:proofErr w:type="spellStart"/>
      <w:r w:rsidRPr="00C64957">
        <w:rPr>
          <w:rFonts w:ascii="Courier New" w:eastAsia="Times New Roman" w:hAnsi="Courier New" w:cs="Courier New"/>
          <w:color w:val="333333"/>
          <w:sz w:val="27"/>
          <w:szCs w:val="27"/>
        </w:rPr>
        <w:t>Inf</w:t>
      </w:r>
      <w:proofErr w:type="spell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trace plot and histogram of sampled values from the sufficient</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i/>
          <w:iCs/>
          <w:color w:val="AD95AF"/>
          <w:sz w:val="27"/>
          <w:szCs w:val="27"/>
        </w:rPr>
        <w:t xml:space="preserve">## </w:t>
      </w:r>
      <w:proofErr w:type="gramStart"/>
      <w:r w:rsidRPr="00C64957">
        <w:rPr>
          <w:rFonts w:ascii="Courier New" w:eastAsia="Times New Roman" w:hAnsi="Courier New" w:cs="Courier New"/>
          <w:i/>
          <w:iCs/>
          <w:color w:val="AD95AF"/>
          <w:sz w:val="27"/>
          <w:szCs w:val="27"/>
        </w:rPr>
        <w:t>statistic</w:t>
      </w:r>
      <w:proofErr w:type="gramEnd"/>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64957">
        <w:rPr>
          <w:rFonts w:ascii="Courier New" w:eastAsia="Times New Roman" w:hAnsi="Courier New" w:cs="Courier New"/>
          <w:b/>
          <w:bCs/>
          <w:color w:val="BC5A65"/>
          <w:sz w:val="27"/>
          <w:szCs w:val="27"/>
        </w:rPr>
        <w:t>plot</w:t>
      </w:r>
      <w:r w:rsidRPr="00C64957">
        <w:rPr>
          <w:rFonts w:ascii="Courier New" w:eastAsia="Times New Roman" w:hAnsi="Courier New" w:cs="Courier New"/>
          <w:color w:val="333333"/>
          <w:sz w:val="27"/>
          <w:szCs w:val="27"/>
        </w:rPr>
        <w:t>(</w:t>
      </w:r>
      <w:proofErr w:type="spellStart"/>
      <w:proofErr w:type="gramEnd"/>
      <w:r w:rsidRPr="00C64957">
        <w:rPr>
          <w:rFonts w:ascii="Courier New" w:eastAsia="Times New Roman" w:hAnsi="Courier New" w:cs="Courier New"/>
          <w:color w:val="333333"/>
          <w:sz w:val="27"/>
          <w:szCs w:val="27"/>
        </w:rPr>
        <w:t>m.apcalc</w:t>
      </w:r>
      <w:proofErr w:type="spellEnd"/>
      <w:r w:rsidRPr="00C64957">
        <w:rPr>
          <w:rFonts w:ascii="Courier New" w:eastAsia="Times New Roman" w:hAnsi="Courier New" w:cs="Courier New"/>
          <w:color w:val="333333"/>
          <w:sz w:val="27"/>
          <w:szCs w:val="27"/>
        </w:rPr>
        <w:t>)</w:t>
      </w:r>
    </w:p>
    <w:p w:rsidR="00C64957" w:rsidRPr="00C64957" w:rsidRDefault="00C64957" w:rsidP="00C64957">
      <w:pPr>
        <w:shd w:val="clear" w:color="auto" w:fill="FFFFFF"/>
        <w:spacing w:after="0" w:line="240" w:lineRule="auto"/>
        <w:rPr>
          <w:rFonts w:ascii="Arial" w:eastAsia="Times New Roman" w:hAnsi="Arial" w:cs="Arial"/>
          <w:color w:val="333333"/>
          <w:sz w:val="27"/>
          <w:szCs w:val="27"/>
        </w:rPr>
      </w:pPr>
      <w:r w:rsidRPr="00C64957">
        <w:rPr>
          <w:rFonts w:ascii="Arial" w:eastAsia="Times New Roman" w:hAnsi="Arial" w:cs="Arial"/>
          <w:noProof/>
          <w:color w:val="333333"/>
          <w:sz w:val="27"/>
          <w:szCs w:val="27"/>
        </w:rPr>
        <w:lastRenderedPageBreak/>
        <w:drawing>
          <wp:inline distT="0" distB="0" distL="0" distR="0">
            <wp:extent cx="4762500" cy="4762500"/>
            <wp:effectExtent l="0" t="0" r="0" b="0"/>
            <wp:docPr id="3" name="Picture 3" descr="Trace plot and histogram of sampled values for ap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e plot and histogram of sampled values for apca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run not automated for time purposes</w:t>
      </w:r>
    </w:p>
    <w:p w:rsidR="00C64957" w:rsidRPr="00C64957" w:rsidRDefault="00C64957" w:rsidP="00C64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64957">
        <w:rPr>
          <w:rFonts w:ascii="Courier New" w:eastAsia="Times New Roman" w:hAnsi="Courier New" w:cs="Courier New"/>
          <w:color w:val="333333"/>
          <w:sz w:val="27"/>
          <w:szCs w:val="27"/>
        </w:rPr>
        <w:t xml:space="preserve">## </w:t>
      </w:r>
      <w:proofErr w:type="gramStart"/>
      <w:r w:rsidRPr="00C64957">
        <w:rPr>
          <w:rFonts w:ascii="Courier New" w:eastAsia="Times New Roman" w:hAnsi="Courier New" w:cs="Courier New"/>
          <w:color w:val="333333"/>
          <w:sz w:val="27"/>
          <w:szCs w:val="27"/>
        </w:rPr>
        <w:t>results</w:t>
      </w:r>
      <w:proofErr w:type="gramEnd"/>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noProof/>
          <w:color w:val="000000"/>
          <w:sz w:val="27"/>
          <w:szCs w:val="27"/>
        </w:rPr>
        <w:lastRenderedPageBreak/>
        <w:drawing>
          <wp:inline distT="0" distB="0" distL="0" distR="0">
            <wp:extent cx="6400800" cy="6400800"/>
            <wp:effectExtent l="0" t="0" r="0" b="0"/>
            <wp:docPr id="2" name="Picture 2" descr="Trace plot of parameters for 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e plot of parameters for fem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r w:rsidRPr="00C64957">
        <w:rPr>
          <w:rFonts w:ascii="Arial" w:eastAsia="Times New Roman" w:hAnsi="Arial" w:cs="Arial"/>
          <w:color w:val="000000"/>
          <w:sz w:val="27"/>
          <w:szCs w:val="27"/>
        </w:rPr>
        <w:t> </w:t>
      </w:r>
      <w:r w:rsidRPr="00C64957">
        <w:rPr>
          <w:rFonts w:ascii="Arial" w:eastAsia="Times New Roman" w:hAnsi="Arial" w:cs="Arial"/>
          <w:noProof/>
          <w:color w:val="000000"/>
          <w:sz w:val="27"/>
          <w:szCs w:val="27"/>
        </w:rPr>
        <w:lastRenderedPageBreak/>
        <w:drawing>
          <wp:inline distT="0" distB="0" distL="0" distR="0">
            <wp:extent cx="6400800" cy="6400800"/>
            <wp:effectExtent l="0" t="0" r="0" b="0"/>
            <wp:docPr id="1" name="Picture 1" descr="Trace plot of parameters for ap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plot of parameters for apca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C64957" w:rsidRPr="00C64957" w:rsidRDefault="00C64957" w:rsidP="00C64957">
      <w:pPr>
        <w:shd w:val="clear" w:color="auto" w:fill="FFFFFF"/>
        <w:spacing w:after="315" w:line="240" w:lineRule="auto"/>
        <w:rPr>
          <w:rFonts w:ascii="Arial" w:eastAsia="Times New Roman" w:hAnsi="Arial" w:cs="Arial"/>
          <w:color w:val="000000"/>
          <w:sz w:val="27"/>
          <w:szCs w:val="27"/>
        </w:rPr>
      </w:pPr>
      <w:r w:rsidRPr="00C64957">
        <w:rPr>
          <w:rFonts w:ascii="Arial" w:eastAsia="Times New Roman" w:hAnsi="Arial" w:cs="Arial"/>
          <w:color w:val="000000"/>
          <w:sz w:val="27"/>
          <w:szCs w:val="27"/>
        </w:rPr>
        <w:t xml:space="preserve">Note that this approximate technique with sufficient </w:t>
      </w:r>
      <w:proofErr w:type="spellStart"/>
      <w:r w:rsidRPr="00C64957">
        <w:rPr>
          <w:rFonts w:ascii="Arial" w:eastAsia="Times New Roman" w:hAnsi="Arial" w:cs="Arial"/>
          <w:color w:val="000000"/>
          <w:sz w:val="27"/>
          <w:szCs w:val="27"/>
        </w:rPr>
        <w:t>burnin</w:t>
      </w:r>
      <w:proofErr w:type="spellEnd"/>
      <w:r w:rsidRPr="00C64957">
        <w:rPr>
          <w:rFonts w:ascii="Arial" w:eastAsia="Times New Roman" w:hAnsi="Arial" w:cs="Arial"/>
          <w:color w:val="000000"/>
          <w:sz w:val="27"/>
          <w:szCs w:val="27"/>
        </w:rPr>
        <w:t xml:space="preserve"> and iterations is quite similar with the </w:t>
      </w:r>
      <w:hyperlink r:id="rId10" w:history="1">
        <w:r w:rsidRPr="00C64957">
          <w:rPr>
            <w:rFonts w:ascii="Arial" w:eastAsia="Times New Roman" w:hAnsi="Arial" w:cs="Arial"/>
            <w:color w:val="006699"/>
            <w:sz w:val="27"/>
            <w:szCs w:val="27"/>
            <w:u w:val="single"/>
          </w:rPr>
          <w:t>exact logistic estimates</w:t>
        </w:r>
      </w:hyperlink>
      <w:r w:rsidRPr="00C64957">
        <w:rPr>
          <w:rFonts w:ascii="Arial" w:eastAsia="Times New Roman" w:hAnsi="Arial" w:cs="Arial"/>
          <w:color w:val="000000"/>
          <w:sz w:val="27"/>
          <w:szCs w:val="27"/>
        </w:rPr>
        <w:t> from Stata.</w:t>
      </w:r>
    </w:p>
    <w:p w:rsidR="00C64957" w:rsidRPr="00C64957" w:rsidRDefault="00C64957" w:rsidP="00C64957">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The first part of the output echoes the call used to create the model. The results has three rows, one for the joint distribution, and one for each parameter.</w:t>
      </w:r>
    </w:p>
    <w:p w:rsidR="00C64957" w:rsidRPr="00C64957" w:rsidRDefault="00C64957" w:rsidP="00C64957">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 xml:space="preserve">The estimate column has the parameter estimates (joint is NA). The next column gives the p-values. For the joint row, the p-value is that both </w:t>
      </w:r>
      <w:r w:rsidRPr="00C64957">
        <w:rPr>
          <w:rFonts w:ascii="Arial" w:eastAsia="Times New Roman" w:hAnsi="Arial" w:cs="Arial"/>
          <w:color w:val="333333"/>
          <w:sz w:val="27"/>
          <w:szCs w:val="27"/>
        </w:rPr>
        <w:lastRenderedPageBreak/>
        <w:t>effects are simultaneously zero. For </w:t>
      </w:r>
      <w:r w:rsidRPr="00C64957">
        <w:rPr>
          <w:rFonts w:ascii="Courier New" w:eastAsia="Times New Roman" w:hAnsi="Courier New" w:cs="Courier New"/>
          <w:color w:val="DDDDDD"/>
          <w:sz w:val="27"/>
          <w:szCs w:val="27"/>
          <w:shd w:val="clear" w:color="auto" w:fill="333333"/>
        </w:rPr>
        <w:t>female</w:t>
      </w:r>
      <w:r w:rsidRPr="00C64957">
        <w:rPr>
          <w:rFonts w:ascii="Arial" w:eastAsia="Times New Roman" w:hAnsi="Arial" w:cs="Arial"/>
          <w:color w:val="333333"/>
          <w:sz w:val="27"/>
          <w:szCs w:val="27"/>
        </w:rPr>
        <w:t> and </w:t>
      </w:r>
      <w:proofErr w:type="spellStart"/>
      <w:r w:rsidRPr="00C64957">
        <w:rPr>
          <w:rFonts w:ascii="Courier New" w:eastAsia="Times New Roman" w:hAnsi="Courier New" w:cs="Courier New"/>
          <w:color w:val="DDDDDD"/>
          <w:sz w:val="27"/>
          <w:szCs w:val="27"/>
          <w:shd w:val="clear" w:color="auto" w:fill="333333"/>
        </w:rPr>
        <w:t>apcalc</w:t>
      </w:r>
      <w:proofErr w:type="spellEnd"/>
      <w:r w:rsidRPr="00C64957">
        <w:rPr>
          <w:rFonts w:ascii="Arial" w:eastAsia="Times New Roman" w:hAnsi="Arial" w:cs="Arial"/>
          <w:color w:val="333333"/>
          <w:sz w:val="27"/>
          <w:szCs w:val="27"/>
        </w:rPr>
        <w:t xml:space="preserve">, it is the p-value for testing that the individual parameter estimate is zero. Next is the Monte Carlo standard errors for the p-value. Finally, </w:t>
      </w:r>
      <w:proofErr w:type="spellStart"/>
      <w:r w:rsidRPr="00C64957">
        <w:rPr>
          <w:rFonts w:ascii="Arial" w:eastAsia="Times New Roman" w:hAnsi="Arial" w:cs="Arial"/>
          <w:color w:val="333333"/>
          <w:sz w:val="27"/>
          <w:szCs w:val="27"/>
        </w:rPr>
        <w:t>mc_size</w:t>
      </w:r>
      <w:proofErr w:type="spellEnd"/>
      <w:r w:rsidRPr="00C64957">
        <w:rPr>
          <w:rFonts w:ascii="Arial" w:eastAsia="Times New Roman" w:hAnsi="Arial" w:cs="Arial"/>
          <w:color w:val="333333"/>
          <w:sz w:val="27"/>
          <w:szCs w:val="27"/>
        </w:rPr>
        <w:t xml:space="preserve"> is the length of the Markov chain of sampled values of sufficient statistics used for each parameter estimate. Note that all the length of the chain for the joint test was 5 million, a mere 1,739 for the female parameter. Because each Markov chain needs to be sufficiently long for stable inference, we needed to increase the total chain size to stably estimate female. For </w:t>
      </w:r>
      <w:proofErr w:type="spellStart"/>
      <w:r w:rsidRPr="00C64957">
        <w:rPr>
          <w:rFonts w:ascii="Arial" w:eastAsia="Times New Roman" w:hAnsi="Arial" w:cs="Arial"/>
          <w:color w:val="333333"/>
          <w:sz w:val="27"/>
          <w:szCs w:val="27"/>
        </w:rPr>
        <w:t>apcalc</w:t>
      </w:r>
      <w:proofErr w:type="spellEnd"/>
      <w:r w:rsidRPr="00C64957">
        <w:rPr>
          <w:rFonts w:ascii="Arial" w:eastAsia="Times New Roman" w:hAnsi="Arial" w:cs="Arial"/>
          <w:color w:val="333333"/>
          <w:sz w:val="27"/>
          <w:szCs w:val="27"/>
        </w:rPr>
        <w:t>, the chain length is larger than necessary (over 1 million).</w:t>
      </w:r>
    </w:p>
    <w:p w:rsidR="00C64957" w:rsidRPr="00C64957" w:rsidRDefault="00C64957" w:rsidP="00C64957">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gramStart"/>
      <w:r w:rsidRPr="00C64957">
        <w:rPr>
          <w:rFonts w:ascii="Arial" w:eastAsia="Times New Roman" w:hAnsi="Arial" w:cs="Arial"/>
          <w:color w:val="333333"/>
          <w:sz w:val="27"/>
          <w:szCs w:val="27"/>
        </w:rPr>
        <w:t>below</w:t>
      </w:r>
      <w:proofErr w:type="gramEnd"/>
      <w:r w:rsidRPr="00C64957">
        <w:rPr>
          <w:rFonts w:ascii="Arial" w:eastAsia="Times New Roman" w:hAnsi="Arial" w:cs="Arial"/>
          <w:color w:val="333333"/>
          <w:sz w:val="27"/>
          <w:szCs w:val="27"/>
        </w:rPr>
        <w:t xml:space="preserve"> the main results are the confidence intervals for each parameter estimate.</w:t>
      </w:r>
    </w:p>
    <w:p w:rsidR="00C64957" w:rsidRPr="00C64957" w:rsidRDefault="00C64957" w:rsidP="00C64957">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We can also plot each model, to obtain trace plots of the Markov chains.</w:t>
      </w:r>
    </w:p>
    <w:p w:rsidR="00C64957" w:rsidRPr="00C64957" w:rsidRDefault="00C64957" w:rsidP="00C64957">
      <w:pPr>
        <w:shd w:val="clear" w:color="auto" w:fill="FFFFFF"/>
        <w:spacing w:after="210" w:line="360" w:lineRule="atLeast"/>
        <w:outlineLvl w:val="1"/>
        <w:rPr>
          <w:rFonts w:ascii="Arial" w:eastAsia="Times New Roman" w:hAnsi="Arial" w:cs="Arial"/>
          <w:color w:val="005B89"/>
          <w:sz w:val="36"/>
          <w:szCs w:val="36"/>
        </w:rPr>
      </w:pPr>
      <w:r w:rsidRPr="00C64957">
        <w:rPr>
          <w:rFonts w:ascii="Arial" w:eastAsia="Times New Roman" w:hAnsi="Arial" w:cs="Arial"/>
          <w:color w:val="005B89"/>
          <w:sz w:val="36"/>
          <w:szCs w:val="36"/>
        </w:rPr>
        <w:t>Things to consider</w:t>
      </w:r>
    </w:p>
    <w:p w:rsidR="00C64957" w:rsidRPr="00C64957" w:rsidRDefault="00C64957" w:rsidP="00C6495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Firth logit may be helpful if you have separation in your data. This can be done in R using the </w:t>
      </w:r>
      <w:proofErr w:type="spellStart"/>
      <w:r w:rsidRPr="00C64957">
        <w:rPr>
          <w:rFonts w:ascii="Courier New" w:eastAsia="Times New Roman" w:hAnsi="Courier New" w:cs="Courier New"/>
          <w:color w:val="DDDDDD"/>
          <w:sz w:val="27"/>
          <w:szCs w:val="27"/>
          <w:shd w:val="clear" w:color="auto" w:fill="333333"/>
        </w:rPr>
        <w:t>logistf</w:t>
      </w:r>
      <w:proofErr w:type="spellEnd"/>
      <w:r w:rsidRPr="00C64957">
        <w:rPr>
          <w:rFonts w:ascii="Arial" w:eastAsia="Times New Roman" w:hAnsi="Arial" w:cs="Arial"/>
          <w:color w:val="333333"/>
          <w:sz w:val="27"/>
          <w:szCs w:val="27"/>
        </w:rPr>
        <w:t> package.</w:t>
      </w:r>
    </w:p>
    <w:p w:rsidR="00C64957" w:rsidRPr="00C64957" w:rsidRDefault="00C64957" w:rsidP="00C6495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Exact logistic regression is an alternative to conditional logistic regression if you have stratification, since both condition on the number of positive outcomes within each stratum. The estimates from these two analyses will be different because a conditional logistic conditions only on the intercept term, exact logistic conditions on the sufficient statistics of the other regression parameters as well as the intercept term.</w:t>
      </w:r>
    </w:p>
    <w:p w:rsidR="00C64957" w:rsidRPr="00C64957" w:rsidRDefault="00C64957" w:rsidP="00C64957">
      <w:pPr>
        <w:shd w:val="clear" w:color="auto" w:fill="FFFFFF"/>
        <w:spacing w:after="210" w:line="360" w:lineRule="atLeast"/>
        <w:outlineLvl w:val="1"/>
        <w:rPr>
          <w:rFonts w:ascii="Arial" w:eastAsia="Times New Roman" w:hAnsi="Arial" w:cs="Arial"/>
          <w:color w:val="005B89"/>
          <w:sz w:val="36"/>
          <w:szCs w:val="36"/>
        </w:rPr>
      </w:pPr>
      <w:r w:rsidRPr="00C64957">
        <w:rPr>
          <w:rFonts w:ascii="Arial" w:eastAsia="Times New Roman" w:hAnsi="Arial" w:cs="Arial"/>
          <w:color w:val="005B89"/>
          <w:sz w:val="36"/>
          <w:szCs w:val="36"/>
        </w:rPr>
        <w:t>References</w:t>
      </w:r>
    </w:p>
    <w:p w:rsidR="00C64957" w:rsidRPr="00C64957" w:rsidRDefault="00C64957" w:rsidP="00C6495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C64957">
        <w:rPr>
          <w:rFonts w:ascii="Arial" w:eastAsia="Times New Roman" w:hAnsi="Arial" w:cs="Arial"/>
          <w:color w:val="333333"/>
          <w:sz w:val="27"/>
          <w:szCs w:val="27"/>
        </w:rPr>
        <w:t>Zamar</w:t>
      </w:r>
      <w:proofErr w:type="spellEnd"/>
      <w:r w:rsidRPr="00C64957">
        <w:rPr>
          <w:rFonts w:ascii="Arial" w:eastAsia="Times New Roman" w:hAnsi="Arial" w:cs="Arial"/>
          <w:color w:val="333333"/>
          <w:sz w:val="27"/>
          <w:szCs w:val="27"/>
        </w:rPr>
        <w:t xml:space="preserve">, D., </w:t>
      </w:r>
      <w:proofErr w:type="spellStart"/>
      <w:r w:rsidRPr="00C64957">
        <w:rPr>
          <w:rFonts w:ascii="Arial" w:eastAsia="Times New Roman" w:hAnsi="Arial" w:cs="Arial"/>
          <w:color w:val="333333"/>
          <w:sz w:val="27"/>
          <w:szCs w:val="27"/>
        </w:rPr>
        <w:t>McNeney</w:t>
      </w:r>
      <w:proofErr w:type="spellEnd"/>
      <w:r w:rsidRPr="00C64957">
        <w:rPr>
          <w:rFonts w:ascii="Arial" w:eastAsia="Times New Roman" w:hAnsi="Arial" w:cs="Arial"/>
          <w:color w:val="333333"/>
          <w:sz w:val="27"/>
          <w:szCs w:val="27"/>
        </w:rPr>
        <w:t>, B., and Graham, J. (2007). </w:t>
      </w:r>
      <w:proofErr w:type="spellStart"/>
      <w:proofErr w:type="gramStart"/>
      <w:r w:rsidRPr="00C64957">
        <w:rPr>
          <w:rFonts w:ascii="Arial" w:eastAsia="Times New Roman" w:hAnsi="Arial" w:cs="Arial"/>
          <w:i/>
          <w:iCs/>
          <w:color w:val="333333"/>
          <w:sz w:val="27"/>
          <w:szCs w:val="27"/>
        </w:rPr>
        <w:t>elrm</w:t>
      </w:r>
      <w:proofErr w:type="spellEnd"/>
      <w:proofErr w:type="gramEnd"/>
      <w:r w:rsidRPr="00C64957">
        <w:rPr>
          <w:rFonts w:ascii="Arial" w:eastAsia="Times New Roman" w:hAnsi="Arial" w:cs="Arial"/>
          <w:i/>
          <w:iCs/>
          <w:color w:val="333333"/>
          <w:sz w:val="27"/>
          <w:szCs w:val="27"/>
        </w:rPr>
        <w:t>: Software Implementing Exact-like Inference for Logistic Regression Models</w:t>
      </w:r>
      <w:r w:rsidRPr="00C64957">
        <w:rPr>
          <w:rFonts w:ascii="Arial" w:eastAsia="Times New Roman" w:hAnsi="Arial" w:cs="Arial"/>
          <w:color w:val="333333"/>
          <w:sz w:val="27"/>
          <w:szCs w:val="27"/>
        </w:rPr>
        <w:t>. </w:t>
      </w:r>
      <w:hyperlink r:id="rId11" w:history="1">
        <w:r w:rsidRPr="00C64957">
          <w:rPr>
            <w:rFonts w:ascii="Arial" w:eastAsia="Times New Roman" w:hAnsi="Arial" w:cs="Arial"/>
            <w:color w:val="006699"/>
            <w:sz w:val="27"/>
            <w:szCs w:val="27"/>
            <w:u w:val="single"/>
          </w:rPr>
          <w:t>http://www.jstatsoft.org/v21/i03/paper</w:t>
        </w:r>
      </w:hyperlink>
    </w:p>
    <w:p w:rsidR="00C64957" w:rsidRPr="00C64957" w:rsidRDefault="00C64957" w:rsidP="00C6495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C64957">
        <w:rPr>
          <w:rFonts w:ascii="Arial" w:eastAsia="Times New Roman" w:hAnsi="Arial" w:cs="Arial"/>
          <w:color w:val="333333"/>
          <w:sz w:val="27"/>
          <w:szCs w:val="27"/>
        </w:rPr>
        <w:t>Collett</w:t>
      </w:r>
      <w:proofErr w:type="spellEnd"/>
      <w:r w:rsidRPr="00C64957">
        <w:rPr>
          <w:rFonts w:ascii="Arial" w:eastAsia="Times New Roman" w:hAnsi="Arial" w:cs="Arial"/>
          <w:color w:val="333333"/>
          <w:sz w:val="27"/>
          <w:szCs w:val="27"/>
        </w:rPr>
        <w:t>, D. </w:t>
      </w:r>
      <w:r w:rsidRPr="00C64957">
        <w:rPr>
          <w:rFonts w:ascii="Arial" w:eastAsia="Times New Roman" w:hAnsi="Arial" w:cs="Arial"/>
          <w:i/>
          <w:iCs/>
          <w:color w:val="333333"/>
          <w:sz w:val="27"/>
          <w:szCs w:val="27"/>
        </w:rPr>
        <w:t>Modeling Binary Data, Second Edition</w:t>
      </w:r>
      <w:r w:rsidRPr="00C64957">
        <w:rPr>
          <w:rFonts w:ascii="Arial" w:eastAsia="Times New Roman" w:hAnsi="Arial" w:cs="Arial"/>
          <w:color w:val="333333"/>
          <w:sz w:val="27"/>
          <w:szCs w:val="27"/>
        </w:rPr>
        <w:t>. Boca Raton: Chapman and Hall.</w:t>
      </w:r>
    </w:p>
    <w:p w:rsidR="00C64957" w:rsidRPr="00C64957" w:rsidRDefault="00C64957" w:rsidP="00C6495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64957">
        <w:rPr>
          <w:rFonts w:ascii="Arial" w:eastAsia="Times New Roman" w:hAnsi="Arial" w:cs="Arial"/>
          <w:color w:val="333333"/>
          <w:sz w:val="27"/>
          <w:szCs w:val="27"/>
        </w:rPr>
        <w:t>Cox, D. R. and Snell, E. J. (1989). </w:t>
      </w:r>
      <w:r w:rsidRPr="00C64957">
        <w:rPr>
          <w:rFonts w:ascii="Arial" w:eastAsia="Times New Roman" w:hAnsi="Arial" w:cs="Arial"/>
          <w:i/>
          <w:iCs/>
          <w:color w:val="333333"/>
          <w:sz w:val="27"/>
          <w:szCs w:val="27"/>
        </w:rPr>
        <w:t>Analysis of Binary Data, Second Edition</w:t>
      </w:r>
      <w:r w:rsidRPr="00C64957">
        <w:rPr>
          <w:rFonts w:ascii="Arial" w:eastAsia="Times New Roman" w:hAnsi="Arial" w:cs="Arial"/>
          <w:color w:val="333333"/>
          <w:sz w:val="27"/>
          <w:szCs w:val="27"/>
        </w:rPr>
        <w:t>. Boca Raton: Chapman and Hall.</w:t>
      </w:r>
    </w:p>
    <w:p w:rsidR="00C64957" w:rsidRPr="00C64957" w:rsidRDefault="00C64957" w:rsidP="00C6495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C64957">
        <w:rPr>
          <w:rFonts w:ascii="Arial" w:eastAsia="Times New Roman" w:hAnsi="Arial" w:cs="Arial"/>
          <w:color w:val="333333"/>
          <w:sz w:val="27"/>
          <w:szCs w:val="27"/>
        </w:rPr>
        <w:t>Hirji</w:t>
      </w:r>
      <w:proofErr w:type="spellEnd"/>
      <w:r w:rsidRPr="00C64957">
        <w:rPr>
          <w:rFonts w:ascii="Arial" w:eastAsia="Times New Roman" w:hAnsi="Arial" w:cs="Arial"/>
          <w:color w:val="333333"/>
          <w:sz w:val="27"/>
          <w:szCs w:val="27"/>
        </w:rPr>
        <w:t>, K. F. (2005). </w:t>
      </w:r>
      <w:r w:rsidRPr="00C64957">
        <w:rPr>
          <w:rFonts w:ascii="Arial" w:eastAsia="Times New Roman" w:hAnsi="Arial" w:cs="Arial"/>
          <w:i/>
          <w:iCs/>
          <w:color w:val="333333"/>
          <w:sz w:val="27"/>
          <w:szCs w:val="27"/>
        </w:rPr>
        <w:t>Exact Analysis of Discrete Data</w:t>
      </w:r>
      <w:r w:rsidRPr="00C64957">
        <w:rPr>
          <w:rFonts w:ascii="Arial" w:eastAsia="Times New Roman" w:hAnsi="Arial" w:cs="Arial"/>
          <w:color w:val="333333"/>
          <w:sz w:val="27"/>
          <w:szCs w:val="27"/>
        </w:rPr>
        <w:t>. Boca Raton: Chapman and Hall.</w:t>
      </w:r>
    </w:p>
    <w:p w:rsidR="00731B0E" w:rsidRDefault="00731B0E"/>
    <w:sectPr w:rsidR="0073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0F20"/>
    <w:multiLevelType w:val="multilevel"/>
    <w:tmpl w:val="F47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144F"/>
    <w:multiLevelType w:val="multilevel"/>
    <w:tmpl w:val="98D2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63E8E"/>
    <w:multiLevelType w:val="multilevel"/>
    <w:tmpl w:val="1F9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277BA"/>
    <w:multiLevelType w:val="multilevel"/>
    <w:tmpl w:val="BF0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7"/>
    <w:rsid w:val="003013F7"/>
    <w:rsid w:val="00731B0E"/>
    <w:rsid w:val="00C6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DC59"/>
  <w15:chartTrackingRefBased/>
  <w15:docId w15:val="{2FFAFDD5-4992-495F-9927-F7015565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49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9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9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49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7"/>
    <w:rPr>
      <w:rFonts w:ascii="Courier New" w:eastAsia="Times New Roman" w:hAnsi="Courier New" w:cs="Courier New"/>
      <w:sz w:val="20"/>
      <w:szCs w:val="20"/>
    </w:rPr>
  </w:style>
  <w:style w:type="character" w:customStyle="1" w:styleId="hl">
    <w:name w:val="hl"/>
    <w:basedOn w:val="DefaultParagraphFont"/>
    <w:rsid w:val="00C64957"/>
  </w:style>
  <w:style w:type="character" w:styleId="Strong">
    <w:name w:val="Strong"/>
    <w:basedOn w:val="DefaultParagraphFont"/>
    <w:uiPriority w:val="22"/>
    <w:qFormat/>
    <w:rsid w:val="00C64957"/>
    <w:rPr>
      <w:b/>
      <w:bCs/>
    </w:rPr>
  </w:style>
  <w:style w:type="character" w:styleId="Hyperlink">
    <w:name w:val="Hyperlink"/>
    <w:basedOn w:val="DefaultParagraphFont"/>
    <w:uiPriority w:val="99"/>
    <w:unhideWhenUsed/>
    <w:rsid w:val="00C64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994132">
      <w:bodyDiv w:val="1"/>
      <w:marLeft w:val="0"/>
      <w:marRight w:val="0"/>
      <w:marTop w:val="0"/>
      <w:marBottom w:val="0"/>
      <w:divBdr>
        <w:top w:val="none" w:sz="0" w:space="0" w:color="auto"/>
        <w:left w:val="none" w:sz="0" w:space="0" w:color="auto"/>
        <w:bottom w:val="none" w:sz="0" w:space="0" w:color="auto"/>
        <w:right w:val="none" w:sz="0" w:space="0" w:color="auto"/>
      </w:divBdr>
      <w:divsChild>
        <w:div w:id="1986155634">
          <w:marLeft w:val="0"/>
          <w:marRight w:val="0"/>
          <w:marTop w:val="0"/>
          <w:marBottom w:val="0"/>
          <w:divBdr>
            <w:top w:val="none" w:sz="0" w:space="0" w:color="auto"/>
            <w:left w:val="none" w:sz="0" w:space="0" w:color="auto"/>
            <w:bottom w:val="none" w:sz="0" w:space="0" w:color="auto"/>
            <w:right w:val="none" w:sz="0" w:space="0" w:color="auto"/>
          </w:divBdr>
          <w:divsChild>
            <w:div w:id="2004359337">
              <w:marLeft w:val="0"/>
              <w:marRight w:val="0"/>
              <w:marTop w:val="0"/>
              <w:marBottom w:val="0"/>
              <w:divBdr>
                <w:top w:val="none" w:sz="0" w:space="0" w:color="auto"/>
                <w:left w:val="none" w:sz="0" w:space="0" w:color="auto"/>
                <w:bottom w:val="none" w:sz="0" w:space="0" w:color="auto"/>
                <w:right w:val="none" w:sz="0" w:space="0" w:color="auto"/>
              </w:divBdr>
              <w:divsChild>
                <w:div w:id="484056082">
                  <w:marLeft w:val="0"/>
                  <w:marRight w:val="0"/>
                  <w:marTop w:val="0"/>
                  <w:marBottom w:val="0"/>
                  <w:divBdr>
                    <w:top w:val="none" w:sz="0" w:space="0" w:color="auto"/>
                    <w:left w:val="none" w:sz="0" w:space="0" w:color="auto"/>
                    <w:bottom w:val="none" w:sz="0" w:space="0" w:color="auto"/>
                    <w:right w:val="none" w:sz="0" w:space="0" w:color="auto"/>
                  </w:divBdr>
                  <w:divsChild>
                    <w:div w:id="6053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841">
              <w:marLeft w:val="0"/>
              <w:marRight w:val="0"/>
              <w:marTop w:val="0"/>
              <w:marBottom w:val="0"/>
              <w:divBdr>
                <w:top w:val="none" w:sz="0" w:space="0" w:color="auto"/>
                <w:left w:val="none" w:sz="0" w:space="0" w:color="auto"/>
                <w:bottom w:val="none" w:sz="0" w:space="0" w:color="auto"/>
                <w:right w:val="none" w:sz="0" w:space="0" w:color="auto"/>
              </w:divBdr>
              <w:divsChild>
                <w:div w:id="2034652360">
                  <w:marLeft w:val="0"/>
                  <w:marRight w:val="0"/>
                  <w:marTop w:val="0"/>
                  <w:marBottom w:val="0"/>
                  <w:divBdr>
                    <w:top w:val="none" w:sz="0" w:space="0" w:color="auto"/>
                    <w:left w:val="none" w:sz="0" w:space="0" w:color="auto"/>
                    <w:bottom w:val="none" w:sz="0" w:space="0" w:color="auto"/>
                    <w:right w:val="none" w:sz="0" w:space="0" w:color="auto"/>
                  </w:divBdr>
                  <w:divsChild>
                    <w:div w:id="7307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4830">
              <w:marLeft w:val="0"/>
              <w:marRight w:val="0"/>
              <w:marTop w:val="0"/>
              <w:marBottom w:val="0"/>
              <w:divBdr>
                <w:top w:val="none" w:sz="0" w:space="0" w:color="auto"/>
                <w:left w:val="none" w:sz="0" w:space="0" w:color="auto"/>
                <w:bottom w:val="none" w:sz="0" w:space="0" w:color="auto"/>
                <w:right w:val="none" w:sz="0" w:space="0" w:color="auto"/>
              </w:divBdr>
              <w:divsChild>
                <w:div w:id="1165319633">
                  <w:marLeft w:val="0"/>
                  <w:marRight w:val="0"/>
                  <w:marTop w:val="0"/>
                  <w:marBottom w:val="0"/>
                  <w:divBdr>
                    <w:top w:val="none" w:sz="0" w:space="0" w:color="auto"/>
                    <w:left w:val="none" w:sz="0" w:space="0" w:color="auto"/>
                    <w:bottom w:val="none" w:sz="0" w:space="0" w:color="auto"/>
                    <w:right w:val="none" w:sz="0" w:space="0" w:color="auto"/>
                  </w:divBdr>
                  <w:divsChild>
                    <w:div w:id="836068958">
                      <w:marLeft w:val="0"/>
                      <w:marRight w:val="0"/>
                      <w:marTop w:val="0"/>
                      <w:marBottom w:val="0"/>
                      <w:divBdr>
                        <w:top w:val="none" w:sz="0" w:space="0" w:color="auto"/>
                        <w:left w:val="none" w:sz="0" w:space="0" w:color="auto"/>
                        <w:bottom w:val="none" w:sz="0" w:space="0" w:color="auto"/>
                        <w:right w:val="none" w:sz="0" w:space="0" w:color="auto"/>
                      </w:divBdr>
                    </w:div>
                    <w:div w:id="1264653751">
                      <w:marLeft w:val="0"/>
                      <w:marRight w:val="0"/>
                      <w:marTop w:val="0"/>
                      <w:marBottom w:val="0"/>
                      <w:divBdr>
                        <w:top w:val="none" w:sz="0" w:space="0" w:color="auto"/>
                        <w:left w:val="none" w:sz="0" w:space="0" w:color="auto"/>
                        <w:bottom w:val="none" w:sz="0" w:space="0" w:color="auto"/>
                        <w:right w:val="none" w:sz="0" w:space="0" w:color="auto"/>
                      </w:divBdr>
                    </w:div>
                    <w:div w:id="480971167">
                      <w:marLeft w:val="0"/>
                      <w:marRight w:val="0"/>
                      <w:marTop w:val="0"/>
                      <w:marBottom w:val="0"/>
                      <w:divBdr>
                        <w:top w:val="none" w:sz="0" w:space="0" w:color="auto"/>
                        <w:left w:val="none" w:sz="0" w:space="0" w:color="auto"/>
                        <w:bottom w:val="none" w:sz="0" w:space="0" w:color="auto"/>
                        <w:right w:val="none" w:sz="0" w:space="0" w:color="auto"/>
                      </w:divBdr>
                    </w:div>
                    <w:div w:id="650912337">
                      <w:marLeft w:val="0"/>
                      <w:marRight w:val="0"/>
                      <w:marTop w:val="0"/>
                      <w:marBottom w:val="0"/>
                      <w:divBdr>
                        <w:top w:val="none" w:sz="0" w:space="0" w:color="auto"/>
                        <w:left w:val="none" w:sz="0" w:space="0" w:color="auto"/>
                        <w:bottom w:val="none" w:sz="0" w:space="0" w:color="auto"/>
                        <w:right w:val="none" w:sz="0" w:space="0" w:color="auto"/>
                      </w:divBdr>
                    </w:div>
                    <w:div w:id="3674302">
                      <w:marLeft w:val="0"/>
                      <w:marRight w:val="0"/>
                      <w:marTop w:val="0"/>
                      <w:marBottom w:val="0"/>
                      <w:divBdr>
                        <w:top w:val="none" w:sz="0" w:space="0" w:color="auto"/>
                        <w:left w:val="none" w:sz="0" w:space="0" w:color="auto"/>
                        <w:bottom w:val="none" w:sz="0" w:space="0" w:color="auto"/>
                        <w:right w:val="none" w:sz="0" w:space="0" w:color="auto"/>
                      </w:divBdr>
                    </w:div>
                    <w:div w:id="1365714134">
                      <w:marLeft w:val="0"/>
                      <w:marRight w:val="0"/>
                      <w:marTop w:val="0"/>
                      <w:marBottom w:val="0"/>
                      <w:divBdr>
                        <w:top w:val="none" w:sz="0" w:space="0" w:color="auto"/>
                        <w:left w:val="none" w:sz="0" w:space="0" w:color="auto"/>
                        <w:bottom w:val="none" w:sz="0" w:space="0" w:color="auto"/>
                        <w:right w:val="none" w:sz="0" w:space="0" w:color="auto"/>
                      </w:divBdr>
                    </w:div>
                    <w:div w:id="1013339838">
                      <w:marLeft w:val="0"/>
                      <w:marRight w:val="0"/>
                      <w:marTop w:val="0"/>
                      <w:marBottom w:val="0"/>
                      <w:divBdr>
                        <w:top w:val="none" w:sz="0" w:space="0" w:color="auto"/>
                        <w:left w:val="none" w:sz="0" w:space="0" w:color="auto"/>
                        <w:bottom w:val="none" w:sz="0" w:space="0" w:color="auto"/>
                        <w:right w:val="none" w:sz="0" w:space="0" w:color="auto"/>
                      </w:divBdr>
                    </w:div>
                    <w:div w:id="15341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2574">
              <w:marLeft w:val="0"/>
              <w:marRight w:val="0"/>
              <w:marTop w:val="0"/>
              <w:marBottom w:val="0"/>
              <w:divBdr>
                <w:top w:val="none" w:sz="0" w:space="0" w:color="auto"/>
                <w:left w:val="none" w:sz="0" w:space="0" w:color="auto"/>
                <w:bottom w:val="none" w:sz="0" w:space="0" w:color="auto"/>
                <w:right w:val="none" w:sz="0" w:space="0" w:color="auto"/>
              </w:divBdr>
              <w:divsChild>
                <w:div w:id="1099914689">
                  <w:marLeft w:val="0"/>
                  <w:marRight w:val="0"/>
                  <w:marTop w:val="0"/>
                  <w:marBottom w:val="0"/>
                  <w:divBdr>
                    <w:top w:val="none" w:sz="0" w:space="0" w:color="auto"/>
                    <w:left w:val="none" w:sz="0" w:space="0" w:color="auto"/>
                    <w:bottom w:val="none" w:sz="0" w:space="0" w:color="auto"/>
                    <w:right w:val="none" w:sz="0" w:space="0" w:color="auto"/>
                  </w:divBdr>
                  <w:divsChild>
                    <w:div w:id="2104757369">
                      <w:marLeft w:val="0"/>
                      <w:marRight w:val="0"/>
                      <w:marTop w:val="0"/>
                      <w:marBottom w:val="0"/>
                      <w:divBdr>
                        <w:top w:val="none" w:sz="0" w:space="0" w:color="auto"/>
                        <w:left w:val="none" w:sz="0" w:space="0" w:color="auto"/>
                        <w:bottom w:val="none" w:sz="0" w:space="0" w:color="auto"/>
                        <w:right w:val="none" w:sz="0" w:space="0" w:color="auto"/>
                      </w:divBdr>
                    </w:div>
                    <w:div w:id="180357025">
                      <w:marLeft w:val="0"/>
                      <w:marRight w:val="0"/>
                      <w:marTop w:val="0"/>
                      <w:marBottom w:val="0"/>
                      <w:divBdr>
                        <w:top w:val="none" w:sz="0" w:space="0" w:color="auto"/>
                        <w:left w:val="none" w:sz="0" w:space="0" w:color="auto"/>
                        <w:bottom w:val="none" w:sz="0" w:space="0" w:color="auto"/>
                        <w:right w:val="none" w:sz="0" w:space="0" w:color="auto"/>
                      </w:divBdr>
                    </w:div>
                    <w:div w:id="1040934232">
                      <w:marLeft w:val="0"/>
                      <w:marRight w:val="0"/>
                      <w:marTop w:val="0"/>
                      <w:marBottom w:val="0"/>
                      <w:divBdr>
                        <w:top w:val="none" w:sz="0" w:space="0" w:color="auto"/>
                        <w:left w:val="none" w:sz="0" w:space="0" w:color="auto"/>
                        <w:bottom w:val="none" w:sz="0" w:space="0" w:color="auto"/>
                        <w:right w:val="none" w:sz="0" w:space="0" w:color="auto"/>
                      </w:divBdr>
                    </w:div>
                    <w:div w:id="2804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31">
              <w:marLeft w:val="0"/>
              <w:marRight w:val="0"/>
              <w:marTop w:val="0"/>
              <w:marBottom w:val="0"/>
              <w:divBdr>
                <w:top w:val="none" w:sz="0" w:space="0" w:color="auto"/>
                <w:left w:val="none" w:sz="0" w:space="0" w:color="auto"/>
                <w:bottom w:val="none" w:sz="0" w:space="0" w:color="auto"/>
                <w:right w:val="none" w:sz="0" w:space="0" w:color="auto"/>
              </w:divBdr>
              <w:divsChild>
                <w:div w:id="1466855448">
                  <w:marLeft w:val="0"/>
                  <w:marRight w:val="0"/>
                  <w:marTop w:val="0"/>
                  <w:marBottom w:val="0"/>
                  <w:divBdr>
                    <w:top w:val="none" w:sz="0" w:space="0" w:color="auto"/>
                    <w:left w:val="none" w:sz="0" w:space="0" w:color="auto"/>
                    <w:bottom w:val="none" w:sz="0" w:space="0" w:color="auto"/>
                    <w:right w:val="none" w:sz="0" w:space="0" w:color="auto"/>
                  </w:divBdr>
                  <w:divsChild>
                    <w:div w:id="15482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617">
              <w:marLeft w:val="0"/>
              <w:marRight w:val="0"/>
              <w:marTop w:val="0"/>
              <w:marBottom w:val="0"/>
              <w:divBdr>
                <w:top w:val="none" w:sz="0" w:space="0" w:color="auto"/>
                <w:left w:val="none" w:sz="0" w:space="0" w:color="auto"/>
                <w:bottom w:val="none" w:sz="0" w:space="0" w:color="auto"/>
                <w:right w:val="none" w:sz="0" w:space="0" w:color="auto"/>
              </w:divBdr>
              <w:divsChild>
                <w:div w:id="1700356420">
                  <w:marLeft w:val="0"/>
                  <w:marRight w:val="0"/>
                  <w:marTop w:val="0"/>
                  <w:marBottom w:val="0"/>
                  <w:divBdr>
                    <w:top w:val="none" w:sz="0" w:space="0" w:color="auto"/>
                    <w:left w:val="none" w:sz="0" w:space="0" w:color="auto"/>
                    <w:bottom w:val="none" w:sz="0" w:space="0" w:color="auto"/>
                    <w:right w:val="none" w:sz="0" w:space="0" w:color="auto"/>
                  </w:divBdr>
                  <w:divsChild>
                    <w:div w:id="1495797570">
                      <w:marLeft w:val="0"/>
                      <w:marRight w:val="0"/>
                      <w:marTop w:val="0"/>
                      <w:marBottom w:val="0"/>
                      <w:divBdr>
                        <w:top w:val="none" w:sz="0" w:space="0" w:color="auto"/>
                        <w:left w:val="none" w:sz="0" w:space="0" w:color="auto"/>
                        <w:bottom w:val="none" w:sz="0" w:space="0" w:color="auto"/>
                        <w:right w:val="none" w:sz="0" w:space="0" w:color="auto"/>
                      </w:divBdr>
                    </w:div>
                    <w:div w:id="1673140763">
                      <w:marLeft w:val="0"/>
                      <w:marRight w:val="0"/>
                      <w:marTop w:val="0"/>
                      <w:marBottom w:val="0"/>
                      <w:divBdr>
                        <w:top w:val="none" w:sz="0" w:space="0" w:color="auto"/>
                        <w:left w:val="none" w:sz="0" w:space="0" w:color="auto"/>
                        <w:bottom w:val="none" w:sz="0" w:space="0" w:color="auto"/>
                        <w:right w:val="none" w:sz="0" w:space="0" w:color="auto"/>
                      </w:divBdr>
                    </w:div>
                    <w:div w:id="439764162">
                      <w:marLeft w:val="0"/>
                      <w:marRight w:val="0"/>
                      <w:marTop w:val="0"/>
                      <w:marBottom w:val="0"/>
                      <w:divBdr>
                        <w:top w:val="none" w:sz="0" w:space="0" w:color="auto"/>
                        <w:left w:val="none" w:sz="0" w:space="0" w:color="auto"/>
                        <w:bottom w:val="none" w:sz="0" w:space="0" w:color="auto"/>
                        <w:right w:val="none" w:sz="0" w:space="0" w:color="auto"/>
                      </w:divBdr>
                    </w:div>
                  </w:divsChild>
                </w:div>
                <w:div w:id="555699800">
                  <w:marLeft w:val="0"/>
                  <w:marRight w:val="0"/>
                  <w:marTop w:val="0"/>
                  <w:marBottom w:val="0"/>
                  <w:divBdr>
                    <w:top w:val="none" w:sz="0" w:space="0" w:color="auto"/>
                    <w:left w:val="none" w:sz="0" w:space="0" w:color="auto"/>
                    <w:bottom w:val="none" w:sz="0" w:space="0" w:color="auto"/>
                    <w:right w:val="none" w:sz="0" w:space="0" w:color="auto"/>
                  </w:divBdr>
                </w:div>
              </w:divsChild>
            </w:div>
            <w:div w:id="580144003">
              <w:marLeft w:val="0"/>
              <w:marRight w:val="0"/>
              <w:marTop w:val="0"/>
              <w:marBottom w:val="0"/>
              <w:divBdr>
                <w:top w:val="none" w:sz="0" w:space="0" w:color="auto"/>
                <w:left w:val="none" w:sz="0" w:space="0" w:color="auto"/>
                <w:bottom w:val="none" w:sz="0" w:space="0" w:color="auto"/>
                <w:right w:val="none" w:sz="0" w:space="0" w:color="auto"/>
              </w:divBdr>
              <w:divsChild>
                <w:div w:id="868572384">
                  <w:marLeft w:val="0"/>
                  <w:marRight w:val="0"/>
                  <w:marTop w:val="0"/>
                  <w:marBottom w:val="0"/>
                  <w:divBdr>
                    <w:top w:val="none" w:sz="0" w:space="0" w:color="auto"/>
                    <w:left w:val="none" w:sz="0" w:space="0" w:color="auto"/>
                    <w:bottom w:val="none" w:sz="0" w:space="0" w:color="auto"/>
                    <w:right w:val="none" w:sz="0" w:space="0" w:color="auto"/>
                  </w:divBdr>
                  <w:divsChild>
                    <w:div w:id="1959335619">
                      <w:marLeft w:val="0"/>
                      <w:marRight w:val="0"/>
                      <w:marTop w:val="0"/>
                      <w:marBottom w:val="0"/>
                      <w:divBdr>
                        <w:top w:val="none" w:sz="0" w:space="0" w:color="auto"/>
                        <w:left w:val="none" w:sz="0" w:space="0" w:color="auto"/>
                        <w:bottom w:val="none" w:sz="0" w:space="0" w:color="auto"/>
                        <w:right w:val="none" w:sz="0" w:space="0" w:color="auto"/>
                      </w:divBdr>
                    </w:div>
                    <w:div w:id="13813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6761">
              <w:marLeft w:val="0"/>
              <w:marRight w:val="0"/>
              <w:marTop w:val="0"/>
              <w:marBottom w:val="0"/>
              <w:divBdr>
                <w:top w:val="none" w:sz="0" w:space="0" w:color="auto"/>
                <w:left w:val="none" w:sz="0" w:space="0" w:color="auto"/>
                <w:bottom w:val="none" w:sz="0" w:space="0" w:color="auto"/>
                <w:right w:val="none" w:sz="0" w:space="0" w:color="auto"/>
              </w:divBdr>
              <w:divsChild>
                <w:div w:id="1576553500">
                  <w:marLeft w:val="0"/>
                  <w:marRight w:val="0"/>
                  <w:marTop w:val="0"/>
                  <w:marBottom w:val="0"/>
                  <w:divBdr>
                    <w:top w:val="none" w:sz="0" w:space="0" w:color="auto"/>
                    <w:left w:val="none" w:sz="0" w:space="0" w:color="auto"/>
                    <w:bottom w:val="none" w:sz="0" w:space="0" w:color="auto"/>
                    <w:right w:val="none" w:sz="0" w:space="0" w:color="auto"/>
                  </w:divBdr>
                  <w:divsChild>
                    <w:div w:id="36322827">
                      <w:marLeft w:val="0"/>
                      <w:marRight w:val="0"/>
                      <w:marTop w:val="0"/>
                      <w:marBottom w:val="0"/>
                      <w:divBdr>
                        <w:top w:val="none" w:sz="0" w:space="0" w:color="auto"/>
                        <w:left w:val="none" w:sz="0" w:space="0" w:color="auto"/>
                        <w:bottom w:val="none" w:sz="0" w:space="0" w:color="auto"/>
                        <w:right w:val="none" w:sz="0" w:space="0" w:color="auto"/>
                      </w:divBdr>
                    </w:div>
                    <w:div w:id="1103693065">
                      <w:marLeft w:val="0"/>
                      <w:marRight w:val="0"/>
                      <w:marTop w:val="0"/>
                      <w:marBottom w:val="0"/>
                      <w:divBdr>
                        <w:top w:val="none" w:sz="0" w:space="0" w:color="auto"/>
                        <w:left w:val="none" w:sz="0" w:space="0" w:color="auto"/>
                        <w:bottom w:val="none" w:sz="0" w:space="0" w:color="auto"/>
                        <w:right w:val="none" w:sz="0" w:space="0" w:color="auto"/>
                      </w:divBdr>
                    </w:div>
                    <w:div w:id="712776124">
                      <w:marLeft w:val="0"/>
                      <w:marRight w:val="0"/>
                      <w:marTop w:val="0"/>
                      <w:marBottom w:val="0"/>
                      <w:divBdr>
                        <w:top w:val="none" w:sz="0" w:space="0" w:color="auto"/>
                        <w:left w:val="none" w:sz="0" w:space="0" w:color="auto"/>
                        <w:bottom w:val="none" w:sz="0" w:space="0" w:color="auto"/>
                        <w:right w:val="none" w:sz="0" w:space="0" w:color="auto"/>
                      </w:divBdr>
                    </w:div>
                  </w:divsChild>
                </w:div>
                <w:div w:id="1708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statsoft.org/v21/i03/paper" TargetMode="External"/><Relationship Id="rId5" Type="http://schemas.openxmlformats.org/officeDocument/2006/relationships/hyperlink" Target="https://stats.idre.ucla.edu/r/dae/exact-logistic-regression/" TargetMode="External"/><Relationship Id="rId10" Type="http://schemas.openxmlformats.org/officeDocument/2006/relationships/hyperlink" Target="https://stats.idre.ucla.edu/stata/dae/exact-logistic-regress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1549</Words>
  <Characters>8830</Characters>
  <Application>Microsoft Office Word</Application>
  <DocSecurity>0</DocSecurity>
  <Lines>73</Lines>
  <Paragraphs>20</Paragraphs>
  <ScaleCrop>false</ScaleCrop>
  <Company>College of William and Mary</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cp:revision>
  <dcterms:created xsi:type="dcterms:W3CDTF">2017-09-04T16:43:00Z</dcterms:created>
  <dcterms:modified xsi:type="dcterms:W3CDTF">2017-09-04T16:44:00Z</dcterms:modified>
</cp:coreProperties>
</file>