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3D" w:rsidRDefault="003B5263">
      <w:pPr>
        <w:contextualSpacing/>
      </w:pPr>
      <w:r>
        <w:t>,</w:t>
      </w:r>
      <w:r w:rsidR="007E5F0A">
        <w:t>Dear Jim</w:t>
      </w:r>
      <w:r w:rsidR="002D5C9F">
        <w:t>,</w:t>
      </w:r>
    </w:p>
    <w:p w:rsidR="002D5C9F" w:rsidRDefault="002D5C9F">
      <w:pPr>
        <w:contextualSpacing/>
      </w:pPr>
    </w:p>
    <w:p w:rsidR="002D5C9F" w:rsidRDefault="002D5C9F">
      <w:pPr>
        <w:contextualSpacing/>
      </w:pPr>
      <w:r>
        <w:t xml:space="preserve">I </w:t>
      </w:r>
      <w:r w:rsidR="00FB7573">
        <w:t>recently</w:t>
      </w:r>
      <w:r>
        <w:t xml:space="preserve"> received (</w:t>
      </w:r>
      <w:r w:rsidR="00FB7573">
        <w:t>indirectly</w:t>
      </w:r>
      <w:r>
        <w:t xml:space="preserve"> through a colleague at U. Miami) a request from your Center for a </w:t>
      </w:r>
      <w:r w:rsidR="00FB7573">
        <w:t>copy</w:t>
      </w:r>
      <w:r>
        <w:t xml:space="preserve"> of the </w:t>
      </w:r>
      <w:r w:rsidR="00FB7573">
        <w:t>Adjustment</w:t>
      </w:r>
      <w:r>
        <w:t xml:space="preserve"> Scales for Preschool Intervention (ASPI) as used in the Head Start Impact Study. </w:t>
      </w:r>
      <w:r w:rsidR="00CE1B0F">
        <w:t>A c</w:t>
      </w:r>
      <w:r>
        <w:t xml:space="preserve">opy is </w:t>
      </w:r>
      <w:r w:rsidR="00FB7573">
        <w:t>attached</w:t>
      </w:r>
      <w:r>
        <w:t>.</w:t>
      </w:r>
    </w:p>
    <w:p w:rsidR="002D5C9F" w:rsidRDefault="002D5C9F">
      <w:pPr>
        <w:contextualSpacing/>
      </w:pPr>
    </w:p>
    <w:p w:rsidR="002D5C9F" w:rsidRDefault="002D5C9F">
      <w:pPr>
        <w:contextualSpacing/>
      </w:pPr>
      <w:r>
        <w:t xml:space="preserve">That same request also indicated that you were applying the ASPI in a comparison study of Head Start, ABC </w:t>
      </w:r>
      <w:r w:rsidR="00FB7573">
        <w:t>and</w:t>
      </w:r>
      <w:r>
        <w:t xml:space="preserve"> Perry as based on HSIS data. </w:t>
      </w:r>
      <w:r w:rsidR="002C097A">
        <w:t>I thought it important to tell you that, because the HSIS construct dimensions and scoring procedures were derived from a Philadelphia Head Start sample only</w:t>
      </w:r>
      <w:r w:rsidR="00643B36">
        <w:t>,</w:t>
      </w:r>
      <w:r w:rsidR="002C097A">
        <w:t xml:space="preserve"> and not the HSIS sample, the construct dimensions and scores have no known validity generalization to national Head Start, to non-Head Start prekindergarten, to kindergarten, or to first grade.</w:t>
      </w:r>
    </w:p>
    <w:p w:rsidR="002D5C9F" w:rsidRDefault="002D5C9F">
      <w:pPr>
        <w:contextualSpacing/>
      </w:pPr>
    </w:p>
    <w:p w:rsidR="00436495" w:rsidRDefault="002D5C9F">
      <w:pPr>
        <w:contextualSpacing/>
      </w:pPr>
      <w:r>
        <w:t xml:space="preserve">This problem has been </w:t>
      </w:r>
      <w:r w:rsidR="00730D45">
        <w:t>ameliorated</w:t>
      </w:r>
      <w:r>
        <w:t xml:space="preserve"> over the past two years by primary analyses of the HSIS ASPI data at the item level. A series of papers present</w:t>
      </w:r>
      <w:r w:rsidR="00436495">
        <w:t>s</w:t>
      </w:r>
      <w:r>
        <w:t xml:space="preserve"> </w:t>
      </w:r>
      <w:r w:rsidR="00730D45">
        <w:t>results</w:t>
      </w:r>
      <w:r>
        <w:t>; the first paper just published (</w:t>
      </w:r>
      <w:r w:rsidR="00436495">
        <w:t xml:space="preserve">it is </w:t>
      </w:r>
      <w:r>
        <w:t xml:space="preserve">attached), a second </w:t>
      </w:r>
      <w:r w:rsidR="00436495">
        <w:t xml:space="preserve">entering </w:t>
      </w:r>
      <w:r>
        <w:t>final review</w:t>
      </w:r>
      <w:r w:rsidR="00436495">
        <w:t xml:space="preserve"> (manuscript attached, but please </w:t>
      </w:r>
      <w:r w:rsidR="002C097A">
        <w:t>do</w:t>
      </w:r>
      <w:r w:rsidR="00436495">
        <w:t xml:space="preserve"> not </w:t>
      </w:r>
      <w:r w:rsidR="002C097A">
        <w:t>distribute</w:t>
      </w:r>
      <w:r w:rsidR="00436495">
        <w:t>)</w:t>
      </w:r>
      <w:r>
        <w:t>, and others to follow.</w:t>
      </w:r>
    </w:p>
    <w:p w:rsidR="00436495" w:rsidRDefault="00436495">
      <w:pPr>
        <w:contextualSpacing/>
      </w:pPr>
    </w:p>
    <w:p w:rsidR="002D5C9F" w:rsidRDefault="002D5C9F">
      <w:pPr>
        <w:contextualSpacing/>
      </w:pPr>
      <w:r>
        <w:t xml:space="preserve">In a </w:t>
      </w:r>
      <w:r w:rsidR="00730D45">
        <w:t>nutshell</w:t>
      </w:r>
      <w:r>
        <w:t xml:space="preserve">, </w:t>
      </w:r>
      <w:r w:rsidR="00FB7573">
        <w:t xml:space="preserve">we've produced </w:t>
      </w:r>
      <w:r w:rsidR="00730D45">
        <w:t>longitudinally</w:t>
      </w:r>
      <w:r w:rsidR="00FB7573">
        <w:t xml:space="preserve"> stable and valid construct dimensions, vertical equating through IRT, and Bayesian score estimates</w:t>
      </w:r>
      <w:r w:rsidR="0063415F">
        <w:t>.</w:t>
      </w:r>
      <w:r w:rsidR="006740A0">
        <w:t xml:space="preserve"> Because the instrument is no longer limited to </w:t>
      </w:r>
      <w:r w:rsidR="00730D45">
        <w:t>preschool</w:t>
      </w:r>
      <w:r w:rsidR="006740A0">
        <w:t xml:space="preserve"> and is now calibrated for longitudinal </w:t>
      </w:r>
      <w:r w:rsidR="00730D45">
        <w:t>applications</w:t>
      </w:r>
      <w:r w:rsidR="00942FD2">
        <w:t>,</w:t>
      </w:r>
      <w:r w:rsidR="006740A0">
        <w:t xml:space="preserve"> it has been renamed the Adjustment Scales for Early Transition in Schooling (ASETS</w:t>
      </w:r>
      <w:r w:rsidR="00B42482">
        <w:t>)</w:t>
      </w:r>
      <w:r w:rsidR="006740A0">
        <w:t>.</w:t>
      </w:r>
    </w:p>
    <w:p w:rsidR="00B164AE" w:rsidRDefault="00B164AE">
      <w:pPr>
        <w:contextualSpacing/>
      </w:pPr>
    </w:p>
    <w:p w:rsidR="00B164AE" w:rsidRDefault="00B164AE">
      <w:pPr>
        <w:contextualSpacing/>
      </w:pPr>
      <w:r>
        <w:t xml:space="preserve">The published </w:t>
      </w:r>
      <w:r w:rsidR="002C097A">
        <w:t>article</w:t>
      </w:r>
      <w:r>
        <w:t xml:space="preserve"> established the phenotype dimensions of </w:t>
      </w:r>
      <w:r w:rsidR="007D7FA3">
        <w:t>Aggression</w:t>
      </w:r>
      <w:r>
        <w:t xml:space="preserve">, Attention </w:t>
      </w:r>
      <w:r w:rsidR="002C097A">
        <w:t>Seeking</w:t>
      </w:r>
      <w:r>
        <w:t xml:space="preserve"> (and their second-order composite, </w:t>
      </w:r>
      <w:r w:rsidR="002C097A">
        <w:t>Overactivity</w:t>
      </w:r>
      <w:r>
        <w:t xml:space="preserve">), </w:t>
      </w:r>
      <w:r w:rsidR="002C097A">
        <w:t>Reticence</w:t>
      </w:r>
      <w:r>
        <w:t>/</w:t>
      </w:r>
      <w:r w:rsidR="002C097A">
        <w:t>Withdrawal</w:t>
      </w:r>
      <w:r>
        <w:t xml:space="preserve">, and Low Energy (and their second-order </w:t>
      </w:r>
      <w:r w:rsidR="002C097A">
        <w:t>composite</w:t>
      </w:r>
      <w:r w:rsidR="003661D4">
        <w:t>,</w:t>
      </w:r>
      <w:r>
        <w:t xml:space="preserve"> Underactivity). The manuscript establishes the situtype dimensions of Peer Context Problems, </w:t>
      </w:r>
      <w:r w:rsidR="002C097A">
        <w:t>Learning</w:t>
      </w:r>
      <w:r>
        <w:t xml:space="preserve"> Context Problems, and Teacher Context Problems. </w:t>
      </w:r>
      <w:r w:rsidR="002C097A">
        <w:t xml:space="preserve">The phenotypes are used to identify the nature </w:t>
      </w:r>
      <w:r w:rsidR="008242B5">
        <w:t xml:space="preserve">(the what) </w:t>
      </w:r>
      <w:r w:rsidR="002C097A">
        <w:t>of any problem and the situtypes are used to identify the where, when and with whom (motivation) of the problem.</w:t>
      </w:r>
    </w:p>
    <w:p w:rsidR="00B164AE" w:rsidRDefault="00B164AE">
      <w:pPr>
        <w:contextualSpacing/>
      </w:pPr>
    </w:p>
    <w:p w:rsidR="00B164AE" w:rsidRDefault="00B164AE">
      <w:pPr>
        <w:contextualSpacing/>
      </w:pPr>
      <w:r>
        <w:t xml:space="preserve">If you </w:t>
      </w:r>
      <w:r w:rsidR="002C097A">
        <w:t>look</w:t>
      </w:r>
      <w:r>
        <w:t xml:space="preserve"> at the multilevel growth trajectories </w:t>
      </w:r>
      <w:r w:rsidR="0001105C">
        <w:t>toward</w:t>
      </w:r>
      <w:r>
        <w:t xml:space="preserve"> the latter part of </w:t>
      </w:r>
      <w:r w:rsidR="002C097A">
        <w:t>each</w:t>
      </w:r>
      <w:r>
        <w:t xml:space="preserve"> paper, you will see how the dimensions operate when broken out by blocking variables. We could easily do this by Head Start vs. Perry, etc.</w:t>
      </w:r>
    </w:p>
    <w:p w:rsidR="00FB7573" w:rsidRDefault="00FB7573">
      <w:pPr>
        <w:contextualSpacing/>
      </w:pPr>
    </w:p>
    <w:p w:rsidR="00FB7573" w:rsidRDefault="00FB7573">
      <w:pPr>
        <w:contextualSpacing/>
      </w:pPr>
      <w:r>
        <w:t>I am willing to collaborate</w:t>
      </w:r>
      <w:r w:rsidR="00B164AE">
        <w:t xml:space="preserve"> </w:t>
      </w:r>
      <w:r w:rsidR="002C097A">
        <w:t xml:space="preserve">with you </w:t>
      </w:r>
      <w:r w:rsidR="00B164AE">
        <w:t xml:space="preserve">if </w:t>
      </w:r>
      <w:r w:rsidR="002C097A">
        <w:t>there</w:t>
      </w:r>
      <w:r w:rsidR="00B164AE">
        <w:t xml:space="preserve"> is an interest</w:t>
      </w:r>
      <w:r>
        <w:t>.</w:t>
      </w:r>
    </w:p>
    <w:p w:rsidR="00FB7573" w:rsidRDefault="00FB7573">
      <w:pPr>
        <w:contextualSpacing/>
      </w:pPr>
    </w:p>
    <w:p w:rsidR="00FB7573" w:rsidRDefault="00FB7573">
      <w:pPr>
        <w:contextualSpacing/>
      </w:pPr>
      <w:r>
        <w:t>Paul</w:t>
      </w:r>
    </w:p>
    <w:p w:rsidR="00FB7573" w:rsidRDefault="00FB7573">
      <w:pPr>
        <w:contextualSpacing/>
      </w:pPr>
    </w:p>
    <w:p w:rsidR="00FB7573" w:rsidRDefault="00FB7573">
      <w:pPr>
        <w:contextualSpacing/>
      </w:pPr>
      <w:r>
        <w:t>Paul A. McDermott, Ph.D.</w:t>
      </w:r>
    </w:p>
    <w:p w:rsidR="00FB7573" w:rsidRDefault="00FB7573">
      <w:pPr>
        <w:contextualSpacing/>
      </w:pPr>
      <w:r>
        <w:t>Professor of Education</w:t>
      </w:r>
    </w:p>
    <w:p w:rsidR="00FB7573" w:rsidRDefault="00FB7573">
      <w:pPr>
        <w:contextualSpacing/>
      </w:pPr>
      <w:r>
        <w:t>Graduate School of Education</w:t>
      </w:r>
    </w:p>
    <w:p w:rsidR="00FB7573" w:rsidRDefault="00FB7573">
      <w:pPr>
        <w:contextualSpacing/>
      </w:pPr>
      <w:r>
        <w:t xml:space="preserve">University of </w:t>
      </w:r>
      <w:r w:rsidR="00730D45">
        <w:t>Pennsylvania</w:t>
      </w:r>
    </w:p>
    <w:p w:rsidR="00FB7573" w:rsidRDefault="00FB7573">
      <w:pPr>
        <w:contextualSpacing/>
      </w:pPr>
    </w:p>
    <w:p w:rsidR="00FB7573" w:rsidRDefault="00FB7573">
      <w:pPr>
        <w:contextualSpacing/>
      </w:pPr>
      <w:r>
        <w:t>(215) 822-7906</w:t>
      </w:r>
    </w:p>
    <w:sectPr w:rsidR="00FB7573" w:rsidSect="00B0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38A8"/>
    <w:rsid w:val="0001105C"/>
    <w:rsid w:val="00225EF3"/>
    <w:rsid w:val="00274B97"/>
    <w:rsid w:val="002C097A"/>
    <w:rsid w:val="002D5C9F"/>
    <w:rsid w:val="003661D4"/>
    <w:rsid w:val="003B5263"/>
    <w:rsid w:val="003F6B0F"/>
    <w:rsid w:val="00436495"/>
    <w:rsid w:val="004F38A8"/>
    <w:rsid w:val="004F48DF"/>
    <w:rsid w:val="005750A7"/>
    <w:rsid w:val="0063415F"/>
    <w:rsid w:val="00643B36"/>
    <w:rsid w:val="006740A0"/>
    <w:rsid w:val="00730D45"/>
    <w:rsid w:val="007D7FA3"/>
    <w:rsid w:val="007E5F0A"/>
    <w:rsid w:val="00807767"/>
    <w:rsid w:val="008242B5"/>
    <w:rsid w:val="008D6979"/>
    <w:rsid w:val="00942FD2"/>
    <w:rsid w:val="00957DB1"/>
    <w:rsid w:val="00A71A0F"/>
    <w:rsid w:val="00B0443D"/>
    <w:rsid w:val="00B164AE"/>
    <w:rsid w:val="00B42482"/>
    <w:rsid w:val="00C91744"/>
    <w:rsid w:val="00CE1B0F"/>
    <w:rsid w:val="00D81D46"/>
    <w:rsid w:val="00D91075"/>
    <w:rsid w:val="00FB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8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1981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cp:lastPrinted>2013-06-12T15:31:00Z</cp:lastPrinted>
  <dcterms:created xsi:type="dcterms:W3CDTF">2013-06-12T15:48:00Z</dcterms:created>
  <dcterms:modified xsi:type="dcterms:W3CDTF">2013-06-12T15:48:00Z</dcterms:modified>
</cp:coreProperties>
</file>