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0B7" w14:textId="77777777" w:rsidR="006E32E8" w:rsidRDefault="0010532A">
      <w:pPr>
        <w:pStyle w:val="a"/>
        <w:rPr>
          <w:rFonts w:ascii="STXingkai" w:eastAsia="STXingkai"/>
          <w:b w:val="0"/>
          <w:color w:val="000000"/>
          <w:sz w:val="96"/>
          <w:szCs w:val="96"/>
        </w:rPr>
      </w:pPr>
      <w:r>
        <w:rPr>
          <w:rFonts w:ascii="STXingkai" w:eastAsia="STXingkai" w:hint="eastAsia"/>
          <w:b w:val="0"/>
          <w:noProof/>
          <w:color w:val="000000"/>
          <w:sz w:val="96"/>
          <w:szCs w:val="96"/>
        </w:rPr>
        <w:drawing>
          <wp:inline distT="0" distB="0" distL="0" distR="0" wp14:anchorId="599E20F9" wp14:editId="50CD6F70">
            <wp:extent cx="4501661" cy="954405"/>
            <wp:effectExtent l="0" t="0" r="0" b="0"/>
            <wp:docPr id="1" name="图片 1" descr="校名透明_红_完美版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透明_红_完美版"/>
                    <pic:cNvPicPr>
                      <a:picLocks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8" cy="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1A4" w14:textId="77777777" w:rsidR="006E32E8" w:rsidRDefault="006E32E8">
      <w:pPr>
        <w:pStyle w:val="a"/>
        <w:ind w:firstLineChars="100" w:firstLine="321"/>
        <w:jc w:val="both"/>
        <w:rPr>
          <w:sz w:val="32"/>
          <w:szCs w:val="32"/>
        </w:rPr>
      </w:pPr>
    </w:p>
    <w:p w14:paraId="57F88D27" w14:textId="164D1D36" w:rsidR="006E32E8" w:rsidRDefault="002C2695" w:rsidP="00ED5466">
      <w:pPr>
        <w:pStyle w:val="a"/>
        <w:rPr>
          <w:rFonts w:ascii="SimHei" w:eastAsia="SimHei"/>
          <w:spacing w:val="40"/>
          <w:szCs w:val="52"/>
        </w:rPr>
      </w:pPr>
      <w:r>
        <w:rPr>
          <w:rFonts w:ascii="SimHei" w:eastAsia="SimHei" w:hint="eastAsia"/>
          <w:spacing w:val="40"/>
          <w:szCs w:val="52"/>
        </w:rPr>
        <w:t>人工智能</w:t>
      </w:r>
      <w:r w:rsidR="0085689F">
        <w:rPr>
          <w:rFonts w:ascii="SimHei" w:eastAsia="SimHei" w:hint="eastAsia"/>
          <w:spacing w:val="40"/>
          <w:szCs w:val="52"/>
        </w:rPr>
        <w:t>实验</w:t>
      </w:r>
      <w:r w:rsidR="006E32E8">
        <w:rPr>
          <w:rFonts w:ascii="SimHei" w:eastAsia="SimHei" w:hint="eastAsia"/>
          <w:spacing w:val="40"/>
          <w:szCs w:val="52"/>
        </w:rPr>
        <w:t>报告</w:t>
      </w:r>
    </w:p>
    <w:p w14:paraId="754C036E" w14:textId="77777777" w:rsidR="006E32E8" w:rsidRDefault="006E32E8">
      <w:pPr>
        <w:jc w:val="center"/>
        <w:rPr>
          <w:b/>
          <w:sz w:val="48"/>
        </w:rPr>
      </w:pPr>
    </w:p>
    <w:p w14:paraId="002C933E" w14:textId="77777777" w:rsidR="006E32E8" w:rsidRDefault="006E32E8">
      <w:pPr>
        <w:rPr>
          <w:b/>
          <w:sz w:val="48"/>
        </w:rPr>
      </w:pPr>
    </w:p>
    <w:p w14:paraId="491963CD" w14:textId="7438EA5C" w:rsidR="006E32E8" w:rsidRDefault="006E32E8">
      <w:pPr>
        <w:rPr>
          <w:b/>
          <w:sz w:val="48"/>
        </w:rPr>
      </w:pPr>
    </w:p>
    <w:p w14:paraId="4683C0FC" w14:textId="77777777" w:rsidR="00ED5466" w:rsidRDefault="00ED5466">
      <w:pPr>
        <w:rPr>
          <w:b/>
          <w:sz w:val="4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25"/>
        <w:gridCol w:w="1992"/>
        <w:gridCol w:w="1440"/>
        <w:gridCol w:w="1864"/>
      </w:tblGrid>
      <w:tr w:rsidR="006E32E8" w14:paraId="26F7189A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6E1684B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题目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0EF4A02" w14:textId="4E87DC32" w:rsidR="006E32E8" w:rsidRDefault="00777D46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实验</w:t>
            </w:r>
            <w:r w:rsidR="00BF2098">
              <w:rPr>
                <w:rFonts w:ascii="SimHei" w:eastAsia="SimHei" w:hint="eastAsia"/>
                <w:bCs/>
                <w:sz w:val="30"/>
                <w:szCs w:val="30"/>
              </w:rPr>
              <w:t>五</w:t>
            </w:r>
            <w:r w:rsidR="00CF6DFE">
              <w:rPr>
                <w:rFonts w:ascii="SimHei" w:eastAsia="SimHei" w:hint="eastAsia"/>
                <w:bCs/>
                <w:sz w:val="30"/>
                <w:szCs w:val="30"/>
              </w:rPr>
              <w:t>：</w:t>
            </w:r>
            <w:r w:rsidR="00DC6F74">
              <w:rPr>
                <w:rFonts w:ascii="SimHei" w:eastAsia="SimHei" w:hint="eastAsia"/>
                <w:bCs/>
                <w:sz w:val="30"/>
                <w:szCs w:val="30"/>
              </w:rPr>
              <w:t>机器学习</w:t>
            </w:r>
            <w:r w:rsidR="00921584">
              <w:rPr>
                <w:rFonts w:ascii="SimHei" w:eastAsia="SimHei" w:hint="eastAsia"/>
                <w:bCs/>
                <w:sz w:val="30"/>
                <w:szCs w:val="30"/>
              </w:rPr>
              <w:t>算法</w:t>
            </w:r>
            <w:r w:rsidR="00BF2098">
              <w:rPr>
                <w:rFonts w:ascii="SimHei" w:eastAsia="SimHei" w:hint="eastAsia"/>
                <w:bCs/>
                <w:sz w:val="30"/>
                <w:szCs w:val="30"/>
              </w:rPr>
              <w:t>逻辑回归</w:t>
            </w:r>
            <w:r w:rsidR="00921584">
              <w:rPr>
                <w:rFonts w:ascii="SimHei" w:eastAsia="SimHei" w:hint="eastAsia"/>
                <w:bCs/>
                <w:sz w:val="30"/>
                <w:szCs w:val="30"/>
              </w:rPr>
              <w:t>实现</w:t>
            </w:r>
          </w:p>
        </w:tc>
      </w:tr>
      <w:tr w:rsidR="006E32E8" w14:paraId="234623B8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707798BF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2BB832" w14:textId="74C1EC01" w:rsidR="006E32E8" w:rsidRDefault="006E32E8" w:rsidP="00BF2098">
            <w:pPr>
              <w:pStyle w:val="a0"/>
              <w:jc w:val="both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10C24547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4D4FD3E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992" w:type="dxa"/>
            <w:tcBorders>
              <w:top w:val="single" w:sz="4" w:space="0" w:color="auto"/>
            </w:tcBorders>
            <w:vAlign w:val="bottom"/>
          </w:tcPr>
          <w:p w14:paraId="0A042498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vAlign w:val="bottom"/>
          </w:tcPr>
          <w:p w14:paraId="5BFC925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864" w:type="dxa"/>
            <w:tcBorders>
              <w:top w:val="single" w:sz="4" w:space="0" w:color="auto"/>
            </w:tcBorders>
            <w:vAlign w:val="bottom"/>
          </w:tcPr>
          <w:p w14:paraId="0387EE0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0EB3C91D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7E86F04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1992" w:type="dxa"/>
            <w:tcBorders>
              <w:bottom w:val="single" w:sz="4" w:space="0" w:color="auto"/>
            </w:tcBorders>
            <w:vAlign w:val="bottom"/>
          </w:tcPr>
          <w:p w14:paraId="7AF7A518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09859637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年级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bottom"/>
          </w:tcPr>
          <w:p w14:paraId="64E05F45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2A93D94F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2237185B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专业</w:t>
            </w:r>
          </w:p>
        </w:tc>
        <w:tc>
          <w:tcPr>
            <w:tcW w:w="1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AE251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51D1A883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3A9C8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4D7B1C0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50485B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1989908C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41607550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081243C" w14:textId="25A5BC17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完成时间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557B8FB" w14:textId="77777777" w:rsidR="00746C35" w:rsidRDefault="00746C35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268AAFA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C1CFE03" w14:textId="4D00DF8A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指导老师</w:t>
            </w: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499FF7" w14:textId="0064582C" w:rsidR="00746C35" w:rsidRDefault="00DF0D64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刘坤</w:t>
            </w:r>
          </w:p>
        </w:tc>
      </w:tr>
    </w:tbl>
    <w:p w14:paraId="249FB308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1DA41193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7496C073" w14:textId="13B929EC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18A08B8" w14:textId="77777777" w:rsidR="004501F0" w:rsidRDefault="004501F0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9CD992C" w14:textId="57EA0514" w:rsidR="004501F0" w:rsidRDefault="006E32E8" w:rsidP="00E24BE4">
      <w:pPr>
        <w:jc w:val="center"/>
        <w:rPr>
          <w:rFonts w:ascii="SimHei" w:eastAsia="SimHei"/>
          <w:sz w:val="48"/>
          <w:szCs w:val="48"/>
        </w:rPr>
      </w:pPr>
      <w:r>
        <w:rPr>
          <w:rFonts w:ascii="SimHei" w:eastAsia="SimHei" w:hAnsi="SimHei" w:cs="SimHei" w:hint="eastAsia"/>
          <w:sz w:val="30"/>
          <w:szCs w:val="30"/>
        </w:rPr>
        <w:t>202</w:t>
      </w:r>
      <w:r w:rsidR="00C170F3">
        <w:rPr>
          <w:rFonts w:ascii="SimHei" w:eastAsia="SimHei" w:hAnsi="SimHei" w:cs="SimHei"/>
          <w:sz w:val="30"/>
          <w:szCs w:val="30"/>
        </w:rPr>
        <w:t>5</w:t>
      </w:r>
      <w:r>
        <w:rPr>
          <w:rFonts w:hint="eastAsia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>年</w:t>
      </w:r>
      <w:r w:rsidR="0085689F">
        <w:rPr>
          <w:rFonts w:ascii="SimHei" w:eastAsia="SimHei" w:hint="eastAsia"/>
          <w:bCs/>
          <w:sz w:val="30"/>
          <w:szCs w:val="30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 xml:space="preserve">  月   日</w:t>
      </w:r>
      <w:r>
        <w:rPr>
          <w:b/>
          <w:sz w:val="28"/>
          <w:szCs w:val="28"/>
        </w:rPr>
        <w:br w:type="page"/>
      </w:r>
      <w:r w:rsidR="00E24BE4">
        <w:rPr>
          <w:rFonts w:ascii="SimHei" w:eastAsia="SimHei" w:hint="eastAsia"/>
          <w:sz w:val="48"/>
          <w:szCs w:val="48"/>
        </w:rPr>
        <w:lastRenderedPageBreak/>
        <w:t>实验题目</w:t>
      </w:r>
    </w:p>
    <w:p w14:paraId="1BE665AD" w14:textId="77777777" w:rsidR="00E05DE3" w:rsidRDefault="003958D4" w:rsidP="00CF5197">
      <w:pPr>
        <w:spacing w:line="400" w:lineRule="exact"/>
        <w:rPr>
          <w:rFonts w:ascii="Songti TC Light" w:eastAsia="Songti TC Light" w:hAnsi="Songti TC Light"/>
          <w:b/>
          <w:bCs/>
          <w:sz w:val="24"/>
        </w:rPr>
      </w:pPr>
      <w:r w:rsidRPr="00A57B94">
        <w:rPr>
          <w:rFonts w:ascii="Songti TC Light" w:eastAsia="Songti TC Light" w:hAnsi="Songti TC Light"/>
          <w:b/>
          <w:bCs/>
          <w:sz w:val="24"/>
        </w:rPr>
        <w:t xml:space="preserve">1. </w:t>
      </w:r>
      <w:r w:rsidRPr="00A57B94">
        <w:rPr>
          <w:rFonts w:ascii="Songti TC Light" w:eastAsia="Songti TC Light" w:hAnsi="Songti TC Light" w:hint="eastAsia"/>
          <w:b/>
          <w:bCs/>
          <w:sz w:val="24"/>
        </w:rPr>
        <w:t>实验目的：</w:t>
      </w:r>
    </w:p>
    <w:p w14:paraId="76ABB9B7" w14:textId="23EED176" w:rsidR="00267FB9" w:rsidRDefault="00BF2098" w:rsidP="00E05DE3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BF2098">
        <w:rPr>
          <w:rFonts w:ascii="Songti TC Light" w:eastAsia="Songti TC Light" w:hAnsi="Songti TC Light" w:hint="eastAsia"/>
          <w:sz w:val="24"/>
        </w:rPr>
        <w:t xml:space="preserve">逻辑回归（Logistic Regression），又叫逻辑斯蒂回归，是机器学习中一种十分基础的分类方法，由于算法简单而高效，在实际场景中得到了广泛的应用。本次实验中，我们将探索逻辑回归的原理及算法实现，并使用 </w:t>
      </w:r>
      <w:proofErr w:type="spellStart"/>
      <w:r w:rsidRPr="00BF2098">
        <w:rPr>
          <w:rFonts w:ascii="Songti TC Light" w:eastAsia="Songti TC Light" w:hAnsi="Songti TC Light" w:hint="eastAsia"/>
          <w:sz w:val="24"/>
        </w:rPr>
        <w:t>scikit</w:t>
      </w:r>
      <w:proofErr w:type="spellEnd"/>
      <w:r w:rsidRPr="00BF2098">
        <w:rPr>
          <w:rFonts w:ascii="Songti TC Light" w:eastAsia="Songti TC Light" w:hAnsi="Songti TC Light" w:hint="eastAsia"/>
          <w:sz w:val="24"/>
        </w:rPr>
        <w:t>-learn 构建逻辑回归分类预测模型。</w:t>
      </w:r>
      <w:r w:rsidR="00267FB9" w:rsidRPr="00267FB9">
        <w:rPr>
          <w:rFonts w:ascii="Songti TC Light" w:eastAsia="Songti TC Light" w:hAnsi="Songti TC Light" w:hint="eastAsia"/>
          <w:sz w:val="24"/>
        </w:rPr>
        <w:t>为了深入理解线性回归的原理、掌握其应用方法，并探究其在实际问题中的表现，我们进行实验。</w:t>
      </w:r>
    </w:p>
    <w:p w14:paraId="1E3D9097" w14:textId="0593157B" w:rsidR="00A57B94" w:rsidRDefault="00A57B94" w:rsidP="00CF5197">
      <w:pPr>
        <w:spacing w:line="400" w:lineRule="exact"/>
        <w:rPr>
          <w:rFonts w:ascii="Songti TC Light" w:eastAsia="Songti TC Light" w:hAnsi="Songti TC Light"/>
          <w:b/>
          <w:bCs/>
          <w:sz w:val="24"/>
        </w:rPr>
      </w:pPr>
      <w:r w:rsidRPr="00A57B94">
        <w:rPr>
          <w:rFonts w:ascii="Songti TC Light" w:eastAsia="Songti TC Light" w:hAnsi="Songti TC Light"/>
          <w:b/>
          <w:bCs/>
          <w:sz w:val="24"/>
        </w:rPr>
        <w:t xml:space="preserve">2. </w:t>
      </w:r>
      <w:r w:rsidR="0079102C">
        <w:rPr>
          <w:rFonts w:ascii="Songti TC Light" w:eastAsia="Songti TC Light" w:hAnsi="Songti TC Light" w:hint="eastAsia"/>
          <w:b/>
          <w:bCs/>
          <w:sz w:val="24"/>
        </w:rPr>
        <w:t>实验原理</w:t>
      </w:r>
    </w:p>
    <w:p w14:paraId="00D3FA56" w14:textId="436D5E85" w:rsidR="00BF2098" w:rsidRDefault="00BF2098" w:rsidP="00E05DE3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BF2098">
        <w:rPr>
          <w:rFonts w:ascii="Songti TC Light" w:eastAsia="Songti TC Light" w:hAnsi="Songti TC Light" w:hint="eastAsia"/>
          <w:sz w:val="24"/>
        </w:rPr>
        <w:t>通过在线性回归模型中引入Sigmoid函数，将线性回归的不确定范围的连续输出值映射到（0，1）范围内，成为一个概率预测问题。</w:t>
      </w:r>
      <w:r>
        <w:rPr>
          <w:rFonts w:ascii="Songti TC Light" w:eastAsia="Songti TC Light" w:hAnsi="Songti TC Light" w:hint="eastAsia"/>
          <w:sz w:val="24"/>
        </w:rPr>
        <w:t>逻辑回归的目标函数：</w:t>
      </w:r>
    </w:p>
    <w:p w14:paraId="55CFE4CA" w14:textId="2ED96D60" w:rsidR="00341561" w:rsidRPr="00E05DE3" w:rsidRDefault="00E05DE3" w:rsidP="00E05DE3">
      <w:pPr>
        <w:spacing w:line="360" w:lineRule="auto"/>
        <w:rPr>
          <w:rFonts w:ascii="Songti TC Light" w:eastAsia="Songti TC Light" w:hAnsi="Songti TC Light"/>
          <w:sz w:val="24"/>
        </w:rPr>
      </w:pPr>
      <m:oMathPara>
        <m:oMath>
          <m:r>
            <m:rPr>
              <m:sty m:val="p"/>
            </m:rPr>
            <w:rPr>
              <w:rFonts w:ascii="Cambria Math" w:eastAsia="Songti TC Light" w:hAnsi="Cambria Math"/>
              <w:sz w:val="24"/>
            </w:rPr>
            <m:t>g</m:t>
          </m:r>
          <m:d>
            <m:dPr>
              <m:ctrlPr>
                <w:rPr>
                  <w:rFonts w:ascii="Cambria Math" w:eastAsia="Songti TC Light" w:hAnsi="Cambria Math"/>
                  <w:sz w:val="24"/>
                </w:rPr>
              </m:ctrlPr>
            </m:dPr>
            <m:e>
              <m:r>
                <w:rPr>
                  <w:rFonts w:ascii="Cambria Math" w:eastAsia="Songti TC Light" w:hAnsi="Cambria Math"/>
                  <w:sz w:val="24"/>
                </w:rPr>
                <m:t>z</m:t>
              </m:r>
            </m:e>
          </m:d>
          <m:r>
            <w:rPr>
              <w:rFonts w:ascii="Cambria Math" w:eastAsia="Songti TC Light" w:hAnsi="Cambria Math"/>
              <w:sz w:val="24"/>
            </w:rPr>
            <m:t>=</m:t>
          </m:r>
          <m:f>
            <m:fPr>
              <m:ctrlPr>
                <w:rPr>
                  <w:rFonts w:ascii="Cambria Math" w:eastAsia="Songti TC Light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="Songti TC Light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="Songti TC Light" w:hAnsi="Cambria Math"/>
                  <w:sz w:val="24"/>
                </w:rPr>
                <m:t>1+</m:t>
              </m:r>
              <m:sSup>
                <m:sSupPr>
                  <m:ctrlPr>
                    <w:rPr>
                      <w:rFonts w:ascii="Cambria Math" w:eastAsia="Songti TC Light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="Songti TC Light" w:hAnsi="Cambria Math"/>
                      <w:sz w:val="24"/>
                    </w:rPr>
                    <m:t>e</m:t>
                  </m:r>
                </m:e>
                <m:sup>
                  <m:r>
                    <w:rPr>
                      <w:rFonts w:ascii="Cambria Math" w:eastAsia="Songti TC Light" w:hAnsi="Cambria Math"/>
                      <w:sz w:val="24"/>
                    </w:rPr>
                    <m:t>-z</m:t>
                  </m:r>
                </m:sup>
              </m:sSup>
            </m:den>
          </m:f>
        </m:oMath>
      </m:oMathPara>
    </w:p>
    <w:p w14:paraId="233C5BCF" w14:textId="73C575E7" w:rsidR="00E05DE3" w:rsidRPr="00E05DE3" w:rsidRDefault="00E05DE3" w:rsidP="00E05DE3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E05DE3">
        <w:rPr>
          <w:rFonts w:ascii="Songti TC Light" w:eastAsia="Songti TC Light" w:hAnsi="Songti TC Light"/>
          <w:sz w:val="24"/>
        </w:rPr>
        <w:drawing>
          <wp:anchor distT="0" distB="0" distL="114300" distR="114300" simplePos="0" relativeHeight="251658240" behindDoc="0" locked="0" layoutInCell="1" allowOverlap="1" wp14:anchorId="0D7B99CB" wp14:editId="02D1B5BE">
            <wp:simplePos x="0" y="0"/>
            <wp:positionH relativeFrom="column">
              <wp:posOffset>1473835</wp:posOffset>
            </wp:positionH>
            <wp:positionV relativeFrom="paragraph">
              <wp:posOffset>1082040</wp:posOffset>
            </wp:positionV>
            <wp:extent cx="1954530" cy="166433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DE3">
        <w:rPr>
          <w:rFonts w:ascii="Songti TC Light" w:eastAsia="Songti TC Light" w:hAnsi="Songti TC Light" w:hint="eastAsia"/>
          <w:sz w:val="24"/>
        </w:rPr>
        <w:t>我们输入数据特征</w:t>
      </w:r>
      <w:r w:rsidRPr="00E05DE3">
        <w:rPr>
          <w:rFonts w:ascii="Songti TC Light" w:eastAsia="Songti TC Light" w:hAnsi="Songti TC Light"/>
          <w:sz w:val="24"/>
        </w:rPr>
        <w:t>x</w:t>
      </w:r>
      <w:r w:rsidRPr="00E05DE3">
        <w:rPr>
          <w:rFonts w:ascii="Songti TC Light" w:eastAsia="Songti TC Light" w:hAnsi="Songti TC Light" w:hint="eastAsia"/>
          <w:sz w:val="24"/>
        </w:rPr>
        <w:t>，乘以一一对应的模型权重</w:t>
      </w:r>
      <w:r w:rsidRPr="00E05DE3">
        <w:rPr>
          <w:rFonts w:ascii="Songti TC Light" w:eastAsia="Songti TC Light" w:hAnsi="Songti TC Light"/>
          <w:sz w:val="24"/>
        </w:rPr>
        <w:t>w</w:t>
      </w:r>
      <w:r w:rsidRPr="00E05DE3">
        <w:rPr>
          <w:rFonts w:ascii="Songti TC Light" w:eastAsia="Songti TC Light" w:hAnsi="Songti TC Light" w:hint="eastAsia"/>
          <w:sz w:val="24"/>
        </w:rPr>
        <w:t>后求和，通过输出层神经元激活函数</w:t>
      </w:r>
      <w:r w:rsidRPr="00E05DE3">
        <w:rPr>
          <w:rFonts w:ascii="Songti TC Light" w:eastAsia="Songti TC Light" w:hAnsi="Songti TC Light"/>
          <w:sz w:val="24"/>
        </w:rPr>
        <w:t>σ</w:t>
      </w:r>
      <w:r w:rsidRPr="00E05DE3">
        <w:rPr>
          <w:rFonts w:ascii="Songti TC Light" w:eastAsia="Songti TC Light" w:hAnsi="Songti TC Light" w:hint="eastAsia"/>
          <w:sz w:val="24"/>
        </w:rPr>
        <w:t>（</w:t>
      </w:r>
      <w:r w:rsidRPr="00E05DE3">
        <w:rPr>
          <w:rFonts w:ascii="Songti TC Light" w:eastAsia="Songti TC Light" w:hAnsi="Songti TC Light"/>
          <w:sz w:val="24"/>
        </w:rPr>
        <w:t>sigmoid</w:t>
      </w:r>
      <w:r w:rsidRPr="00E05DE3">
        <w:rPr>
          <w:rFonts w:ascii="Songti TC Light" w:eastAsia="Songti TC Light" w:hAnsi="Songti TC Light" w:hint="eastAsia"/>
          <w:sz w:val="24"/>
        </w:rPr>
        <w:t>函数）将（</w:t>
      </w:r>
      <w:proofErr w:type="spellStart"/>
      <w:r w:rsidRPr="00E05DE3">
        <w:rPr>
          <w:rFonts w:ascii="Songti TC Light" w:eastAsia="Songti TC Light" w:hAnsi="Songti TC Light"/>
          <w:sz w:val="24"/>
        </w:rPr>
        <w:t>wx</w:t>
      </w:r>
      <w:proofErr w:type="spellEnd"/>
      <w:r w:rsidRPr="00E05DE3">
        <w:rPr>
          <w:rFonts w:ascii="Songti TC Light" w:eastAsia="Songti TC Light" w:hAnsi="Songti TC Light"/>
          <w:sz w:val="24"/>
        </w:rPr>
        <w:t xml:space="preserve"> + b)</w:t>
      </w:r>
      <w:r w:rsidRPr="00E05DE3">
        <w:rPr>
          <w:rFonts w:ascii="Songti TC Light" w:eastAsia="Songti TC Light" w:hAnsi="Songti TC Light" w:hint="eastAsia"/>
          <w:sz w:val="24"/>
        </w:rPr>
        <w:t>的计算后非线性转换为</w:t>
      </w:r>
      <w:r w:rsidRPr="00E05DE3">
        <w:rPr>
          <w:rFonts w:ascii="Songti TC Light" w:eastAsia="Songti TC Light" w:hAnsi="Songti TC Light"/>
          <w:sz w:val="24"/>
        </w:rPr>
        <w:t>0~1</w:t>
      </w:r>
      <w:r w:rsidRPr="00E05DE3">
        <w:rPr>
          <w:rFonts w:ascii="Songti TC Light" w:eastAsia="Songti TC Light" w:hAnsi="Songti TC Light" w:hint="eastAsia"/>
          <w:sz w:val="24"/>
        </w:rPr>
        <w:t>区间的概率数值后输出。学习训练（优化模型权重）的过程是通过梯度下降学到合适的模型权重</w:t>
      </w:r>
      <w:r w:rsidRPr="00E05DE3">
        <w:rPr>
          <w:rFonts w:ascii="Songti TC Light" w:eastAsia="Songti TC Light" w:hAnsi="Songti TC Light"/>
          <w:sz w:val="24"/>
        </w:rPr>
        <w:t>[W]</w:t>
      </w:r>
      <w:r w:rsidRPr="00E05DE3">
        <w:rPr>
          <w:rFonts w:ascii="Songti TC Light" w:eastAsia="Songti TC Light" w:hAnsi="Songti TC Light" w:hint="eastAsia"/>
          <w:sz w:val="24"/>
        </w:rPr>
        <w:t>，使得模型输出值</w:t>
      </w:r>
      <w:r w:rsidRPr="00E05DE3">
        <w:rPr>
          <w:rFonts w:ascii="Songti TC Light" w:eastAsia="Songti TC Light" w:hAnsi="Songti TC Light"/>
          <w:sz w:val="24"/>
        </w:rPr>
        <w:t>Y=sigmoid(</w:t>
      </w:r>
      <w:proofErr w:type="spellStart"/>
      <w:r w:rsidRPr="00E05DE3">
        <w:rPr>
          <w:rFonts w:ascii="Songti TC Light" w:eastAsia="Songti TC Light" w:hAnsi="Songti TC Light"/>
          <w:sz w:val="24"/>
        </w:rPr>
        <w:t>wx</w:t>
      </w:r>
      <w:proofErr w:type="spellEnd"/>
      <w:r w:rsidRPr="00E05DE3">
        <w:rPr>
          <w:rFonts w:ascii="Songti TC Light" w:eastAsia="Songti TC Light" w:hAnsi="Songti TC Light"/>
          <w:sz w:val="24"/>
        </w:rPr>
        <w:t xml:space="preserve"> + b)</w:t>
      </w:r>
      <w:r w:rsidRPr="00E05DE3">
        <w:rPr>
          <w:rFonts w:ascii="Songti TC Light" w:eastAsia="Songti TC Light" w:hAnsi="Songti TC Light" w:hint="eastAsia"/>
          <w:sz w:val="24"/>
        </w:rPr>
        <w:t>与实际值</w:t>
      </w:r>
      <w:r w:rsidRPr="00E05DE3">
        <w:rPr>
          <w:rFonts w:ascii="Songti TC Light" w:eastAsia="Songti TC Light" w:hAnsi="Songti TC Light"/>
          <w:sz w:val="24"/>
        </w:rPr>
        <w:t>y</w:t>
      </w:r>
      <w:r w:rsidRPr="00E05DE3">
        <w:rPr>
          <w:rFonts w:ascii="Songti TC Light" w:eastAsia="Songti TC Light" w:hAnsi="Songti TC Light" w:hint="eastAsia"/>
          <w:sz w:val="24"/>
        </w:rPr>
        <w:t>的误差最小</w:t>
      </w:r>
      <w:r w:rsidRPr="00E05DE3">
        <w:rPr>
          <w:rFonts w:ascii="Songti TC Light" w:eastAsia="Songti TC Light" w:hAnsi="Songti TC Light"/>
          <w:sz w:val="24"/>
        </w:rPr>
        <w:t>。</w:t>
      </w:r>
    </w:p>
    <w:p w14:paraId="014A16FF" w14:textId="0D01A77A" w:rsidR="00E05DE3" w:rsidRPr="00E05DE3" w:rsidRDefault="00E05DE3" w:rsidP="00E05DE3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E05DE3">
        <w:rPr>
          <w:rFonts w:ascii="Songti TC Light" w:eastAsia="Songti TC Light" w:hAnsi="Songti TC Light"/>
          <w:sz w:val="24"/>
        </w:rPr>
        <w:drawing>
          <wp:anchor distT="0" distB="0" distL="114300" distR="114300" simplePos="0" relativeHeight="251659264" behindDoc="0" locked="0" layoutInCell="1" allowOverlap="1" wp14:anchorId="21631D56" wp14:editId="63BF908F">
            <wp:simplePos x="0" y="0"/>
            <wp:positionH relativeFrom="column">
              <wp:posOffset>81280</wp:posOffset>
            </wp:positionH>
            <wp:positionV relativeFrom="paragraph">
              <wp:posOffset>2675255</wp:posOffset>
            </wp:positionV>
            <wp:extent cx="5166995" cy="1920875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DE3">
        <w:rPr>
          <w:rFonts w:ascii="Songti TC Light" w:eastAsia="Songti TC Light" w:hAnsi="Songti TC Light"/>
          <w:sz w:val="24"/>
        </w:rPr>
        <w:t>sigmoid</w:t>
      </w:r>
      <w:r w:rsidRPr="00E05DE3">
        <w:rPr>
          <w:rFonts w:ascii="Songti TC Light" w:eastAsia="Songti TC Light" w:hAnsi="Songti TC Light" w:hint="eastAsia"/>
          <w:sz w:val="24"/>
        </w:rPr>
        <w:t>函数是一个</w:t>
      </w:r>
      <w:r w:rsidRPr="00E05DE3">
        <w:rPr>
          <w:rFonts w:ascii="Songti TC Light" w:eastAsia="Songti TC Light" w:hAnsi="Songti TC Light"/>
          <w:sz w:val="24"/>
        </w:rPr>
        <w:t>s</w:t>
      </w:r>
      <w:r w:rsidRPr="00E05DE3">
        <w:rPr>
          <w:rFonts w:ascii="Songti TC Light" w:eastAsia="Songti TC Light" w:hAnsi="Songti TC Light" w:hint="eastAsia"/>
          <w:sz w:val="24"/>
        </w:rPr>
        <w:t>形的曲线，它的输出值在</w:t>
      </w:r>
      <w:r w:rsidRPr="00E05DE3">
        <w:rPr>
          <w:rFonts w:ascii="Songti TC Light" w:eastAsia="Songti TC Light" w:hAnsi="Songti TC Light"/>
          <w:sz w:val="24"/>
        </w:rPr>
        <w:t>[0, 1]</w:t>
      </w:r>
      <w:r w:rsidRPr="00E05DE3">
        <w:rPr>
          <w:rFonts w:ascii="Songti TC Light" w:eastAsia="Songti TC Light" w:hAnsi="Songti TC Light" w:hint="eastAsia"/>
          <w:sz w:val="24"/>
        </w:rPr>
        <w:t>之间，在远离</w:t>
      </w:r>
      <w:r w:rsidRPr="00E05DE3">
        <w:rPr>
          <w:rFonts w:ascii="Songti TC Light" w:eastAsia="Songti TC Light" w:hAnsi="Songti TC Light"/>
          <w:sz w:val="24"/>
        </w:rPr>
        <w:t>0</w:t>
      </w:r>
      <w:r w:rsidRPr="00E05DE3">
        <w:rPr>
          <w:rFonts w:ascii="Songti TC Light" w:eastAsia="Songti TC Light" w:hAnsi="Songti TC Light" w:hint="eastAsia"/>
          <w:sz w:val="24"/>
        </w:rPr>
        <w:t>的地方函数的值会很快接近</w:t>
      </w:r>
      <w:r w:rsidRPr="00E05DE3">
        <w:rPr>
          <w:rFonts w:ascii="Songti TC Light" w:eastAsia="Songti TC Light" w:hAnsi="Songti TC Light"/>
          <w:sz w:val="24"/>
        </w:rPr>
        <w:t>0</w:t>
      </w:r>
      <w:r w:rsidRPr="00E05DE3">
        <w:rPr>
          <w:rFonts w:ascii="Songti TC Light" w:eastAsia="Songti TC Light" w:hAnsi="Songti TC Light" w:hint="eastAsia"/>
          <w:sz w:val="24"/>
        </w:rPr>
        <w:t>或</w:t>
      </w:r>
      <w:r w:rsidRPr="00E05DE3">
        <w:rPr>
          <w:rFonts w:ascii="Songti TC Light" w:eastAsia="Songti TC Light" w:hAnsi="Songti TC Light"/>
          <w:sz w:val="24"/>
        </w:rPr>
        <w:t>1</w:t>
      </w:r>
      <w:r w:rsidRPr="00E05DE3">
        <w:rPr>
          <w:rFonts w:ascii="Songti TC Light" w:eastAsia="Songti TC Light" w:hAnsi="Songti TC Light" w:hint="eastAsia"/>
          <w:sz w:val="24"/>
        </w:rPr>
        <w:t>。对于</w:t>
      </w:r>
      <w:r w:rsidRPr="00E05DE3">
        <w:rPr>
          <w:rFonts w:ascii="Songti TC Light" w:eastAsia="Songti TC Light" w:hAnsi="Songti TC Light"/>
          <w:sz w:val="24"/>
        </w:rPr>
        <w:t>sigmoid</w:t>
      </w:r>
      <w:r w:rsidRPr="00E05DE3">
        <w:rPr>
          <w:rFonts w:ascii="Songti TC Light" w:eastAsia="Songti TC Light" w:hAnsi="Songti TC Light" w:hint="eastAsia"/>
          <w:sz w:val="24"/>
        </w:rPr>
        <w:t>输出作为概率的合理性，可以参照如下证明</w:t>
      </w:r>
      <w:r w:rsidRPr="00E05DE3">
        <w:rPr>
          <w:rFonts w:ascii="Songti TC Light" w:eastAsia="Songti TC Light" w:hAnsi="Songti TC Light"/>
          <w:sz w:val="24"/>
        </w:rPr>
        <w:t>：</w:t>
      </w:r>
    </w:p>
    <w:p w14:paraId="07637BCA" w14:textId="2938AC6C" w:rsidR="000545A5" w:rsidRPr="000545A5" w:rsidRDefault="000545A5" w:rsidP="000545A5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0545A5">
        <w:rPr>
          <w:rFonts w:ascii="Noto Sans" w:eastAsia="Times New Roman" w:hAnsi="Noto Sans" w:cs="Noto Sans"/>
          <w:noProof/>
          <w:color w:val="0969DA"/>
          <w:kern w:val="0"/>
          <w:szCs w:val="21"/>
        </w:rPr>
        <w:lastRenderedPageBreak/>
        <w:drawing>
          <wp:anchor distT="0" distB="0" distL="114300" distR="114300" simplePos="0" relativeHeight="251660288" behindDoc="0" locked="0" layoutInCell="1" allowOverlap="1" wp14:anchorId="69B1AF41" wp14:editId="4A0B96FE">
            <wp:simplePos x="0" y="0"/>
            <wp:positionH relativeFrom="column">
              <wp:posOffset>1499089</wp:posOffset>
            </wp:positionH>
            <wp:positionV relativeFrom="paragraph">
              <wp:posOffset>1090330</wp:posOffset>
            </wp:positionV>
            <wp:extent cx="2868930" cy="1685290"/>
            <wp:effectExtent l="0" t="0" r="127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DE3" w:rsidRPr="00E05DE3">
        <w:rPr>
          <w:rFonts w:ascii="Songti TC Light" w:eastAsia="Songti TC Light" w:hAnsi="Songti TC Light" w:hint="eastAsia"/>
          <w:sz w:val="24"/>
        </w:rPr>
        <w:t>逻辑回归模型本质上属于广义线性分类器（决策边界为线性）。这点可以从逻辑回归模型的决策函数看出，决策函数</w:t>
      </w:r>
      <w:r w:rsidR="00E05DE3" w:rsidRPr="00E05DE3">
        <w:rPr>
          <w:rFonts w:ascii="Songti TC Light" w:eastAsia="Songti TC Light" w:hAnsi="Songti TC Light"/>
          <w:sz w:val="24"/>
        </w:rPr>
        <w:t>Y=sigmoid(</w:t>
      </w:r>
      <w:proofErr w:type="spellStart"/>
      <w:r w:rsidR="00E05DE3" w:rsidRPr="00E05DE3">
        <w:rPr>
          <w:rFonts w:ascii="Songti TC Light" w:eastAsia="Songti TC Light" w:hAnsi="Songti TC Light"/>
          <w:sz w:val="24"/>
        </w:rPr>
        <w:t>wx</w:t>
      </w:r>
      <w:proofErr w:type="spellEnd"/>
      <w:r w:rsidR="00E05DE3" w:rsidRPr="00E05DE3">
        <w:rPr>
          <w:rFonts w:ascii="Songti TC Light" w:eastAsia="Songti TC Light" w:hAnsi="Songti TC Light"/>
          <w:sz w:val="24"/>
        </w:rPr>
        <w:t xml:space="preserve"> + b)</w:t>
      </w:r>
      <w:r w:rsidR="00E05DE3" w:rsidRPr="00E05DE3">
        <w:rPr>
          <w:rFonts w:ascii="Songti TC Light" w:eastAsia="Songti TC Light" w:hAnsi="Songti TC Light" w:hint="eastAsia"/>
          <w:sz w:val="24"/>
        </w:rPr>
        <w:t>，当</w:t>
      </w:r>
      <w:proofErr w:type="spellStart"/>
      <w:r w:rsidR="00E05DE3" w:rsidRPr="00E05DE3">
        <w:rPr>
          <w:rFonts w:ascii="Songti TC Light" w:eastAsia="Songti TC Light" w:hAnsi="Songti TC Light"/>
          <w:sz w:val="24"/>
        </w:rPr>
        <w:t>wx+b</w:t>
      </w:r>
      <w:proofErr w:type="spellEnd"/>
      <w:r w:rsidR="00E05DE3" w:rsidRPr="00E05DE3">
        <w:rPr>
          <w:rFonts w:ascii="Songti TC Light" w:eastAsia="Songti TC Light" w:hAnsi="Songti TC Light"/>
          <w:sz w:val="24"/>
        </w:rPr>
        <w:t>&gt;0</w:t>
      </w:r>
      <w:r w:rsidR="00E05DE3" w:rsidRPr="00E05DE3">
        <w:rPr>
          <w:rFonts w:ascii="Songti TC Light" w:eastAsia="Songti TC Light" w:hAnsi="Songti TC Light" w:hint="eastAsia"/>
          <w:sz w:val="24"/>
        </w:rPr>
        <w:t>，</w:t>
      </w:r>
      <w:r w:rsidR="00E05DE3" w:rsidRPr="00E05DE3">
        <w:rPr>
          <w:rFonts w:ascii="Songti TC Light" w:eastAsia="Songti TC Light" w:hAnsi="Songti TC Light"/>
          <w:sz w:val="24"/>
        </w:rPr>
        <w:t>Y&gt;0.5;</w:t>
      </w:r>
      <w:r w:rsidR="00E05DE3" w:rsidRPr="00E05DE3">
        <w:rPr>
          <w:rFonts w:ascii="Songti TC Light" w:eastAsia="Songti TC Light" w:hAnsi="Songti TC Light" w:hint="eastAsia"/>
          <w:sz w:val="24"/>
        </w:rPr>
        <w:t>当</w:t>
      </w:r>
      <w:proofErr w:type="spellStart"/>
      <w:r w:rsidR="00E05DE3" w:rsidRPr="00E05DE3">
        <w:rPr>
          <w:rFonts w:ascii="Songti TC Light" w:eastAsia="Songti TC Light" w:hAnsi="Songti TC Light"/>
          <w:sz w:val="24"/>
        </w:rPr>
        <w:t>wx+b</w:t>
      </w:r>
      <w:proofErr w:type="spellEnd"/>
      <w:r w:rsidR="00E05DE3" w:rsidRPr="00E05DE3">
        <w:rPr>
          <w:rFonts w:ascii="Songti TC Light" w:eastAsia="Songti TC Light" w:hAnsi="Songti TC Light"/>
          <w:sz w:val="24"/>
        </w:rPr>
        <w:t>&lt;0</w:t>
      </w:r>
      <w:r w:rsidR="00E05DE3" w:rsidRPr="00E05DE3">
        <w:rPr>
          <w:rFonts w:ascii="Songti TC Light" w:eastAsia="Songti TC Light" w:hAnsi="Songti TC Light" w:hint="eastAsia"/>
          <w:sz w:val="24"/>
        </w:rPr>
        <w:t>，</w:t>
      </w:r>
      <w:r w:rsidR="00E05DE3" w:rsidRPr="00E05DE3">
        <w:rPr>
          <w:rFonts w:ascii="Songti TC Light" w:eastAsia="Songti TC Light" w:hAnsi="Songti TC Light"/>
          <w:sz w:val="24"/>
        </w:rPr>
        <w:t>Y&lt;0.5</w:t>
      </w:r>
      <w:r w:rsidR="00E05DE3" w:rsidRPr="00E05DE3">
        <w:rPr>
          <w:rFonts w:ascii="Songti TC Light" w:eastAsia="Songti TC Light" w:hAnsi="Songti TC Light" w:hint="eastAsia"/>
          <w:sz w:val="24"/>
        </w:rPr>
        <w:t>，以</w:t>
      </w:r>
      <w:proofErr w:type="spellStart"/>
      <w:r w:rsidR="00E05DE3" w:rsidRPr="00E05DE3">
        <w:rPr>
          <w:rFonts w:ascii="Songti TC Light" w:eastAsia="Songti TC Light" w:hAnsi="Songti TC Light"/>
          <w:sz w:val="24"/>
        </w:rPr>
        <w:t>wx+b</w:t>
      </w:r>
      <w:proofErr w:type="spellEnd"/>
      <w:r w:rsidR="00E05DE3" w:rsidRPr="00E05DE3">
        <w:rPr>
          <w:rFonts w:ascii="Songti TC Light" w:eastAsia="Songti TC Light" w:hAnsi="Songti TC Light" w:hint="eastAsia"/>
          <w:sz w:val="24"/>
        </w:rPr>
        <w:t>这条线可以区分开</w:t>
      </w:r>
      <w:r w:rsidR="00E05DE3" w:rsidRPr="00E05DE3">
        <w:rPr>
          <w:rFonts w:ascii="Songti TC Light" w:eastAsia="Songti TC Light" w:hAnsi="Songti TC Light"/>
          <w:sz w:val="24"/>
        </w:rPr>
        <w:t>Y=0</w:t>
      </w:r>
      <w:r w:rsidR="00E05DE3" w:rsidRPr="00E05DE3">
        <w:rPr>
          <w:rFonts w:ascii="Songti TC Light" w:eastAsia="Songti TC Light" w:hAnsi="Songti TC Light" w:hint="eastAsia"/>
          <w:sz w:val="24"/>
        </w:rPr>
        <w:t>或</w:t>
      </w:r>
      <w:r w:rsidR="00E05DE3" w:rsidRPr="00E05DE3">
        <w:rPr>
          <w:rFonts w:ascii="Songti TC Light" w:eastAsia="Songti TC Light" w:hAnsi="Songti TC Light"/>
          <w:sz w:val="24"/>
        </w:rPr>
        <w:t>1</w:t>
      </w:r>
      <w:r w:rsidR="00E05DE3" w:rsidRPr="00E05DE3">
        <w:rPr>
          <w:rFonts w:ascii="Songti TC Light" w:eastAsia="Songti TC Light" w:hAnsi="Songti TC Light" w:hint="eastAsia"/>
          <w:sz w:val="24"/>
        </w:rPr>
        <w:t>（如下图），可见决策边界是线性的</w:t>
      </w:r>
      <w:r w:rsidR="00E05DE3" w:rsidRPr="00E05DE3">
        <w:rPr>
          <w:rFonts w:ascii="Songti TC Light" w:eastAsia="Songti TC Light" w:hAnsi="Songti TC Light"/>
          <w:sz w:val="24"/>
        </w:rPr>
        <w:t>。</w:t>
      </w:r>
    </w:p>
    <w:p w14:paraId="69F98B4E" w14:textId="534E0EEB" w:rsidR="000545A5" w:rsidRPr="000545A5" w:rsidRDefault="000545A5" w:rsidP="000545A5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0545A5">
        <w:rPr>
          <w:rFonts w:ascii="Noto Sans" w:eastAsia="Times New Roman" w:hAnsi="Noto Sans" w:cs="Noto Sans"/>
          <w:noProof/>
          <w:color w:val="0969DA"/>
          <w:kern w:val="0"/>
          <w:szCs w:val="21"/>
        </w:rPr>
        <w:drawing>
          <wp:anchor distT="0" distB="0" distL="114300" distR="114300" simplePos="0" relativeHeight="251662336" behindDoc="0" locked="0" layoutInCell="1" allowOverlap="1" wp14:anchorId="0706095A" wp14:editId="04CA664A">
            <wp:simplePos x="0" y="0"/>
            <wp:positionH relativeFrom="column">
              <wp:posOffset>1323299</wp:posOffset>
            </wp:positionH>
            <wp:positionV relativeFrom="paragraph">
              <wp:posOffset>4503484</wp:posOffset>
            </wp:positionV>
            <wp:extent cx="2650490" cy="221615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5A5">
        <w:rPr>
          <w:rFonts w:ascii="Noto Sans" w:eastAsia="Times New Roman" w:hAnsi="Noto Sans" w:cs="Noto Sans"/>
          <w:noProof/>
          <w:color w:val="0969DA"/>
          <w:kern w:val="0"/>
          <w:szCs w:val="21"/>
        </w:rPr>
        <w:drawing>
          <wp:anchor distT="0" distB="0" distL="114300" distR="114300" simplePos="0" relativeHeight="251661312" behindDoc="0" locked="0" layoutInCell="1" allowOverlap="1" wp14:anchorId="1F728286" wp14:editId="577BC698">
            <wp:simplePos x="0" y="0"/>
            <wp:positionH relativeFrom="column">
              <wp:posOffset>92075</wp:posOffset>
            </wp:positionH>
            <wp:positionV relativeFrom="paragraph">
              <wp:posOffset>3653516</wp:posOffset>
            </wp:positionV>
            <wp:extent cx="5274310" cy="27813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5A5">
        <w:rPr>
          <w:rFonts w:ascii="Songti TC Light" w:eastAsia="Songti TC Light" w:hAnsi="Songti TC Light" w:hint="eastAsia"/>
          <w:sz w:val="24"/>
        </w:rPr>
        <w:t>学习目</w:t>
      </w:r>
      <w:r w:rsidRPr="000545A5">
        <w:rPr>
          <w:rFonts w:ascii="Songti TC Light" w:eastAsia="Songti TC Light" w:hAnsi="Songti TC Light"/>
          <w:sz w:val="24"/>
        </w:rPr>
        <w:t>标</w:t>
      </w:r>
      <w:r>
        <w:rPr>
          <w:rFonts w:ascii="Songti TC Light" w:eastAsia="Songti TC Light" w:hAnsi="Songti TC Light" w:hint="eastAsia"/>
          <w:sz w:val="24"/>
        </w:rPr>
        <w:t>:</w:t>
      </w:r>
      <w:r>
        <w:rPr>
          <w:rFonts w:ascii="Songti TC Light" w:eastAsia="Songti TC Light" w:hAnsi="Songti TC Light"/>
          <w:sz w:val="24"/>
        </w:rPr>
        <w:t xml:space="preserve"> </w:t>
      </w:r>
      <w:r w:rsidRPr="000545A5">
        <w:rPr>
          <w:rFonts w:ascii="Songti TC Light" w:eastAsia="Songti TC Light" w:hAnsi="Songti TC Light" w:hint="eastAsia"/>
          <w:sz w:val="24"/>
        </w:rPr>
        <w:t>逻辑回归是一个经典的分类模型，对于模型预测我们的目标是：预测的概率与实际正负样本的标签是对应的，</w:t>
      </w:r>
      <w:r w:rsidRPr="000545A5">
        <w:rPr>
          <w:rFonts w:ascii="Songti TC Light" w:eastAsia="Songti TC Light" w:hAnsi="Songti TC Light"/>
          <w:sz w:val="24"/>
        </w:rPr>
        <w:t xml:space="preserve">Sigmoid </w:t>
      </w:r>
      <w:r w:rsidRPr="000545A5">
        <w:rPr>
          <w:rFonts w:ascii="Songti TC Light" w:eastAsia="Songti TC Light" w:hAnsi="Songti TC Light" w:hint="eastAsia"/>
          <w:sz w:val="24"/>
        </w:rPr>
        <w:t>函数的输出表示当前样本标签为</w:t>
      </w:r>
      <w:r w:rsidRPr="000545A5">
        <w:rPr>
          <w:rFonts w:ascii="Songti TC Light" w:eastAsia="Songti TC Light" w:hAnsi="Songti TC Light"/>
          <w:sz w:val="24"/>
        </w:rPr>
        <w:t xml:space="preserve"> 1 </w:t>
      </w:r>
      <w:r w:rsidRPr="000545A5">
        <w:rPr>
          <w:rFonts w:ascii="Songti TC Light" w:eastAsia="Songti TC Light" w:hAnsi="Songti TC Light" w:hint="eastAsia"/>
          <w:sz w:val="24"/>
        </w:rPr>
        <w:t>的概率，</w:t>
      </w:r>
      <m:oMath>
        <m:acc>
          <m:accPr>
            <m:ctrlPr>
              <w:rPr>
                <w:rFonts w:ascii="Cambria Math" w:eastAsia="Songti TC Light" w:hAnsi="Cambria Math"/>
                <w:sz w:val="24"/>
              </w:rPr>
            </m:ctrlPr>
          </m:accPr>
          <m:e>
            <m:r>
              <w:rPr>
                <w:rFonts w:ascii="Cambria Math" w:eastAsia="Songti TC Light" w:hAnsi="Cambria Math"/>
                <w:sz w:val="24"/>
              </w:rPr>
              <m:t>y</m:t>
            </m:r>
          </m:e>
        </m:acc>
      </m:oMath>
      <w:r w:rsidRPr="000545A5">
        <w:rPr>
          <w:rFonts w:ascii="Songti TC Light" w:eastAsia="Songti TC Light" w:hAnsi="Songti TC Light" w:hint="eastAsia"/>
          <w:sz w:val="24"/>
        </w:rPr>
        <w:t>可以表示为</w:t>
      </w:r>
      <m:oMath>
        <m:acc>
          <m:accPr>
            <m:ctrlPr>
              <w:rPr>
                <w:rFonts w:ascii="Cambria Math" w:eastAsia="Songti TC Light" w:hAnsi="Cambria Math"/>
                <w:sz w:val="24"/>
              </w:rPr>
            </m:ctrlPr>
          </m:accPr>
          <m:e>
            <m:r>
              <w:rPr>
                <w:rFonts w:ascii="Cambria Math" w:eastAsia="Songti TC Light" w:hAnsi="Cambria Math"/>
                <w:sz w:val="24"/>
              </w:rPr>
              <m:t>y</m:t>
            </m:r>
          </m:e>
        </m:acc>
        <m:r>
          <w:rPr>
            <w:rFonts w:ascii="Cambria Math" w:eastAsia="Songti TC Light" w:hAnsi="Cambria Math"/>
            <w:sz w:val="24"/>
          </w:rPr>
          <m:t>=P(y=1|x)</m:t>
        </m:r>
      </m:oMath>
      <w:r>
        <w:rPr>
          <w:rFonts w:ascii="Songti TC Light" w:eastAsia="Songti TC Light" w:hAnsi="Songti TC Light"/>
          <w:sz w:val="24"/>
        </w:rPr>
        <w:t>.</w:t>
      </w:r>
      <w:r>
        <w:rPr>
          <w:rFonts w:ascii="Songti TC Light" w:eastAsia="Songti TC Light" w:hAnsi="Songti TC Light"/>
          <w:sz w:val="24"/>
        </w:rPr>
        <w:t xml:space="preserve"> </w:t>
      </w:r>
      <w:r w:rsidRPr="000545A5">
        <w:rPr>
          <w:rFonts w:ascii="Songti TC Light" w:eastAsia="Songti TC Light" w:hAnsi="Songti TC Light" w:hint="eastAsia"/>
          <w:sz w:val="24"/>
        </w:rPr>
        <w:t>当前样本预测为</w:t>
      </w:r>
      <w:r w:rsidRPr="000545A5">
        <w:rPr>
          <w:rFonts w:ascii="Songti TC Light" w:eastAsia="Songti TC Light" w:hAnsi="Songti TC Light"/>
          <w:sz w:val="24"/>
        </w:rPr>
        <w:t>0</w:t>
      </w:r>
      <w:r w:rsidRPr="000545A5">
        <w:rPr>
          <w:rFonts w:ascii="Songti TC Light" w:eastAsia="Songti TC Light" w:hAnsi="Songti TC Light" w:hint="eastAsia"/>
          <w:sz w:val="24"/>
        </w:rPr>
        <w:t>的概率可以表示为</w:t>
      </w:r>
      <m:oMath>
        <m:r>
          <m:rPr>
            <m:sty m:val="p"/>
          </m:rPr>
          <w:rPr>
            <w:rFonts w:ascii="Cambria Math" w:eastAsia="Songti TC Light" w:hAnsi="Cambria Math"/>
            <w:sz w:val="24"/>
          </w:rPr>
          <m:t>1-</m:t>
        </m:r>
        <m:acc>
          <m:accPr>
            <m:ctrlPr>
              <w:rPr>
                <w:rFonts w:ascii="Cambria Math" w:eastAsia="Songti TC Light" w:hAnsi="Cambria Math"/>
                <w:sz w:val="24"/>
              </w:rPr>
            </m:ctrlPr>
          </m:accPr>
          <m:e>
            <m:r>
              <w:rPr>
                <w:rFonts w:ascii="Cambria Math" w:eastAsia="Songti TC Light" w:hAnsi="Cambria Math"/>
                <w:sz w:val="24"/>
              </w:rPr>
              <m:t>y</m:t>
            </m:r>
          </m:e>
        </m:acc>
        <m:r>
          <w:rPr>
            <w:rFonts w:ascii="Cambria Math" w:eastAsia="Songti TC Light" w:hAnsi="Cambria Math"/>
            <w:sz w:val="24"/>
          </w:rPr>
          <m:t>=P(y=0|x)</m:t>
        </m:r>
      </m:oMath>
      <w:r>
        <w:rPr>
          <w:rFonts w:ascii="Songti TC Light" w:eastAsia="Songti TC Light" w:hAnsi="Songti TC Light" w:hint="eastAsia"/>
          <w:sz w:val="24"/>
        </w:rPr>
        <w:t>。</w:t>
      </w:r>
      <w:r w:rsidRPr="000545A5">
        <w:rPr>
          <w:rFonts w:ascii="Songti TC Light" w:eastAsia="Songti TC Light" w:hAnsi="Songti TC Light" w:hint="eastAsia"/>
          <w:sz w:val="24"/>
        </w:rPr>
        <w:t>对于正样本</w:t>
      </w:r>
      <w:r w:rsidRPr="000545A5">
        <w:rPr>
          <w:rFonts w:ascii="Songti TC Light" w:eastAsia="Songti TC Light" w:hAnsi="Songti TC Light"/>
          <w:sz w:val="24"/>
        </w:rPr>
        <w:t>y=1</w:t>
      </w:r>
      <w:r w:rsidRPr="000545A5">
        <w:rPr>
          <w:rFonts w:ascii="Songti TC Light" w:eastAsia="Songti TC Light" w:hAnsi="Songti TC Light" w:hint="eastAsia"/>
          <w:sz w:val="24"/>
        </w:rPr>
        <w:t>，我们期望预测概率尽量趋近为</w:t>
      </w:r>
      <w:r w:rsidRPr="000545A5">
        <w:rPr>
          <w:rFonts w:ascii="Songti TC Light" w:eastAsia="Songti TC Light" w:hAnsi="Songti TC Light"/>
          <w:sz w:val="24"/>
        </w:rPr>
        <w:t xml:space="preserve">1 </w:t>
      </w:r>
      <w:r w:rsidRPr="000545A5">
        <w:rPr>
          <w:rFonts w:ascii="Songti TC Light" w:eastAsia="Songti TC Light" w:hAnsi="Songti TC Light" w:hint="eastAsia"/>
          <w:sz w:val="24"/>
        </w:rPr>
        <w:t>。对于负样本</w:t>
      </w:r>
      <w:r w:rsidRPr="000545A5">
        <w:rPr>
          <w:rFonts w:ascii="Songti TC Light" w:eastAsia="Songti TC Light" w:hAnsi="Songti TC Light"/>
          <w:sz w:val="24"/>
        </w:rPr>
        <w:t>y=0</w:t>
      </w:r>
      <w:r w:rsidRPr="000545A5">
        <w:rPr>
          <w:rFonts w:ascii="Songti TC Light" w:eastAsia="Songti TC Light" w:hAnsi="Songti TC Light" w:hint="eastAsia"/>
          <w:sz w:val="24"/>
        </w:rPr>
        <w:t>，期望预测概率尽量都趋近为</w:t>
      </w:r>
      <w:r w:rsidRPr="000545A5">
        <w:rPr>
          <w:rFonts w:ascii="Songti TC Light" w:eastAsia="Songti TC Light" w:hAnsi="Songti TC Light"/>
          <w:sz w:val="24"/>
        </w:rPr>
        <w:t>0</w:t>
      </w:r>
      <w:r w:rsidRPr="000545A5">
        <w:rPr>
          <w:rFonts w:ascii="Songti TC Light" w:eastAsia="Songti TC Light" w:hAnsi="Songti TC Light" w:hint="eastAsia"/>
          <w:sz w:val="24"/>
        </w:rPr>
        <w:t>。也就是，我们希望预测的概率使得下式的概率最大（最大似然法）</w:t>
      </w:r>
      <m:oMath>
        <m:r>
          <w:rPr>
            <w:rFonts w:ascii="Cambria Math" w:eastAsia="Songti TC Light" w:hAnsi="Cambria Math"/>
            <w:sz w:val="24"/>
          </w:rPr>
          <m:t>P</m:t>
        </m:r>
        <m:d>
          <m:dPr>
            <m:ctrlPr>
              <w:rPr>
                <w:rFonts w:ascii="Cambria Math" w:eastAsia="Songti TC Light" w:hAnsi="Cambria Math"/>
                <w:i/>
                <w:sz w:val="24"/>
              </w:rPr>
            </m:ctrlPr>
          </m:dPr>
          <m:e>
            <m:r>
              <w:rPr>
                <w:rFonts w:ascii="Cambria Math" w:eastAsia="Songti TC Light" w:hAnsi="Cambria Math"/>
                <w:sz w:val="24"/>
              </w:rPr>
              <m:t>y</m:t>
            </m:r>
          </m:e>
          <m:e>
            <m:r>
              <w:rPr>
                <w:rFonts w:ascii="Cambria Math" w:eastAsia="Songti TC Light" w:hAnsi="Cambria Math"/>
                <w:sz w:val="24"/>
              </w:rPr>
              <m:t>x</m:t>
            </m:r>
          </m:e>
        </m:d>
        <m:r>
          <w:rPr>
            <w:rFonts w:ascii="Cambria Math" w:eastAsia="Songti TC Light" w:hAnsi="Cambria Math"/>
            <w:sz w:val="24"/>
          </w:rPr>
          <m:t>=</m:t>
        </m:r>
        <m:sSup>
          <m:sSupPr>
            <m:ctrlPr>
              <w:rPr>
                <w:rFonts w:ascii="Cambria Math" w:eastAsia="Songti TC Light" w:hAnsi="Cambria Math"/>
                <w:i/>
                <w:sz w:val="24"/>
              </w:rPr>
            </m:ctrlPr>
          </m:sSupPr>
          <m:e>
            <m:acc>
              <m:accPr>
                <m:ctrlPr>
                  <w:rPr>
                    <w:rFonts w:ascii="Cambria Math" w:eastAsia="Songti TC Light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="Songti TC Light" w:hAnsi="Cambria Math"/>
                    <w:sz w:val="24"/>
                  </w:rPr>
                  <m:t>y</m:t>
                </m:r>
              </m:e>
            </m:acc>
          </m:e>
          <m:sup>
            <m:r>
              <w:rPr>
                <w:rFonts w:ascii="Cambria Math" w:eastAsia="Songti TC Light" w:hAnsi="Cambria Math"/>
                <w:sz w:val="24"/>
              </w:rPr>
              <m:t>y</m:t>
            </m:r>
          </m:sup>
        </m:sSup>
        <m:r>
          <w:rPr>
            <w:rFonts w:ascii="Cambria Math" w:eastAsia="Songti TC Light" w:hAnsi="Cambria Math"/>
            <w:sz w:val="24"/>
          </w:rPr>
          <m:t>∙</m:t>
        </m:r>
        <m:r>
          <m:rPr>
            <m:sty m:val="p"/>
          </m:rPr>
          <w:rPr>
            <w:rFonts w:ascii="Cambria Math" w:eastAsia="Songti TC Light" w:hAnsi="Cambria Math"/>
            <w:sz w:val="24"/>
          </w:rPr>
          <m:t>(1-</m:t>
        </m:r>
        <m:acc>
          <m:accPr>
            <m:ctrlPr>
              <w:rPr>
                <w:rFonts w:ascii="Cambria Math" w:eastAsia="Songti TC Light" w:hAnsi="Cambria Math"/>
                <w:sz w:val="24"/>
              </w:rPr>
            </m:ctrlPr>
          </m:accPr>
          <m:e>
            <m:r>
              <w:rPr>
                <w:rFonts w:ascii="Cambria Math" w:eastAsia="Songti TC Light" w:hAnsi="Cambria Math"/>
                <w:sz w:val="24"/>
              </w:rPr>
              <m:t>y</m:t>
            </m:r>
          </m:e>
        </m:acc>
        <m:r>
          <w:rPr>
            <w:rFonts w:ascii="Cambria Math" w:eastAsia="Songti TC Light" w:hAnsi="Cambria Math"/>
            <w:sz w:val="24"/>
          </w:rPr>
          <m:t>)</m:t>
        </m:r>
      </m:oMath>
      <w:r>
        <w:rPr>
          <w:rFonts w:ascii="Songti TC Light" w:eastAsia="Songti TC Light" w:hAnsi="Songti TC Light" w:hint="eastAsia"/>
          <w:sz w:val="24"/>
        </w:rPr>
        <w:t>。</w:t>
      </w:r>
      <w:r w:rsidRPr="000545A5">
        <w:rPr>
          <w:rFonts w:ascii="Songti TC Light" w:eastAsia="Songti TC Light" w:hAnsi="Songti TC Light" w:hint="eastAsia"/>
          <w:sz w:val="24"/>
        </w:rPr>
        <w:t>我们对</w:t>
      </w:r>
      <w:r w:rsidRPr="000545A5">
        <w:rPr>
          <w:rFonts w:ascii="Songti TC Light" w:eastAsia="Songti TC Light" w:hAnsi="Songti TC Light"/>
          <w:sz w:val="24"/>
        </w:rPr>
        <w:t xml:space="preserve"> P(</w:t>
      </w:r>
      <w:proofErr w:type="spellStart"/>
      <w:r w:rsidRPr="000545A5">
        <w:rPr>
          <w:rFonts w:ascii="Songti TC Light" w:eastAsia="Songti TC Light" w:hAnsi="Songti TC Light"/>
          <w:sz w:val="24"/>
        </w:rPr>
        <w:t>y|x</w:t>
      </w:r>
      <w:proofErr w:type="spellEnd"/>
      <w:r w:rsidRPr="000545A5">
        <w:rPr>
          <w:rFonts w:ascii="Songti TC Light" w:eastAsia="Songti TC Light" w:hAnsi="Songti TC Light"/>
          <w:sz w:val="24"/>
        </w:rPr>
        <w:t xml:space="preserve">) </w:t>
      </w:r>
      <w:r w:rsidRPr="000545A5">
        <w:rPr>
          <w:rFonts w:ascii="Songti TC Light" w:eastAsia="Songti TC Light" w:hAnsi="Songti TC Light" w:hint="eastAsia"/>
          <w:sz w:val="24"/>
        </w:rPr>
        <w:t>引入</w:t>
      </w:r>
      <w:r w:rsidRPr="000545A5">
        <w:rPr>
          <w:rFonts w:ascii="Songti TC Light" w:eastAsia="Songti TC Light" w:hAnsi="Songti TC Light"/>
          <w:sz w:val="24"/>
        </w:rPr>
        <w:t xml:space="preserve"> log </w:t>
      </w:r>
      <w:r w:rsidRPr="000545A5">
        <w:rPr>
          <w:rFonts w:ascii="Songti TC Light" w:eastAsia="Songti TC Light" w:hAnsi="Songti TC Light" w:hint="eastAsia"/>
          <w:sz w:val="24"/>
        </w:rPr>
        <w:t>函数，因为</w:t>
      </w:r>
      <w:r w:rsidRPr="000545A5">
        <w:rPr>
          <w:rFonts w:ascii="Songti TC Light" w:eastAsia="Songti TC Light" w:hAnsi="Songti TC Light"/>
          <w:sz w:val="24"/>
        </w:rPr>
        <w:t xml:space="preserve"> log </w:t>
      </w:r>
      <w:r w:rsidRPr="000545A5">
        <w:rPr>
          <w:rFonts w:ascii="Songti TC Light" w:eastAsia="Songti TC Light" w:hAnsi="Songti TC Light" w:hint="eastAsia"/>
          <w:sz w:val="24"/>
        </w:rPr>
        <w:t>运算并不会影响函数本身的单调性。则有：</w:t>
      </w:r>
      <w:r w:rsidRPr="000545A5">
        <w:rPr>
          <w:rFonts w:ascii="Noto Sans" w:eastAsia="Times New Roman" w:hAnsi="Noto Sans" w:cs="Noto Sans"/>
          <w:color w:val="1F2328"/>
          <w:kern w:val="0"/>
          <w:szCs w:val="21"/>
        </w:rPr>
        <w:br/>
      </w:r>
      <w:r w:rsidRPr="000545A5">
        <w:rPr>
          <w:rFonts w:ascii="Songti TC Light" w:eastAsia="Songti TC Light" w:hAnsi="Songti TC Light" w:hint="eastAsia"/>
          <w:sz w:val="24"/>
        </w:rPr>
        <w:t>希望</w:t>
      </w:r>
      <w:r w:rsidRPr="000545A5">
        <w:rPr>
          <w:rFonts w:ascii="Songti TC Light" w:eastAsia="Songti TC Light" w:hAnsi="Songti TC Light"/>
          <w:sz w:val="24"/>
        </w:rPr>
        <w:t xml:space="preserve"> log P(</w:t>
      </w:r>
      <w:proofErr w:type="spellStart"/>
      <w:r w:rsidRPr="000545A5">
        <w:rPr>
          <w:rFonts w:ascii="Songti TC Light" w:eastAsia="Songti TC Light" w:hAnsi="Songti TC Light"/>
          <w:sz w:val="24"/>
        </w:rPr>
        <w:t>y|x</w:t>
      </w:r>
      <w:proofErr w:type="spellEnd"/>
      <w:r w:rsidRPr="000545A5">
        <w:rPr>
          <w:rFonts w:ascii="Songti TC Light" w:eastAsia="Songti TC Light" w:hAnsi="Songti TC Light"/>
          <w:sz w:val="24"/>
        </w:rPr>
        <w:t xml:space="preserve">) </w:t>
      </w:r>
      <w:r w:rsidRPr="000545A5">
        <w:rPr>
          <w:rFonts w:ascii="Songti TC Light" w:eastAsia="Songti TC Light" w:hAnsi="Songti TC Light" w:hint="eastAsia"/>
          <w:sz w:val="24"/>
        </w:rPr>
        <w:t>越大越好，反过来，只要</w:t>
      </w:r>
      <w:r w:rsidRPr="000545A5">
        <w:rPr>
          <w:rFonts w:ascii="Songti TC Light" w:eastAsia="Songti TC Light" w:hAnsi="Songti TC Light"/>
          <w:sz w:val="24"/>
        </w:rPr>
        <w:t xml:space="preserve"> log P(</w:t>
      </w:r>
      <w:proofErr w:type="spellStart"/>
      <w:r w:rsidRPr="000545A5">
        <w:rPr>
          <w:rFonts w:ascii="Songti TC Light" w:eastAsia="Songti TC Light" w:hAnsi="Songti TC Light"/>
          <w:sz w:val="24"/>
        </w:rPr>
        <w:t>y|x</w:t>
      </w:r>
      <w:proofErr w:type="spellEnd"/>
      <w:r w:rsidRPr="000545A5">
        <w:rPr>
          <w:rFonts w:ascii="Songti TC Light" w:eastAsia="Songti TC Light" w:hAnsi="Songti TC Light"/>
          <w:sz w:val="24"/>
        </w:rPr>
        <w:t xml:space="preserve">) </w:t>
      </w:r>
      <w:r w:rsidRPr="000545A5">
        <w:rPr>
          <w:rFonts w:ascii="Songti TC Light" w:eastAsia="Songti TC Light" w:hAnsi="Songti TC Light" w:hint="eastAsia"/>
          <w:sz w:val="24"/>
        </w:rPr>
        <w:t>的负值</w:t>
      </w:r>
      <w:r w:rsidRPr="000545A5">
        <w:rPr>
          <w:rFonts w:ascii="Songti TC Light" w:eastAsia="Songti TC Light" w:hAnsi="Songti TC Light"/>
          <w:sz w:val="24"/>
        </w:rPr>
        <w:t xml:space="preserve"> -log P(</w:t>
      </w:r>
      <w:proofErr w:type="spellStart"/>
      <w:r w:rsidRPr="000545A5">
        <w:rPr>
          <w:rFonts w:ascii="Songti TC Light" w:eastAsia="Songti TC Light" w:hAnsi="Songti TC Light"/>
          <w:sz w:val="24"/>
        </w:rPr>
        <w:t>y|x</w:t>
      </w:r>
      <w:proofErr w:type="spellEnd"/>
      <w:r w:rsidRPr="000545A5">
        <w:rPr>
          <w:rFonts w:ascii="Songti TC Light" w:eastAsia="Songti TC Light" w:hAnsi="Songti TC Light"/>
          <w:sz w:val="24"/>
        </w:rPr>
        <w:t xml:space="preserve">) </w:t>
      </w:r>
      <w:r w:rsidRPr="000545A5">
        <w:rPr>
          <w:rFonts w:ascii="Songti TC Light" w:eastAsia="Songti TC Light" w:hAnsi="Songti TC Light" w:hint="eastAsia"/>
          <w:sz w:val="24"/>
        </w:rPr>
        <w:t>越小就行了。那我们就可以引入损失函数，且令</w:t>
      </w:r>
      <w:r w:rsidRPr="000545A5">
        <w:rPr>
          <w:rFonts w:ascii="Songti TC Light" w:eastAsia="Songti TC Light" w:hAnsi="Songti TC Light"/>
          <w:sz w:val="24"/>
        </w:rPr>
        <w:t xml:space="preserve"> Loss = -log P(</w:t>
      </w:r>
      <w:proofErr w:type="spellStart"/>
      <w:r w:rsidRPr="000545A5">
        <w:rPr>
          <w:rFonts w:ascii="Songti TC Light" w:eastAsia="Songti TC Light" w:hAnsi="Songti TC Light"/>
          <w:sz w:val="24"/>
        </w:rPr>
        <w:t>y|x</w:t>
      </w:r>
      <w:proofErr w:type="spellEnd"/>
      <w:r w:rsidRPr="000545A5">
        <w:rPr>
          <w:rFonts w:ascii="Songti TC Light" w:eastAsia="Songti TC Light" w:hAnsi="Songti TC Light"/>
          <w:sz w:val="24"/>
        </w:rPr>
        <w:t>)</w:t>
      </w:r>
      <w:r w:rsidRPr="000545A5">
        <w:rPr>
          <w:rFonts w:ascii="Songti TC Light" w:eastAsia="Songti TC Light" w:hAnsi="Songti TC Light" w:hint="eastAsia"/>
          <w:sz w:val="24"/>
        </w:rPr>
        <w:t>，得到损失函数为</w:t>
      </w:r>
      <w:r w:rsidRPr="000545A5">
        <w:rPr>
          <w:rFonts w:ascii="Songti TC Light" w:eastAsia="Songti TC Light" w:hAnsi="Songti TC Light"/>
          <w:sz w:val="24"/>
        </w:rPr>
        <w:t>：</w:t>
      </w:r>
    </w:p>
    <w:p w14:paraId="25620C2D" w14:textId="1C7454B3" w:rsidR="000545A5" w:rsidRPr="000545A5" w:rsidRDefault="000545A5" w:rsidP="000545A5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0545A5">
        <w:rPr>
          <w:rFonts w:ascii="Noto Sans" w:eastAsia="Times New Roman" w:hAnsi="Noto Sans" w:cs="Noto Sans"/>
          <w:noProof/>
          <w:color w:val="0969DA"/>
          <w:kern w:val="0"/>
          <w:szCs w:val="21"/>
        </w:rPr>
        <w:drawing>
          <wp:anchor distT="0" distB="0" distL="114300" distR="114300" simplePos="0" relativeHeight="251663360" behindDoc="0" locked="0" layoutInCell="1" allowOverlap="1" wp14:anchorId="0DA17DCB" wp14:editId="6851D9D8">
            <wp:simplePos x="0" y="0"/>
            <wp:positionH relativeFrom="column">
              <wp:posOffset>845045</wp:posOffset>
            </wp:positionH>
            <wp:positionV relativeFrom="paragraph">
              <wp:posOffset>968946</wp:posOffset>
            </wp:positionV>
            <wp:extent cx="3673475" cy="206311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45A5">
        <w:rPr>
          <w:rFonts w:ascii="Songti TC Light" w:eastAsia="Songti TC Light" w:hAnsi="Songti TC Light" w:hint="eastAsia"/>
          <w:sz w:val="24"/>
        </w:rPr>
        <w:t>我们已经推导出了单个样本的损失函数，是如果是计算</w:t>
      </w:r>
      <w:r w:rsidRPr="000545A5">
        <w:rPr>
          <w:rFonts w:ascii="Songti TC Light" w:eastAsia="Songti TC Light" w:hAnsi="Songti TC Light"/>
          <w:sz w:val="24"/>
        </w:rPr>
        <w:t xml:space="preserve"> m </w:t>
      </w:r>
      <w:r w:rsidRPr="000545A5">
        <w:rPr>
          <w:rFonts w:ascii="Songti TC Light" w:eastAsia="Songti TC Light" w:hAnsi="Songti TC Light" w:hint="eastAsia"/>
          <w:sz w:val="24"/>
        </w:rPr>
        <w:t>个样本的平均的损失函数，只要将</w:t>
      </w:r>
      <w:r w:rsidRPr="000545A5">
        <w:rPr>
          <w:rFonts w:ascii="Songti TC Light" w:eastAsia="Songti TC Light" w:hAnsi="Songti TC Light"/>
          <w:sz w:val="24"/>
        </w:rPr>
        <w:t xml:space="preserve"> m </w:t>
      </w:r>
      <w:r w:rsidRPr="000545A5">
        <w:rPr>
          <w:rFonts w:ascii="Songti TC Light" w:eastAsia="Songti TC Light" w:hAnsi="Songti TC Light" w:hint="eastAsia"/>
          <w:sz w:val="24"/>
        </w:rPr>
        <w:t>个</w:t>
      </w:r>
      <w:r w:rsidRPr="000545A5">
        <w:rPr>
          <w:rFonts w:ascii="Songti TC Light" w:eastAsia="Songti TC Light" w:hAnsi="Songti TC Light"/>
          <w:sz w:val="24"/>
        </w:rPr>
        <w:t xml:space="preserve"> Loss </w:t>
      </w:r>
      <w:r w:rsidRPr="000545A5">
        <w:rPr>
          <w:rFonts w:ascii="Songti TC Light" w:eastAsia="Songti TC Light" w:hAnsi="Songti TC Light" w:hint="eastAsia"/>
          <w:sz w:val="24"/>
        </w:rPr>
        <w:t>叠累加取平均就可以了</w:t>
      </w:r>
      <w:r w:rsidRPr="000545A5">
        <w:rPr>
          <w:rFonts w:ascii="Songti TC Light" w:eastAsia="Songti TC Light" w:hAnsi="Songti TC Light"/>
          <w:sz w:val="24"/>
        </w:rPr>
        <w:t>：</w:t>
      </w:r>
    </w:p>
    <w:p w14:paraId="3D79CFD9" w14:textId="271F3027" w:rsidR="000545A5" w:rsidRPr="000545A5" w:rsidRDefault="000545A5" w:rsidP="000545A5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0545A5">
        <w:rPr>
          <w:rFonts w:ascii="Songti TC Light" w:eastAsia="Songti TC Light" w:hAnsi="Songti TC Light" w:hint="eastAsia"/>
          <w:sz w:val="24"/>
        </w:rPr>
        <w:t>这就在最大似然法推导出的</w:t>
      </w:r>
      <w:proofErr w:type="spellStart"/>
      <w:r w:rsidRPr="000545A5">
        <w:rPr>
          <w:rFonts w:ascii="Songti TC Light" w:eastAsia="Songti TC Light" w:hAnsi="Songti TC Light"/>
          <w:sz w:val="24"/>
        </w:rPr>
        <w:t>lr</w:t>
      </w:r>
      <w:proofErr w:type="spellEnd"/>
      <w:r w:rsidRPr="000545A5">
        <w:rPr>
          <w:rFonts w:ascii="Songti TC Light" w:eastAsia="Songti TC Light" w:hAnsi="Songti TC Light" w:hint="eastAsia"/>
          <w:sz w:val="24"/>
        </w:rPr>
        <w:t>的学习目标</w:t>
      </w:r>
      <w:r w:rsidRPr="000545A5">
        <w:rPr>
          <w:rFonts w:ascii="Songti TC Light" w:eastAsia="Songti TC Light" w:hAnsi="Songti TC Light"/>
          <w:sz w:val="24"/>
        </w:rPr>
        <w:t>——</w:t>
      </w:r>
      <w:r w:rsidRPr="000545A5">
        <w:rPr>
          <w:rFonts w:ascii="Songti TC Light" w:eastAsia="Songti TC Light" w:hAnsi="Songti TC Light" w:hint="eastAsia"/>
          <w:sz w:val="24"/>
        </w:rPr>
        <w:t>交叉熵损失（或对数损失函</w:t>
      </w:r>
      <w:r w:rsidRPr="000545A5">
        <w:rPr>
          <w:rFonts w:ascii="Songti TC Light" w:eastAsia="Songti TC Light" w:hAnsi="Songti TC Light" w:hint="eastAsia"/>
          <w:sz w:val="24"/>
        </w:rPr>
        <w:lastRenderedPageBreak/>
        <w:t>数），也就是让最大化使模型预测概率服从真实值的分布，预测概率的分布离真实分布越近，模型越好。可以关注到一个点，如上式逻辑回归在交叉熵为目标以</w:t>
      </w:r>
      <w:r w:rsidRPr="000545A5">
        <w:rPr>
          <w:rFonts w:ascii="Songti TC Light" w:eastAsia="Songti TC Light" w:hAnsi="Songti TC Light"/>
          <w:sz w:val="24"/>
        </w:rPr>
        <w:t>sigmoid</w:t>
      </w:r>
      <w:r w:rsidRPr="000545A5">
        <w:rPr>
          <w:rFonts w:ascii="Songti TC Light" w:eastAsia="Songti TC Light" w:hAnsi="Songti TC Light" w:hint="eastAsia"/>
          <w:sz w:val="24"/>
        </w:rPr>
        <w:t>输出的预测概率，概率值只能尽量趋近</w:t>
      </w:r>
      <w:r w:rsidRPr="000545A5">
        <w:rPr>
          <w:rFonts w:ascii="Songti TC Light" w:eastAsia="Songti TC Light" w:hAnsi="Songti TC Light"/>
          <w:sz w:val="24"/>
        </w:rPr>
        <w:t>0</w:t>
      </w:r>
      <w:r w:rsidRPr="000545A5">
        <w:rPr>
          <w:rFonts w:ascii="Songti TC Light" w:eastAsia="Songti TC Light" w:hAnsi="Songti TC Light" w:hint="eastAsia"/>
          <w:sz w:val="24"/>
        </w:rPr>
        <w:t>或</w:t>
      </w:r>
      <w:r w:rsidRPr="000545A5">
        <w:rPr>
          <w:rFonts w:ascii="Songti TC Light" w:eastAsia="Songti TC Light" w:hAnsi="Songti TC Light"/>
          <w:sz w:val="24"/>
        </w:rPr>
        <w:t>1</w:t>
      </w:r>
      <w:r w:rsidRPr="000545A5">
        <w:rPr>
          <w:rFonts w:ascii="Songti TC Light" w:eastAsia="Songti TC Light" w:hAnsi="Songti TC Light" w:hint="eastAsia"/>
          <w:sz w:val="24"/>
        </w:rPr>
        <w:t>，同理</w:t>
      </w:r>
      <w:r w:rsidRPr="000545A5">
        <w:rPr>
          <w:rFonts w:ascii="Songti TC Light" w:eastAsia="Songti TC Light" w:hAnsi="Songti TC Light"/>
          <w:sz w:val="24"/>
        </w:rPr>
        <w:t>loss</w:t>
      </w:r>
      <w:r w:rsidRPr="000545A5">
        <w:rPr>
          <w:rFonts w:ascii="Songti TC Light" w:eastAsia="Songti TC Light" w:hAnsi="Songti TC Light" w:hint="eastAsia"/>
          <w:sz w:val="24"/>
        </w:rPr>
        <w:t>也并不会为</w:t>
      </w:r>
      <w:r w:rsidRPr="000545A5">
        <w:rPr>
          <w:rFonts w:ascii="Songti TC Light" w:eastAsia="Songti TC Light" w:hAnsi="Songti TC Light"/>
          <w:sz w:val="24"/>
        </w:rPr>
        <w:t>0。</w:t>
      </w:r>
    </w:p>
    <w:p w14:paraId="6C77DC16" w14:textId="544FCB96" w:rsidR="006153A2" w:rsidRDefault="006153A2" w:rsidP="00D91F16">
      <w:pPr>
        <w:spacing w:line="400" w:lineRule="exact"/>
        <w:rPr>
          <w:rFonts w:ascii="Songti TC Light" w:eastAsia="Songti TC Light" w:hAnsi="Songti TC Light"/>
          <w:b/>
          <w:bCs/>
          <w:sz w:val="24"/>
        </w:rPr>
      </w:pPr>
      <w:r w:rsidRPr="00975E3D">
        <w:rPr>
          <w:rFonts w:ascii="Songti TC Light" w:eastAsia="Songti TC Light" w:hAnsi="Songti TC Light"/>
          <w:b/>
          <w:bCs/>
          <w:sz w:val="24"/>
        </w:rPr>
        <w:t>3.</w:t>
      </w:r>
      <w:r w:rsidRPr="00975E3D">
        <w:rPr>
          <w:rFonts w:ascii="Songti TC Light" w:eastAsia="Songti TC Light" w:hAnsi="Songti TC Light" w:hint="eastAsia"/>
          <w:b/>
          <w:bCs/>
          <w:sz w:val="24"/>
        </w:rPr>
        <w:t xml:space="preserve"> 实验</w:t>
      </w:r>
      <w:r w:rsidR="00437F8F">
        <w:rPr>
          <w:rFonts w:ascii="Songti TC Light" w:eastAsia="Songti TC Light" w:hAnsi="Songti TC Light" w:hint="eastAsia"/>
          <w:b/>
          <w:bCs/>
          <w:sz w:val="24"/>
        </w:rPr>
        <w:t>步骤</w:t>
      </w:r>
    </w:p>
    <w:p w14:paraId="33DC6F9C" w14:textId="683213E5" w:rsidR="007F520E" w:rsidRDefault="00437F8F" w:rsidP="00437F8F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>
        <w:rPr>
          <w:rFonts w:ascii="Songti TC Light" w:eastAsia="Songti TC Light" w:hAnsi="Songti TC Light" w:hint="eastAsia"/>
          <w:sz w:val="24"/>
        </w:rPr>
        <w:t>需求：</w:t>
      </w:r>
      <w:r w:rsidR="0053662D">
        <w:rPr>
          <w:rFonts w:ascii="Songti TC Light" w:eastAsia="Songti TC Light" w:hAnsi="Songti TC Light"/>
          <w:sz w:val="24"/>
        </w:rPr>
        <w:t>P</w:t>
      </w:r>
      <w:r w:rsidR="0053662D">
        <w:rPr>
          <w:rFonts w:ascii="Songti TC Light" w:eastAsia="Songti TC Light" w:hAnsi="Songti TC Light" w:hint="eastAsia"/>
          <w:sz w:val="24"/>
        </w:rPr>
        <w:t>ython语言，依赖库</w:t>
      </w:r>
      <w:proofErr w:type="spellStart"/>
      <w:r w:rsidR="0053662D">
        <w:rPr>
          <w:rFonts w:ascii="Songti TC Light" w:eastAsia="Songti TC Light" w:hAnsi="Songti TC Light" w:hint="eastAsia"/>
          <w:sz w:val="24"/>
        </w:rPr>
        <w:t>s</w:t>
      </w:r>
      <w:r w:rsidR="0053662D">
        <w:rPr>
          <w:rFonts w:ascii="Songti TC Light" w:eastAsia="Songti TC Light" w:hAnsi="Songti TC Light"/>
          <w:sz w:val="24"/>
        </w:rPr>
        <w:t>klearn</w:t>
      </w:r>
      <w:proofErr w:type="spellEnd"/>
      <w:r w:rsidR="0053662D">
        <w:rPr>
          <w:rFonts w:ascii="Songti TC Light" w:eastAsia="Songti TC Light" w:hAnsi="Songti TC Light"/>
          <w:sz w:val="24"/>
        </w:rPr>
        <w:t xml:space="preserve">, </w:t>
      </w:r>
      <w:proofErr w:type="spellStart"/>
      <w:r w:rsidR="0053662D">
        <w:rPr>
          <w:rFonts w:ascii="Songti TC Light" w:eastAsia="Songti TC Light" w:hAnsi="Songti TC Light"/>
          <w:sz w:val="24"/>
        </w:rPr>
        <w:t>numpy</w:t>
      </w:r>
      <w:proofErr w:type="spellEnd"/>
      <w:r w:rsidR="007B4A63">
        <w:rPr>
          <w:rFonts w:ascii="Songti TC Light" w:eastAsia="Songti TC Light" w:hAnsi="Songti TC Light"/>
          <w:sz w:val="24"/>
        </w:rPr>
        <w:t>.</w:t>
      </w:r>
    </w:p>
    <w:p w14:paraId="64322B6E" w14:textId="375E1CFF" w:rsidR="004A1172" w:rsidRDefault="004A1172" w:rsidP="004A1172">
      <w:pPr>
        <w:spacing w:line="400" w:lineRule="exact"/>
        <w:ind w:firstLine="540"/>
        <w:rPr>
          <w:rFonts w:ascii="Songti TC Light" w:eastAsia="Songti TC Light" w:hAnsi="Songti TC Light"/>
          <w:sz w:val="24"/>
        </w:rPr>
      </w:pPr>
      <w:r w:rsidRPr="004A1172">
        <w:rPr>
          <w:rFonts w:ascii="Songti TC Light" w:eastAsia="Songti TC Light" w:hAnsi="Songti TC Light" w:hint="eastAsia"/>
          <w:sz w:val="24"/>
        </w:rPr>
        <w:t>逻辑回归模型虽然简单，但整体建模流程并不简单</w:t>
      </w:r>
      <w:r>
        <w:rPr>
          <w:rFonts w:ascii="Songti TC Light" w:eastAsia="Songti TC Light" w:hAnsi="Songti TC Light" w:hint="eastAsia"/>
          <w:sz w:val="24"/>
        </w:rPr>
        <w:t>。</w:t>
      </w:r>
      <w:bookmarkStart w:id="0" w:name="_GoBack"/>
      <w:bookmarkEnd w:id="0"/>
      <w:r w:rsidRPr="004A1172">
        <w:rPr>
          <w:rFonts w:ascii="Songti TC Light" w:eastAsia="Songti TC Light" w:hAnsi="Songti TC Light" w:hint="eastAsia"/>
          <w:sz w:val="24"/>
        </w:rPr>
        <w:t>逻辑回归的建模流程如下：</w:t>
      </w:r>
    </w:p>
    <w:p w14:paraId="7F57AF15" w14:textId="0C3C4714" w:rsidR="00437F8F" w:rsidRPr="00437F8F" w:rsidRDefault="00437F8F" w:rsidP="00437F8F">
      <w:pPr>
        <w:spacing w:line="400" w:lineRule="exact"/>
        <w:ind w:firstLine="540"/>
        <w:rPr>
          <w:rFonts w:ascii="Songti TC Light" w:eastAsia="Songti TC Light" w:hAnsi="Songti TC Light" w:hint="eastAsia"/>
          <w:sz w:val="24"/>
        </w:rPr>
      </w:pPr>
      <w:r w:rsidRPr="00437F8F">
        <w:rPr>
          <w:rFonts w:ascii="Songti TC Light" w:eastAsia="Songti TC Light" w:hAnsi="Songti TC Light" w:hint="eastAsia"/>
          <w:sz w:val="24"/>
        </w:rPr>
        <w:t>一、数据预处理</w:t>
      </w:r>
      <w:r>
        <w:rPr>
          <w:rFonts w:ascii="Songti TC Light" w:eastAsia="Songti TC Light" w:hAnsi="Songti TC Light" w:hint="eastAsia"/>
          <w:sz w:val="24"/>
        </w:rPr>
        <w:t>：1</w:t>
      </w:r>
      <w:r w:rsidRPr="00437F8F">
        <w:rPr>
          <w:rFonts w:ascii="Songti TC Light" w:eastAsia="Songti TC Light" w:hAnsi="Songti TC Light" w:hint="eastAsia"/>
          <w:sz w:val="24"/>
        </w:rPr>
        <w:t xml:space="preserve">.1.输入输出线性化1.2.输入变量归一化                   </w:t>
      </w:r>
    </w:p>
    <w:p w14:paraId="403CD7E7" w14:textId="3543FC8C" w:rsidR="00437F8F" w:rsidRPr="00437F8F" w:rsidRDefault="00437F8F" w:rsidP="00437F8F">
      <w:pPr>
        <w:spacing w:line="400" w:lineRule="exact"/>
        <w:ind w:firstLine="540"/>
        <w:rPr>
          <w:rFonts w:ascii="Songti TC Light" w:eastAsia="Songti TC Light" w:hAnsi="Songti TC Light" w:hint="eastAsia"/>
          <w:sz w:val="24"/>
        </w:rPr>
      </w:pPr>
      <w:r w:rsidRPr="00437F8F">
        <w:rPr>
          <w:rFonts w:ascii="Songti TC Light" w:eastAsia="Songti TC Light" w:hAnsi="Songti TC Light" w:hint="eastAsia"/>
          <w:sz w:val="24"/>
        </w:rPr>
        <w:t>二、模型训练</w:t>
      </w:r>
      <w:r>
        <w:rPr>
          <w:rFonts w:ascii="Songti TC Light" w:eastAsia="Songti TC Light" w:hAnsi="Songti TC Light" w:hint="eastAsia"/>
          <w:sz w:val="24"/>
        </w:rPr>
        <w:t>：</w:t>
      </w:r>
      <w:r w:rsidRPr="00437F8F">
        <w:rPr>
          <w:rFonts w:ascii="Songti TC Light" w:eastAsia="Songti TC Light" w:hAnsi="Songti TC Light" w:hint="eastAsia"/>
          <w:sz w:val="24"/>
        </w:rPr>
        <w:t>2.1.使用逐步回归进行建模</w:t>
      </w:r>
      <w:r>
        <w:rPr>
          <w:rFonts w:ascii="Songti TC Light" w:eastAsia="Songti TC Light" w:hAnsi="Songti TC Light" w:hint="eastAsia"/>
          <w:sz w:val="24"/>
        </w:rPr>
        <w:t>；</w:t>
      </w:r>
      <w:r>
        <w:rPr>
          <w:rFonts w:ascii="Songti TC Light" w:eastAsia="Songti TC Light" w:hAnsi="Songti TC Light"/>
          <w:sz w:val="24"/>
        </w:rPr>
        <w:t>2.</w:t>
      </w:r>
      <w:r w:rsidRPr="00437F8F">
        <w:rPr>
          <w:rFonts w:ascii="Songti TC Light" w:eastAsia="Songti TC Light" w:hAnsi="Songti TC Light" w:hint="eastAsia"/>
          <w:sz w:val="24"/>
        </w:rPr>
        <w:t xml:space="preserve">2.使用正则化进行训练(可选) </w:t>
      </w:r>
    </w:p>
    <w:p w14:paraId="42ED25ED" w14:textId="0DBC27E5" w:rsidR="00437F8F" w:rsidRDefault="00437F8F" w:rsidP="00437F8F">
      <w:pPr>
        <w:spacing w:line="400" w:lineRule="exact"/>
        <w:ind w:firstLine="540"/>
        <w:rPr>
          <w:rFonts w:ascii="Songti TC Light" w:eastAsia="Songti TC Light" w:hAnsi="Songti TC Light" w:hint="eastAsia"/>
          <w:sz w:val="24"/>
        </w:rPr>
      </w:pPr>
      <w:r w:rsidRPr="00437F8F">
        <w:rPr>
          <w:rFonts w:ascii="Songti TC Light" w:eastAsia="Songti TC Light" w:hAnsi="Songti TC Light" w:hint="eastAsia"/>
          <w:sz w:val="24"/>
        </w:rPr>
        <w:t>三、模型评估</w:t>
      </w:r>
      <w:r>
        <w:rPr>
          <w:rFonts w:ascii="Songti TC Light" w:eastAsia="Songti TC Light" w:hAnsi="Songti TC Light" w:hint="eastAsia"/>
          <w:sz w:val="24"/>
        </w:rPr>
        <w:t>：</w:t>
      </w:r>
      <w:r w:rsidRPr="00437F8F">
        <w:rPr>
          <w:rFonts w:ascii="Songti TC Light" w:eastAsia="Songti TC Light" w:hAnsi="Songti TC Light" w:hint="eastAsia"/>
          <w:sz w:val="24"/>
        </w:rPr>
        <w:t>3.1.模型评估</w:t>
      </w:r>
      <w:r>
        <w:rPr>
          <w:rFonts w:ascii="Songti TC Light" w:eastAsia="Songti TC Light" w:hAnsi="Songti TC Light" w:hint="eastAsia"/>
          <w:sz w:val="24"/>
        </w:rPr>
        <w:t>；</w:t>
      </w:r>
      <w:r w:rsidRPr="00437F8F">
        <w:rPr>
          <w:rFonts w:ascii="Songti TC Light" w:eastAsia="Songti TC Light" w:hAnsi="Songti TC Light" w:hint="eastAsia"/>
          <w:sz w:val="24"/>
        </w:rPr>
        <w:t>3.2.模型系数检查</w:t>
      </w:r>
    </w:p>
    <w:p w14:paraId="375F326F" w14:textId="604E388D" w:rsidR="00DA6BE5" w:rsidRDefault="00DA6BE5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  <w:r w:rsidRPr="00CF5197">
        <w:rPr>
          <w:rFonts w:ascii="Songti TC Light" w:eastAsia="Songti TC Light" w:hAnsi="Songti TC Light"/>
          <w:b/>
          <w:bCs/>
          <w:sz w:val="24"/>
        </w:rPr>
        <w:t xml:space="preserve">4. </w:t>
      </w:r>
      <w:r w:rsidRPr="00CF5197">
        <w:rPr>
          <w:rFonts w:ascii="Songti TC Light" w:eastAsia="Songti TC Light" w:hAnsi="Songti TC Light" w:hint="eastAsia"/>
          <w:b/>
          <w:bCs/>
          <w:sz w:val="24"/>
        </w:rPr>
        <w:t>实验代码</w:t>
      </w:r>
    </w:p>
    <w:p w14:paraId="1D159A7B" w14:textId="60D428C3" w:rsidR="007D6ED0" w:rsidRDefault="007D6ED0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</w:p>
    <w:p w14:paraId="462CB700" w14:textId="77777777" w:rsidR="007D6ED0" w:rsidRPr="00CF5197" w:rsidRDefault="007D6ED0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</w:p>
    <w:p w14:paraId="1E38CC29" w14:textId="3C756600" w:rsidR="00DA6BE5" w:rsidRDefault="00DA6BE5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  <w:r w:rsidRPr="00CF5197">
        <w:rPr>
          <w:rFonts w:ascii="Songti TC Light" w:eastAsia="Songti TC Light" w:hAnsi="Songti TC Light"/>
          <w:b/>
          <w:bCs/>
          <w:sz w:val="24"/>
        </w:rPr>
        <w:t xml:space="preserve">5. </w:t>
      </w:r>
      <w:r w:rsidRPr="00CF5197">
        <w:rPr>
          <w:rFonts w:ascii="Songti TC Light" w:eastAsia="Songti TC Light" w:hAnsi="Songti TC Light" w:hint="eastAsia"/>
          <w:b/>
          <w:bCs/>
          <w:sz w:val="24"/>
        </w:rPr>
        <w:t>实验结果</w:t>
      </w:r>
    </w:p>
    <w:p w14:paraId="7ED6D028" w14:textId="11FC9DA6" w:rsidR="007D6ED0" w:rsidRDefault="007D6ED0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</w:p>
    <w:p w14:paraId="23389A63" w14:textId="77777777" w:rsidR="007D6ED0" w:rsidRPr="00CF5197" w:rsidRDefault="007D6ED0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</w:p>
    <w:p w14:paraId="63ED4F76" w14:textId="3FC021CE" w:rsidR="00DA6BE5" w:rsidRPr="00CF5197" w:rsidRDefault="00DA6BE5" w:rsidP="00CF5197">
      <w:pPr>
        <w:spacing w:line="360" w:lineRule="auto"/>
        <w:rPr>
          <w:rFonts w:ascii="Songti TC Light" w:eastAsia="Songti TC Light" w:hAnsi="Songti TC Light"/>
          <w:b/>
          <w:bCs/>
          <w:sz w:val="24"/>
        </w:rPr>
      </w:pPr>
      <w:r w:rsidRPr="00CF5197">
        <w:rPr>
          <w:rFonts w:ascii="Songti TC Light" w:eastAsia="Songti TC Light" w:hAnsi="Songti TC Light"/>
          <w:b/>
          <w:bCs/>
          <w:sz w:val="24"/>
        </w:rPr>
        <w:t xml:space="preserve">6. </w:t>
      </w:r>
      <w:r w:rsidRPr="00CF5197">
        <w:rPr>
          <w:rFonts w:ascii="Songti TC Light" w:eastAsia="Songti TC Light" w:hAnsi="Songti TC Light" w:hint="eastAsia"/>
          <w:b/>
          <w:bCs/>
          <w:sz w:val="24"/>
        </w:rPr>
        <w:t>实验总结</w:t>
      </w:r>
    </w:p>
    <w:sectPr w:rsidR="00DA6BE5" w:rsidRPr="00CF519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T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oto Sans">
    <w:panose1 w:val="020B0502040504020204"/>
    <w:charset w:val="00"/>
    <w:family w:val="swiss"/>
    <w:pitch w:val="variable"/>
    <w:sig w:usb0="80408003" w:usb1="00002042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370DC"/>
    <w:multiLevelType w:val="hybridMultilevel"/>
    <w:tmpl w:val="E9FE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B2096"/>
    <w:multiLevelType w:val="hybridMultilevel"/>
    <w:tmpl w:val="B038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9A54F5"/>
    <w:multiLevelType w:val="hybridMultilevel"/>
    <w:tmpl w:val="F06E6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FB4C38"/>
    <w:multiLevelType w:val="hybridMultilevel"/>
    <w:tmpl w:val="B0647F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kYzZlZjMwNTViMzAwZDk2MDZlZTA4ZjI3MWQ3ZWQifQ=="/>
  </w:docVars>
  <w:rsids>
    <w:rsidRoot w:val="00172A27"/>
    <w:rsid w:val="000545A5"/>
    <w:rsid w:val="00072543"/>
    <w:rsid w:val="00075D45"/>
    <w:rsid w:val="000A3185"/>
    <w:rsid w:val="0010532A"/>
    <w:rsid w:val="00172A27"/>
    <w:rsid w:val="00230B3A"/>
    <w:rsid w:val="00267FB9"/>
    <w:rsid w:val="002C2695"/>
    <w:rsid w:val="002F2BF8"/>
    <w:rsid w:val="00341561"/>
    <w:rsid w:val="003958D4"/>
    <w:rsid w:val="003D0B94"/>
    <w:rsid w:val="003F29D0"/>
    <w:rsid w:val="00421DC1"/>
    <w:rsid w:val="00437F8F"/>
    <w:rsid w:val="004501F0"/>
    <w:rsid w:val="004514EE"/>
    <w:rsid w:val="004A1172"/>
    <w:rsid w:val="0053662D"/>
    <w:rsid w:val="006153A2"/>
    <w:rsid w:val="00681F0D"/>
    <w:rsid w:val="006E32E8"/>
    <w:rsid w:val="00746C35"/>
    <w:rsid w:val="00777D46"/>
    <w:rsid w:val="0079102C"/>
    <w:rsid w:val="007B4A63"/>
    <w:rsid w:val="007B566C"/>
    <w:rsid w:val="007D6ED0"/>
    <w:rsid w:val="007F520E"/>
    <w:rsid w:val="007F6465"/>
    <w:rsid w:val="0085689F"/>
    <w:rsid w:val="008B1170"/>
    <w:rsid w:val="00921584"/>
    <w:rsid w:val="00975E3D"/>
    <w:rsid w:val="00A57B94"/>
    <w:rsid w:val="00A61C08"/>
    <w:rsid w:val="00B03251"/>
    <w:rsid w:val="00B34397"/>
    <w:rsid w:val="00BF2098"/>
    <w:rsid w:val="00C170F3"/>
    <w:rsid w:val="00CD753A"/>
    <w:rsid w:val="00CF5197"/>
    <w:rsid w:val="00CF6DFE"/>
    <w:rsid w:val="00D91F16"/>
    <w:rsid w:val="00DA6BE5"/>
    <w:rsid w:val="00DC40E2"/>
    <w:rsid w:val="00DC6F74"/>
    <w:rsid w:val="00DF0D64"/>
    <w:rsid w:val="00E05DE3"/>
    <w:rsid w:val="00E07A23"/>
    <w:rsid w:val="00E24BE4"/>
    <w:rsid w:val="00E611B6"/>
    <w:rsid w:val="00E93B8D"/>
    <w:rsid w:val="00ED5466"/>
    <w:rsid w:val="00F237C5"/>
    <w:rsid w:val="00F333AB"/>
    <w:rsid w:val="00FF57D1"/>
    <w:rsid w:val="01E943A0"/>
    <w:rsid w:val="033C2BF5"/>
    <w:rsid w:val="040E4592"/>
    <w:rsid w:val="065F10D4"/>
    <w:rsid w:val="080812F8"/>
    <w:rsid w:val="088A6393"/>
    <w:rsid w:val="08DF64FD"/>
    <w:rsid w:val="0B4E5BBB"/>
    <w:rsid w:val="0B534F80"/>
    <w:rsid w:val="0D5C7760"/>
    <w:rsid w:val="0D755681"/>
    <w:rsid w:val="0DCD1019"/>
    <w:rsid w:val="0E696D4E"/>
    <w:rsid w:val="0F8751F8"/>
    <w:rsid w:val="10A10F31"/>
    <w:rsid w:val="16870BA0"/>
    <w:rsid w:val="16C94348"/>
    <w:rsid w:val="17C6534D"/>
    <w:rsid w:val="19CC6629"/>
    <w:rsid w:val="1AF23E6D"/>
    <w:rsid w:val="1B1C538E"/>
    <w:rsid w:val="1E6A2707"/>
    <w:rsid w:val="1F8E612F"/>
    <w:rsid w:val="20C712F3"/>
    <w:rsid w:val="24B2466D"/>
    <w:rsid w:val="25A466AC"/>
    <w:rsid w:val="27781B9E"/>
    <w:rsid w:val="2A684AE4"/>
    <w:rsid w:val="2A70221C"/>
    <w:rsid w:val="2B3C2EE3"/>
    <w:rsid w:val="2D0A14EA"/>
    <w:rsid w:val="2DF61A6F"/>
    <w:rsid w:val="2E4F74FE"/>
    <w:rsid w:val="2EEB12FC"/>
    <w:rsid w:val="309A4933"/>
    <w:rsid w:val="30A13F14"/>
    <w:rsid w:val="30D02A78"/>
    <w:rsid w:val="318A0D6D"/>
    <w:rsid w:val="33452D18"/>
    <w:rsid w:val="341669C7"/>
    <w:rsid w:val="350F38DE"/>
    <w:rsid w:val="35ED19A9"/>
    <w:rsid w:val="37A96918"/>
    <w:rsid w:val="3841300D"/>
    <w:rsid w:val="39C76EC4"/>
    <w:rsid w:val="3B0752BB"/>
    <w:rsid w:val="3B9D79CE"/>
    <w:rsid w:val="3D3E2AEA"/>
    <w:rsid w:val="3E4D7489"/>
    <w:rsid w:val="3EA97D6A"/>
    <w:rsid w:val="411A28F9"/>
    <w:rsid w:val="43617533"/>
    <w:rsid w:val="44095C00"/>
    <w:rsid w:val="441B5933"/>
    <w:rsid w:val="449F6565"/>
    <w:rsid w:val="4528270D"/>
    <w:rsid w:val="456926CF"/>
    <w:rsid w:val="45992FB4"/>
    <w:rsid w:val="45CC3389"/>
    <w:rsid w:val="46717A8D"/>
    <w:rsid w:val="476E7CBF"/>
    <w:rsid w:val="49795539"/>
    <w:rsid w:val="4A1B043B"/>
    <w:rsid w:val="4A676649"/>
    <w:rsid w:val="4C6C1422"/>
    <w:rsid w:val="4CE865CF"/>
    <w:rsid w:val="4FB01626"/>
    <w:rsid w:val="51862935"/>
    <w:rsid w:val="525E0966"/>
    <w:rsid w:val="5291754B"/>
    <w:rsid w:val="55F3226C"/>
    <w:rsid w:val="57827D4C"/>
    <w:rsid w:val="581754FA"/>
    <w:rsid w:val="5A24333C"/>
    <w:rsid w:val="5A8E4C59"/>
    <w:rsid w:val="5C936557"/>
    <w:rsid w:val="5F750B05"/>
    <w:rsid w:val="5FC909DE"/>
    <w:rsid w:val="600A4D82"/>
    <w:rsid w:val="61CA707C"/>
    <w:rsid w:val="62EC69C1"/>
    <w:rsid w:val="62EF552A"/>
    <w:rsid w:val="63626BC7"/>
    <w:rsid w:val="636C365E"/>
    <w:rsid w:val="63A26EDD"/>
    <w:rsid w:val="64504D2E"/>
    <w:rsid w:val="657C4E76"/>
    <w:rsid w:val="66CD2666"/>
    <w:rsid w:val="66D954AE"/>
    <w:rsid w:val="67423054"/>
    <w:rsid w:val="675A59BC"/>
    <w:rsid w:val="6CA65E33"/>
    <w:rsid w:val="6D6F4477"/>
    <w:rsid w:val="6E6948BD"/>
    <w:rsid w:val="700E61C9"/>
    <w:rsid w:val="70362F89"/>
    <w:rsid w:val="70854D7D"/>
    <w:rsid w:val="70C44AD9"/>
    <w:rsid w:val="733E6DC5"/>
    <w:rsid w:val="746565D3"/>
    <w:rsid w:val="76AA651F"/>
    <w:rsid w:val="770519A8"/>
    <w:rsid w:val="7A812132"/>
    <w:rsid w:val="7D676F18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2E4C6C"/>
  <w15:chartTrackingRefBased/>
  <w15:docId w15:val="{61A160D4-B124-2148-AA92-B8E56DE7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2">
    <w:name w:val="heading 2"/>
    <w:basedOn w:val="Normal"/>
    <w:link w:val="Heading2Char"/>
    <w:uiPriority w:val="9"/>
    <w:qFormat/>
    <w:rsid w:val="000545A5"/>
    <w:pPr>
      <w:widowControl/>
      <w:spacing w:before="100" w:beforeAutospacing="1" w:after="100" w:afterAutospacing="1"/>
      <w:jc w:val="left"/>
      <w:outlineLvl w:val="1"/>
    </w:pPr>
    <w:rPr>
      <w:rFonts w:eastAsia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Hyperlink">
    <w:name w:val="Hyperlink"/>
    <w:rPr>
      <w:color w:val="0000FF"/>
      <w:u w:val="single"/>
    </w:rPr>
  </w:style>
  <w:style w:type="paragraph" w:customStyle="1" w:styleId="a">
    <w:name w:val="毕业论文题目"/>
    <w:basedOn w:val="Normal"/>
    <w:pPr>
      <w:jc w:val="center"/>
    </w:pPr>
    <w:rPr>
      <w:b/>
      <w:sz w:val="52"/>
      <w:szCs w:val="20"/>
    </w:rPr>
  </w:style>
  <w:style w:type="paragraph" w:customStyle="1" w:styleId="a0">
    <w:name w:val="封面填写"/>
    <w:basedOn w:val="Normal"/>
    <w:pPr>
      <w:jc w:val="center"/>
    </w:pPr>
    <w:rPr>
      <w:sz w:val="24"/>
      <w:szCs w:val="20"/>
    </w:rPr>
  </w:style>
  <w:style w:type="paragraph" w:styleId="ListParagraph">
    <w:name w:val="List Paragraph"/>
    <w:basedOn w:val="Normal"/>
    <w:uiPriority w:val="99"/>
    <w:qFormat/>
    <w:rsid w:val="003958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B34397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51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5197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unhideWhenUsed/>
    <w:rsid w:val="00CF5197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F5197"/>
  </w:style>
  <w:style w:type="character" w:customStyle="1" w:styleId="p">
    <w:name w:val="p"/>
    <w:basedOn w:val="DefaultParagraphFont"/>
    <w:rsid w:val="00CF5197"/>
  </w:style>
  <w:style w:type="character" w:customStyle="1" w:styleId="o">
    <w:name w:val="o"/>
    <w:basedOn w:val="DefaultParagraphFont"/>
    <w:rsid w:val="00CF5197"/>
  </w:style>
  <w:style w:type="character" w:customStyle="1" w:styleId="nb">
    <w:name w:val="nb"/>
    <w:basedOn w:val="DefaultParagraphFont"/>
    <w:rsid w:val="00CF5197"/>
  </w:style>
  <w:style w:type="character" w:customStyle="1" w:styleId="k">
    <w:name w:val="k"/>
    <w:basedOn w:val="DefaultParagraphFont"/>
    <w:rsid w:val="00CF5197"/>
  </w:style>
  <w:style w:type="character" w:customStyle="1" w:styleId="msqrt">
    <w:name w:val="msqrt"/>
    <w:basedOn w:val="DefaultParagraphFont"/>
    <w:rsid w:val="00CF5197"/>
  </w:style>
  <w:style w:type="character" w:customStyle="1" w:styleId="mn">
    <w:name w:val="mn"/>
    <w:basedOn w:val="DefaultParagraphFont"/>
    <w:rsid w:val="00CF5197"/>
  </w:style>
  <w:style w:type="character" w:customStyle="1" w:styleId="mo">
    <w:name w:val="mo"/>
    <w:basedOn w:val="DefaultParagraphFont"/>
    <w:rsid w:val="00CF5197"/>
  </w:style>
  <w:style w:type="character" w:customStyle="1" w:styleId="mi">
    <w:name w:val="mi"/>
    <w:basedOn w:val="DefaultParagraphFont"/>
    <w:rsid w:val="00CF5197"/>
  </w:style>
  <w:style w:type="character" w:customStyle="1" w:styleId="mjxassistivemathml">
    <w:name w:val="mjx_assistive_mathml"/>
    <w:basedOn w:val="DefaultParagraphFont"/>
    <w:rsid w:val="00CF5197"/>
  </w:style>
  <w:style w:type="character" w:customStyle="1" w:styleId="Heading2Char">
    <w:name w:val="Heading 2 Char"/>
    <w:basedOn w:val="DefaultParagraphFont"/>
    <w:link w:val="Heading2"/>
    <w:uiPriority w:val="9"/>
    <w:rsid w:val="000545A5"/>
    <w:rPr>
      <w:rFonts w:eastAsia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239</Words>
  <Characters>1364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微软中国</Company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微软用户</dc:creator>
  <cp:keywords/>
  <dc:description/>
  <cp:lastModifiedBy>Microsoft Office User</cp:lastModifiedBy>
  <cp:revision>42</cp:revision>
  <dcterms:created xsi:type="dcterms:W3CDTF">2024-09-11T15:31:00Z</dcterms:created>
  <dcterms:modified xsi:type="dcterms:W3CDTF">2025-04-15T13:41:00Z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D8E6326962234E96B8311B151DBE231C_12</vt:lpwstr>
  </property>
</Properties>
</file>