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D4282" w14:textId="77777777" w:rsidR="007506A1" w:rsidRDefault="007506A1" w:rsidP="007506A1">
      <w:pPr>
        <w:spacing w:line="360" w:lineRule="auto"/>
        <w:jc w:val="center"/>
        <w:rPr>
          <w:b/>
          <w:sz w:val="32"/>
          <w:szCs w:val="32"/>
          <w:lang w:val="en-IN"/>
        </w:rPr>
      </w:pPr>
      <w:proofErr w:type="spellStart"/>
      <w:r w:rsidRPr="006F4812">
        <w:rPr>
          <w:b/>
          <w:sz w:val="32"/>
          <w:szCs w:val="32"/>
          <w:lang w:val="en-IN"/>
        </w:rPr>
        <w:t>LegalEase</w:t>
      </w:r>
      <w:proofErr w:type="spellEnd"/>
      <w:r>
        <w:rPr>
          <w:b/>
          <w:sz w:val="32"/>
          <w:szCs w:val="32"/>
          <w:lang w:val="en-IN"/>
        </w:rPr>
        <w:t xml:space="preserve"> </w:t>
      </w:r>
      <w:r w:rsidRPr="006F4812">
        <w:rPr>
          <w:b/>
          <w:sz w:val="32"/>
          <w:szCs w:val="32"/>
          <w:lang w:val="en-IN"/>
        </w:rPr>
        <w:t>AI</w:t>
      </w:r>
      <w:r>
        <w:rPr>
          <w:b/>
          <w:sz w:val="32"/>
          <w:szCs w:val="32"/>
          <w:lang w:val="en-IN"/>
        </w:rPr>
        <w:t xml:space="preserve"> -Powered Legal Document Generator</w:t>
      </w:r>
    </w:p>
    <w:p w14:paraId="61095319" w14:textId="2F7824EC" w:rsidR="003528F6" w:rsidRPr="007506A1" w:rsidRDefault="003528F6" w:rsidP="007506A1">
      <w:pPr>
        <w:spacing w:line="360" w:lineRule="auto"/>
        <w:jc w:val="center"/>
        <w:rPr>
          <w:b/>
          <w:sz w:val="32"/>
          <w:szCs w:val="32"/>
          <w:lang w:val="en-IN"/>
        </w:rPr>
      </w:pPr>
      <w:r w:rsidRPr="003528F6">
        <w:rPr>
          <w:b/>
          <w:sz w:val="28"/>
          <w:szCs w:val="28"/>
        </w:rPr>
        <w:t>8. Project Demonstration Phase</w:t>
      </w:r>
    </w:p>
    <w:p w14:paraId="3DC5BF06" w14:textId="77777777" w:rsidR="003528F6" w:rsidRPr="003528F6" w:rsidRDefault="003528F6" w:rsidP="003528F6">
      <w:pPr>
        <w:spacing w:before="140" w:after="60" w:line="360" w:lineRule="auto"/>
        <w:jc w:val="both"/>
        <w:rPr>
          <w:szCs w:val="24"/>
        </w:rPr>
      </w:pPr>
      <w:r w:rsidRPr="003528F6">
        <w:rPr>
          <w:b/>
          <w:szCs w:val="24"/>
        </w:rPr>
        <w:t>Purpose</w:t>
      </w:r>
    </w:p>
    <w:p w14:paraId="663E13F5" w14:textId="77777777" w:rsidR="003528F6" w:rsidRPr="003528F6" w:rsidRDefault="003528F6" w:rsidP="003528F6">
      <w:pPr>
        <w:spacing w:after="160" w:line="360" w:lineRule="auto"/>
        <w:jc w:val="both"/>
        <w:rPr>
          <w:szCs w:val="24"/>
        </w:rPr>
      </w:pPr>
      <w:r w:rsidRPr="003528F6">
        <w:rPr>
          <w:szCs w:val="24"/>
        </w:rPr>
        <w:t xml:space="preserve">The demonstration phase presents the completed </w:t>
      </w:r>
      <w:proofErr w:type="spellStart"/>
      <w:r w:rsidRPr="003528F6">
        <w:rPr>
          <w:szCs w:val="24"/>
        </w:rPr>
        <w:t>LegalEase</w:t>
      </w:r>
      <w:proofErr w:type="spellEnd"/>
      <w:r w:rsidRPr="003528F6">
        <w:rPr>
          <w:szCs w:val="24"/>
        </w:rPr>
        <w:t xml:space="preserve"> application and shows the complete workflow from entering information to generating and downloading a legal document.</w:t>
      </w:r>
    </w:p>
    <w:p w14:paraId="7690827B" w14:textId="77777777" w:rsidR="003528F6" w:rsidRPr="003528F6" w:rsidRDefault="003528F6" w:rsidP="003528F6">
      <w:pPr>
        <w:spacing w:before="140" w:after="60" w:line="360" w:lineRule="auto"/>
        <w:jc w:val="both"/>
        <w:rPr>
          <w:szCs w:val="24"/>
        </w:rPr>
      </w:pPr>
      <w:r w:rsidRPr="003528F6">
        <w:rPr>
          <w:b/>
          <w:szCs w:val="24"/>
        </w:rPr>
        <w:t>Step 1 – Open the Application</w:t>
      </w:r>
    </w:p>
    <w:p w14:paraId="20EA98C7" w14:textId="77777777" w:rsidR="003528F6" w:rsidRPr="003528F6" w:rsidRDefault="003528F6" w:rsidP="003528F6">
      <w:pPr>
        <w:spacing w:after="160" w:line="360" w:lineRule="auto"/>
        <w:jc w:val="both"/>
        <w:rPr>
          <w:szCs w:val="24"/>
        </w:rPr>
      </w:pPr>
      <w:r w:rsidRPr="003528F6">
        <w:rPr>
          <w:szCs w:val="24"/>
        </w:rPr>
        <w:t xml:space="preserve">Start the </w:t>
      </w:r>
      <w:proofErr w:type="spellStart"/>
      <w:r w:rsidRPr="003528F6">
        <w:rPr>
          <w:szCs w:val="24"/>
        </w:rPr>
        <w:t>LegalEase</w:t>
      </w:r>
      <w:proofErr w:type="spellEnd"/>
      <w:r w:rsidRPr="003528F6">
        <w:rPr>
          <w:szCs w:val="24"/>
        </w:rPr>
        <w:t xml:space="preserve"> application with the configured </w:t>
      </w:r>
      <w:proofErr w:type="spellStart"/>
      <w:r w:rsidRPr="003528F6">
        <w:rPr>
          <w:szCs w:val="24"/>
        </w:rPr>
        <w:t>FastAPI</w:t>
      </w:r>
      <w:proofErr w:type="spellEnd"/>
      <w:r w:rsidRPr="003528F6">
        <w:rPr>
          <w:szCs w:val="24"/>
        </w:rPr>
        <w:t xml:space="preserve"> backend and </w:t>
      </w:r>
      <w:proofErr w:type="spellStart"/>
      <w:r w:rsidRPr="003528F6">
        <w:rPr>
          <w:szCs w:val="24"/>
        </w:rPr>
        <w:t>Streamlit</w:t>
      </w:r>
      <w:proofErr w:type="spellEnd"/>
      <w:r w:rsidRPr="003528F6">
        <w:rPr>
          <w:szCs w:val="24"/>
        </w:rPr>
        <w:t xml:space="preserve"> frontend. The user interface is displayed for entering the required legal information.</w:t>
      </w:r>
    </w:p>
    <w:p w14:paraId="62F3D9F1" w14:textId="77777777" w:rsidR="003528F6" w:rsidRPr="003528F6" w:rsidRDefault="003528F6" w:rsidP="003528F6">
      <w:pPr>
        <w:spacing w:before="140" w:after="60" w:line="360" w:lineRule="auto"/>
        <w:jc w:val="both"/>
        <w:rPr>
          <w:szCs w:val="24"/>
        </w:rPr>
      </w:pPr>
      <w:r w:rsidRPr="003528F6">
        <w:rPr>
          <w:b/>
          <w:szCs w:val="24"/>
        </w:rPr>
        <w:t>Step 2 – Enter Document Type</w:t>
      </w:r>
    </w:p>
    <w:p w14:paraId="3FFCCF9D" w14:textId="77777777" w:rsidR="003528F6" w:rsidRPr="003528F6" w:rsidRDefault="003528F6" w:rsidP="003528F6">
      <w:pPr>
        <w:spacing w:after="160" w:line="360" w:lineRule="auto"/>
        <w:jc w:val="both"/>
        <w:rPr>
          <w:szCs w:val="24"/>
        </w:rPr>
      </w:pPr>
      <w:r w:rsidRPr="003528F6">
        <w:rPr>
          <w:szCs w:val="24"/>
        </w:rPr>
        <w:t>The user selects or enters the type of document to generate, such as Agreement, Contract, NDA, Lease Agreement, or Employment Offer Letter.</w:t>
      </w:r>
    </w:p>
    <w:p w14:paraId="60B58470" w14:textId="77777777" w:rsidR="003528F6" w:rsidRPr="003528F6" w:rsidRDefault="003528F6" w:rsidP="003528F6">
      <w:pPr>
        <w:spacing w:before="140" w:after="60" w:line="360" w:lineRule="auto"/>
        <w:jc w:val="both"/>
        <w:rPr>
          <w:szCs w:val="24"/>
        </w:rPr>
      </w:pPr>
      <w:r w:rsidRPr="003528F6">
        <w:rPr>
          <w:b/>
          <w:szCs w:val="24"/>
        </w:rPr>
        <w:t>Step 3 – Enter Parties</w:t>
      </w:r>
    </w:p>
    <w:p w14:paraId="2EA6A4B0" w14:textId="77777777" w:rsidR="003528F6" w:rsidRPr="003528F6" w:rsidRDefault="003528F6" w:rsidP="003528F6">
      <w:pPr>
        <w:spacing w:after="160" w:line="360" w:lineRule="auto"/>
        <w:jc w:val="both"/>
        <w:rPr>
          <w:szCs w:val="24"/>
        </w:rPr>
      </w:pPr>
      <w:r w:rsidRPr="003528F6">
        <w:rPr>
          <w:szCs w:val="24"/>
        </w:rPr>
        <w:t>The user provides the names and roles of the individuals or organizations involved in the document.</w:t>
      </w:r>
    </w:p>
    <w:p w14:paraId="4A08D246" w14:textId="77777777" w:rsidR="003528F6" w:rsidRPr="003528F6" w:rsidRDefault="003528F6" w:rsidP="003528F6">
      <w:pPr>
        <w:spacing w:before="140" w:after="60" w:line="360" w:lineRule="auto"/>
        <w:jc w:val="both"/>
        <w:rPr>
          <w:szCs w:val="24"/>
        </w:rPr>
      </w:pPr>
      <w:r w:rsidRPr="003528F6">
        <w:rPr>
          <w:b/>
          <w:szCs w:val="24"/>
        </w:rPr>
        <w:t>Step 4 – Enter Terms and Conditions</w:t>
      </w:r>
    </w:p>
    <w:p w14:paraId="4F779534" w14:textId="77777777" w:rsidR="003528F6" w:rsidRPr="003528F6" w:rsidRDefault="003528F6" w:rsidP="003528F6">
      <w:pPr>
        <w:spacing w:after="160" w:line="360" w:lineRule="auto"/>
        <w:jc w:val="both"/>
        <w:rPr>
          <w:szCs w:val="24"/>
        </w:rPr>
      </w:pPr>
      <w:r w:rsidRPr="003528F6">
        <w:rPr>
          <w:szCs w:val="24"/>
        </w:rPr>
        <w:t>The user enters the required clauses or rules. The project documentation specifies that semicolons can be used to separate individual terms.</w:t>
      </w:r>
    </w:p>
    <w:p w14:paraId="39A3DA8F" w14:textId="77777777" w:rsidR="003528F6" w:rsidRPr="003528F6" w:rsidRDefault="003528F6" w:rsidP="003528F6">
      <w:pPr>
        <w:spacing w:before="140" w:after="60" w:line="360" w:lineRule="auto"/>
        <w:jc w:val="both"/>
        <w:rPr>
          <w:szCs w:val="24"/>
        </w:rPr>
      </w:pPr>
      <w:r w:rsidRPr="003528F6">
        <w:rPr>
          <w:b/>
          <w:szCs w:val="24"/>
        </w:rPr>
        <w:t>Step 5 – Enter Effective Date</w:t>
      </w:r>
    </w:p>
    <w:p w14:paraId="5E0484A7" w14:textId="77777777" w:rsidR="003528F6" w:rsidRPr="003528F6" w:rsidRDefault="003528F6" w:rsidP="003528F6">
      <w:pPr>
        <w:spacing w:after="160" w:line="360" w:lineRule="auto"/>
        <w:jc w:val="both"/>
        <w:rPr>
          <w:szCs w:val="24"/>
        </w:rPr>
      </w:pPr>
      <w:r w:rsidRPr="003528F6">
        <w:rPr>
          <w:szCs w:val="24"/>
        </w:rPr>
        <w:t>The user enters the date from which the agreement becomes effective.</w:t>
      </w:r>
    </w:p>
    <w:p w14:paraId="6E61D94D" w14:textId="77777777" w:rsidR="003528F6" w:rsidRPr="003528F6" w:rsidRDefault="003528F6" w:rsidP="003528F6">
      <w:pPr>
        <w:spacing w:before="140" w:after="60" w:line="360" w:lineRule="auto"/>
        <w:jc w:val="both"/>
        <w:rPr>
          <w:szCs w:val="24"/>
        </w:rPr>
      </w:pPr>
      <w:r w:rsidRPr="003528F6">
        <w:rPr>
          <w:b/>
          <w:szCs w:val="24"/>
        </w:rPr>
        <w:t>Step 6 – Generate and Preview</w:t>
      </w:r>
    </w:p>
    <w:p w14:paraId="3ADA489F" w14:textId="77777777" w:rsidR="003528F6" w:rsidRPr="003528F6" w:rsidRDefault="003528F6" w:rsidP="003528F6">
      <w:pPr>
        <w:spacing w:after="160" w:line="360" w:lineRule="auto"/>
        <w:jc w:val="both"/>
        <w:rPr>
          <w:szCs w:val="24"/>
        </w:rPr>
      </w:pPr>
      <w:r w:rsidRPr="003528F6">
        <w:rPr>
          <w:szCs w:val="24"/>
        </w:rPr>
        <w:t xml:space="preserve">After selecting Generate Document, the request is sent to the </w:t>
      </w:r>
      <w:proofErr w:type="spellStart"/>
      <w:r w:rsidRPr="003528F6">
        <w:rPr>
          <w:szCs w:val="24"/>
        </w:rPr>
        <w:t>FastAPI</w:t>
      </w:r>
      <w:proofErr w:type="spellEnd"/>
      <w:r w:rsidRPr="003528F6">
        <w:rPr>
          <w:szCs w:val="24"/>
        </w:rPr>
        <w:t xml:space="preserve"> backend and the AI-generated content is displayed as a formatted preview.</w:t>
      </w:r>
    </w:p>
    <w:p w14:paraId="6320DA18" w14:textId="77777777" w:rsidR="003528F6" w:rsidRPr="003528F6" w:rsidRDefault="003528F6" w:rsidP="003528F6">
      <w:pPr>
        <w:spacing w:before="140" w:after="60" w:line="360" w:lineRule="auto"/>
        <w:jc w:val="both"/>
        <w:rPr>
          <w:szCs w:val="24"/>
        </w:rPr>
      </w:pPr>
      <w:r w:rsidRPr="003528F6">
        <w:rPr>
          <w:b/>
          <w:szCs w:val="24"/>
        </w:rPr>
        <w:t>Step 7 – Edit the Document</w:t>
      </w:r>
    </w:p>
    <w:p w14:paraId="7E5BBEDB" w14:textId="77777777" w:rsidR="003528F6" w:rsidRPr="003528F6" w:rsidRDefault="003528F6" w:rsidP="003528F6">
      <w:pPr>
        <w:spacing w:after="160" w:line="360" w:lineRule="auto"/>
        <w:jc w:val="both"/>
        <w:rPr>
          <w:szCs w:val="24"/>
        </w:rPr>
      </w:pPr>
      <w:r w:rsidRPr="003528F6">
        <w:rPr>
          <w:szCs w:val="24"/>
        </w:rPr>
        <w:t>If changes are required, the user can select the Edit Document option and modify the generated text.</w:t>
      </w:r>
    </w:p>
    <w:p w14:paraId="20B5C63B" w14:textId="77777777" w:rsidR="003528F6" w:rsidRPr="003528F6" w:rsidRDefault="003528F6" w:rsidP="003528F6">
      <w:pPr>
        <w:spacing w:before="140" w:after="60" w:line="360" w:lineRule="auto"/>
        <w:jc w:val="both"/>
        <w:rPr>
          <w:szCs w:val="24"/>
        </w:rPr>
      </w:pPr>
      <w:r w:rsidRPr="003528F6">
        <w:rPr>
          <w:b/>
          <w:szCs w:val="24"/>
        </w:rPr>
        <w:t>Step 8 – Download the Final Document</w:t>
      </w:r>
    </w:p>
    <w:p w14:paraId="788283D9" w14:textId="77777777" w:rsidR="003528F6" w:rsidRPr="003528F6" w:rsidRDefault="003528F6" w:rsidP="003528F6">
      <w:pPr>
        <w:spacing w:after="160" w:line="360" w:lineRule="auto"/>
        <w:jc w:val="both"/>
        <w:rPr>
          <w:szCs w:val="24"/>
        </w:rPr>
      </w:pPr>
      <w:r w:rsidRPr="003528F6">
        <w:rPr>
          <w:szCs w:val="24"/>
        </w:rPr>
        <w:lastRenderedPageBreak/>
        <w:t>The completed document can be downloaded as TXT, DOCX, or PDF. The DOCX and PDF outputs support professional formatting and branding features described in the project documentation.</w:t>
      </w:r>
    </w:p>
    <w:p w14:paraId="4209016F" w14:textId="77777777" w:rsidR="003528F6" w:rsidRPr="003528F6" w:rsidRDefault="003528F6" w:rsidP="003528F6">
      <w:pPr>
        <w:spacing w:before="140" w:after="60" w:line="360" w:lineRule="auto"/>
        <w:jc w:val="both"/>
        <w:rPr>
          <w:szCs w:val="24"/>
        </w:rPr>
      </w:pPr>
      <w:r w:rsidRPr="003528F6">
        <w:rPr>
          <w:b/>
          <w:szCs w:val="24"/>
        </w:rPr>
        <w:t>Demonstration Outcome</w:t>
      </w:r>
    </w:p>
    <w:p w14:paraId="7BE6967B" w14:textId="03BEFD8A" w:rsidR="00942E8F" w:rsidRPr="003528F6" w:rsidRDefault="003528F6" w:rsidP="003528F6">
      <w:pPr>
        <w:spacing w:after="160" w:line="360" w:lineRule="auto"/>
        <w:jc w:val="both"/>
        <w:rPr>
          <w:szCs w:val="24"/>
        </w:rPr>
      </w:pPr>
      <w:r w:rsidRPr="003528F6">
        <w:rPr>
          <w:szCs w:val="24"/>
        </w:rPr>
        <w:t xml:space="preserve">The demonstration shows the complete end-to-end workflow of </w:t>
      </w:r>
      <w:proofErr w:type="spellStart"/>
      <w:r w:rsidRPr="003528F6">
        <w:rPr>
          <w:szCs w:val="24"/>
        </w:rPr>
        <w:t>LegalEase</w:t>
      </w:r>
      <w:proofErr w:type="spellEnd"/>
      <w:r w:rsidRPr="003528F6">
        <w:rPr>
          <w:szCs w:val="24"/>
        </w:rPr>
        <w:t xml:space="preserve"> and verifies how the major features work together in a single application.</w:t>
      </w:r>
    </w:p>
    <w:sectPr w:rsidR="00942E8F" w:rsidRPr="003528F6" w:rsidSect="00034616">
      <w:footerReference w:type="default" r:id="rId6"/>
      <w:pgSz w:w="12240" w:h="15840"/>
      <w:pgMar w:top="1200" w:right="1440" w:bottom="12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57621" w14:textId="77777777" w:rsidR="00613D7C" w:rsidRDefault="00613D7C">
      <w:pPr>
        <w:spacing w:after="0" w:line="240" w:lineRule="auto"/>
      </w:pPr>
      <w:r>
        <w:separator/>
      </w:r>
    </w:p>
  </w:endnote>
  <w:endnote w:type="continuationSeparator" w:id="0">
    <w:p w14:paraId="3A506257" w14:textId="77777777" w:rsidR="00613D7C" w:rsidRDefault="00613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05DC2" w14:textId="77777777" w:rsidR="00A27C3E" w:rsidRDefault="00000000">
    <w:pPr>
      <w:pStyle w:val="Footer"/>
      <w:jc w:val="center"/>
    </w:pPr>
    <w:proofErr w:type="spellStart"/>
    <w:r>
      <w:rPr>
        <w:sz w:val="18"/>
      </w:rPr>
      <w:t>LegalEase</w:t>
    </w:r>
    <w:proofErr w:type="spellEnd"/>
    <w:r>
      <w:rPr>
        <w:sz w:val="18"/>
      </w:rPr>
      <w:t xml:space="preserve">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D51FA" w14:textId="77777777" w:rsidR="00613D7C" w:rsidRDefault="00613D7C">
      <w:pPr>
        <w:spacing w:after="0" w:line="240" w:lineRule="auto"/>
      </w:pPr>
      <w:r>
        <w:separator/>
      </w:r>
    </w:p>
  </w:footnote>
  <w:footnote w:type="continuationSeparator" w:id="0">
    <w:p w14:paraId="1A2F20D6" w14:textId="77777777" w:rsidR="00613D7C" w:rsidRDefault="00613D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8F6"/>
    <w:rsid w:val="001D4651"/>
    <w:rsid w:val="003528F6"/>
    <w:rsid w:val="00613D7C"/>
    <w:rsid w:val="007506A1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33D48"/>
  <w15:chartTrackingRefBased/>
  <w15:docId w15:val="{09A0D4E5-96EB-4440-9BD1-D58C8BCB9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8F6"/>
    <w:pPr>
      <w:spacing w:after="200" w:line="276" w:lineRule="auto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528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8F6"/>
    <w:rPr>
      <w:rFonts w:ascii="Times New Roman" w:eastAsiaTheme="minorEastAsia" w:hAnsi="Times New Roman"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Sameeha</dc:creator>
  <cp:keywords/>
  <dc:description/>
  <cp:lastModifiedBy>Sameeha</cp:lastModifiedBy>
  <cp:revision>2</cp:revision>
  <dcterms:created xsi:type="dcterms:W3CDTF">2026-09-28T07:44:00Z</dcterms:created>
  <dcterms:modified xsi:type="dcterms:W3CDTF">2026-09-28T08:52:00Z</dcterms:modified>
</cp:coreProperties>
</file>