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BE24A" w14:textId="1447592B" w:rsidR="00590D83" w:rsidRDefault="00895615" w:rsidP="00895615">
      <w:r>
        <w:t>Viola and Jones</w:t>
      </w:r>
    </w:p>
    <w:p w14:paraId="1034808B" w14:textId="25392A3B" w:rsidR="00895615" w:rsidRDefault="00895615" w:rsidP="009E2F01">
      <w:pPr>
        <w:spacing w:after="0"/>
      </w:pPr>
      <w:r>
        <w:t>Annotate bounding boxes myself for a represented dataset</w:t>
      </w:r>
    </w:p>
    <w:p w14:paraId="4BF7D28D" w14:textId="685A63E0" w:rsidR="00C940A1" w:rsidRDefault="00895615" w:rsidP="00C940A1">
      <w:pPr>
        <w:spacing w:after="0"/>
        <w:ind w:firstLine="720"/>
      </w:pPr>
      <w:r>
        <w:t>Use the algorithm to generate the bounding boxes</w:t>
      </w:r>
      <w:r w:rsidR="009E2F01">
        <w:t xml:space="preserve"> </w:t>
      </w:r>
    </w:p>
    <w:p w14:paraId="0551B277" w14:textId="627ACA08" w:rsidR="009E2F01" w:rsidRDefault="009E2F01" w:rsidP="009E2F01">
      <w:pPr>
        <w:spacing w:after="0"/>
      </w:pPr>
      <w:r>
        <w:t>Annotate bounding boxes myself for a</w:t>
      </w:r>
      <w:r w:rsidR="00C940A1">
        <w:t>n</w:t>
      </w:r>
      <w:r>
        <w:t xml:space="preserve"> </w:t>
      </w:r>
      <w:r w:rsidR="00C940A1">
        <w:t>underrepresented</w:t>
      </w:r>
      <w:r>
        <w:t xml:space="preserve"> dataset</w:t>
      </w:r>
    </w:p>
    <w:p w14:paraId="34CF3564" w14:textId="4936A544" w:rsidR="009E2F01" w:rsidRDefault="009E2F01" w:rsidP="009E2F01">
      <w:pPr>
        <w:spacing w:after="0"/>
      </w:pPr>
      <w:r>
        <w:tab/>
        <w:t>Use the algorithm</w:t>
      </w:r>
      <w:r w:rsidR="00C940A1">
        <w:t xml:space="preserve"> to generate the bounding boxes</w:t>
      </w:r>
    </w:p>
    <w:p w14:paraId="506EF7A5" w14:textId="4C1F5BE4" w:rsidR="00C940A1" w:rsidRDefault="00C940A1" w:rsidP="009E2F01">
      <w:pPr>
        <w:spacing w:after="0"/>
      </w:pPr>
    </w:p>
    <w:p w14:paraId="10421B1D" w14:textId="60109309" w:rsidR="00C940A1" w:rsidRDefault="00C940A1" w:rsidP="009E2F01">
      <w:pPr>
        <w:spacing w:after="0"/>
      </w:pPr>
      <w:r>
        <w:t xml:space="preserve">Calculate the average difference between my annotations and the algorithms on both datasets, and use this data to compare the </w:t>
      </w:r>
      <w:proofErr w:type="gramStart"/>
      <w:r>
        <w:t>accuracy.</w:t>
      </w:r>
      <w:r w:rsidR="000759EF">
        <w:t>.</w:t>
      </w:r>
      <w:proofErr w:type="gramEnd"/>
    </w:p>
    <w:p w14:paraId="76E5A532" w14:textId="62FF62B4" w:rsidR="000759EF" w:rsidRDefault="000759EF" w:rsidP="009E2F01">
      <w:pPr>
        <w:spacing w:after="0"/>
      </w:pPr>
    </w:p>
    <w:p w14:paraId="7A7A70D3" w14:textId="46473BE6" w:rsidR="000759EF" w:rsidRDefault="000759EF" w:rsidP="009E2F01">
      <w:pPr>
        <w:spacing w:after="0"/>
      </w:pPr>
    </w:p>
    <w:p w14:paraId="49E999C1" w14:textId="21BC4DEB" w:rsidR="000759EF" w:rsidRDefault="000759EF" w:rsidP="009E2F01">
      <w:pPr>
        <w:spacing w:after="0"/>
      </w:pPr>
    </w:p>
    <w:p w14:paraId="5005EAD1" w14:textId="0E0E217B" w:rsidR="000759EF" w:rsidRDefault="000759EF" w:rsidP="009E2F01">
      <w:pPr>
        <w:spacing w:after="0"/>
      </w:pPr>
    </w:p>
    <w:p w14:paraId="4F271F15" w14:textId="77777777" w:rsidR="000759EF" w:rsidRDefault="000759EF" w:rsidP="009E2F01">
      <w:pPr>
        <w:spacing w:after="0"/>
      </w:pPr>
    </w:p>
    <w:p w14:paraId="459695FF" w14:textId="6E0D26FE" w:rsidR="00C940A1" w:rsidRDefault="00C940A1" w:rsidP="009E2F01">
      <w:pPr>
        <w:spacing w:after="0"/>
      </w:pPr>
      <w:r>
        <w:t>Could extend this approach for the eye or face classifier</w:t>
      </w:r>
      <w:r w:rsidR="001E3BD0">
        <w:t xml:space="preserve"> </w:t>
      </w:r>
    </w:p>
    <w:p w14:paraId="099DCAC6" w14:textId="0578C202" w:rsidR="001E3BD0" w:rsidRDefault="001E3BD0" w:rsidP="009E2F01">
      <w:pPr>
        <w:spacing w:after="0"/>
      </w:pPr>
    </w:p>
    <w:p w14:paraId="04B7836C" w14:textId="7FB16DA5" w:rsidR="001E3BD0" w:rsidRDefault="001E3BD0" w:rsidP="009E2F01">
      <w:pPr>
        <w:spacing w:after="0"/>
      </w:pPr>
      <w:r>
        <w:t>MTCNN</w:t>
      </w:r>
      <w:r w:rsidR="00170FD8">
        <w:t xml:space="preserve"> and Retina Net</w:t>
      </w:r>
    </w:p>
    <w:p w14:paraId="5A3B5536" w14:textId="3140E843" w:rsidR="001E3BD0" w:rsidRDefault="001E3BD0" w:rsidP="009E2F01">
      <w:pPr>
        <w:spacing w:after="0"/>
      </w:pPr>
    </w:p>
    <w:p w14:paraId="7E812963" w14:textId="77777777" w:rsidR="001E3BD0" w:rsidRDefault="001E3BD0" w:rsidP="001E3BD0">
      <w:pPr>
        <w:spacing w:after="0"/>
      </w:pPr>
      <w:r>
        <w:t>Annotate bounding boxes myself for a represented dataset</w:t>
      </w:r>
    </w:p>
    <w:p w14:paraId="3C1DB3D3" w14:textId="36FF327A" w:rsidR="001E3BD0" w:rsidRDefault="001E3BD0" w:rsidP="001E3BD0">
      <w:pPr>
        <w:spacing w:after="0"/>
        <w:ind w:firstLine="720"/>
      </w:pPr>
      <w:r>
        <w:t>Use the algorithm to generate the bounding boxes and landmark locations</w:t>
      </w:r>
    </w:p>
    <w:p w14:paraId="5A887F0A" w14:textId="77777777" w:rsidR="001E3BD0" w:rsidRDefault="001E3BD0" w:rsidP="001E3BD0">
      <w:pPr>
        <w:spacing w:after="0"/>
      </w:pPr>
      <w:r>
        <w:t>Annotate bounding boxes myself for an underrepresented dataset</w:t>
      </w:r>
    </w:p>
    <w:p w14:paraId="417E9739" w14:textId="61EFD65D" w:rsidR="001E3BD0" w:rsidRDefault="001E3BD0" w:rsidP="001E3BD0">
      <w:pPr>
        <w:spacing w:after="0"/>
      </w:pPr>
      <w:r>
        <w:tab/>
        <w:t>Use the algorithm to generate the bounding boxes and landmark locations</w:t>
      </w:r>
    </w:p>
    <w:p w14:paraId="48FF9ABB" w14:textId="10DFD5D2" w:rsidR="001E3BD0" w:rsidRDefault="001E3BD0" w:rsidP="001E3BD0">
      <w:pPr>
        <w:spacing w:after="0"/>
      </w:pPr>
    </w:p>
    <w:p w14:paraId="761AA39D" w14:textId="79C8486B" w:rsidR="001E3BD0" w:rsidRDefault="001E3BD0" w:rsidP="001E3BD0">
      <w:pPr>
        <w:spacing w:after="0"/>
      </w:pPr>
      <w:r>
        <w:t>Calculate the difference between the landmarks and bounding boxes the algorithm made and my own</w:t>
      </w:r>
    </w:p>
    <w:p w14:paraId="138F1EDE" w14:textId="639B4962" w:rsidR="00170FD8" w:rsidRDefault="00170FD8" w:rsidP="001E3BD0">
      <w:pPr>
        <w:spacing w:after="0"/>
      </w:pPr>
      <w:r>
        <w:t>Test these on photos that were ideally taken from a controlled dataset. Maybe from the same dataset</w:t>
      </w:r>
    </w:p>
    <w:p w14:paraId="1BB3A0E8" w14:textId="4359D00C" w:rsidR="00170FD8" w:rsidRDefault="00170FD8" w:rsidP="001E3BD0">
      <w:pPr>
        <w:spacing w:after="0"/>
      </w:pPr>
    </w:p>
    <w:p w14:paraId="678F3226" w14:textId="5E9C4D9A" w:rsidR="00A723CA" w:rsidRDefault="00A723CA" w:rsidP="001E3BD0">
      <w:pPr>
        <w:spacing w:after="0"/>
      </w:pPr>
      <w:r>
        <w:t>68 Points</w:t>
      </w:r>
    </w:p>
    <w:p w14:paraId="2D59FFCB" w14:textId="70B6DB8C" w:rsidR="00A723CA" w:rsidRDefault="00A723CA" w:rsidP="001E3BD0">
      <w:pPr>
        <w:spacing w:after="0"/>
      </w:pPr>
    </w:p>
    <w:p w14:paraId="32116AAB" w14:textId="7DD0DEE9" w:rsidR="00A723CA" w:rsidRDefault="00A723CA" w:rsidP="001E3BD0">
      <w:pPr>
        <w:spacing w:after="0"/>
      </w:pPr>
      <w:r>
        <w:t>Annotate the bounding boxes myself for specific points</w:t>
      </w:r>
    </w:p>
    <w:p w14:paraId="51049A10" w14:textId="63C101EA" w:rsidR="00A723CA" w:rsidRDefault="00A723CA" w:rsidP="001E3BD0">
      <w:pPr>
        <w:spacing w:after="0"/>
      </w:pPr>
      <w:r>
        <w:tab/>
        <w:t>Annotate the two outer eye points</w:t>
      </w:r>
    </w:p>
    <w:p w14:paraId="7E7358ED" w14:textId="5C494E1C" w:rsidR="00A723CA" w:rsidRDefault="00A723CA" w:rsidP="001E3BD0">
      <w:pPr>
        <w:spacing w:after="0"/>
      </w:pPr>
      <w:r>
        <w:tab/>
        <w:t>Annotate the two mouth points</w:t>
      </w:r>
    </w:p>
    <w:p w14:paraId="03467B1E" w14:textId="5615B8EA" w:rsidR="00A723CA" w:rsidRDefault="00A723CA" w:rsidP="001E3BD0">
      <w:pPr>
        <w:spacing w:after="0"/>
      </w:pPr>
      <w:r>
        <w:tab/>
        <w:t>Annotate the nose point</w:t>
      </w:r>
    </w:p>
    <w:p w14:paraId="1A63C805" w14:textId="1EE36FDC" w:rsidR="00A723CA" w:rsidRDefault="00A723CA" w:rsidP="001E3BD0">
      <w:pPr>
        <w:spacing w:after="0"/>
      </w:pPr>
      <w:r>
        <w:t>Run the algorithm and select the 7 points from the 68. Compare against my calculated ground truth</w:t>
      </w:r>
      <w:r w:rsidR="00F574D4">
        <w:t xml:space="preserve"> and see the difference between the two groups.</w:t>
      </w:r>
    </w:p>
    <w:p w14:paraId="16471867" w14:textId="407FD3DA" w:rsidR="00F574D4" w:rsidRDefault="00F574D4" w:rsidP="001E3BD0">
      <w:pPr>
        <w:spacing w:after="0"/>
      </w:pPr>
    </w:p>
    <w:p w14:paraId="02EF2106" w14:textId="083C34DD" w:rsidR="00F574D4" w:rsidRDefault="00F574D4" w:rsidP="001E3BD0">
      <w:pPr>
        <w:spacing w:after="0"/>
      </w:pPr>
      <w:r>
        <w:t>Run the algorithm for both datasets of represented and underrepresented people.</w:t>
      </w:r>
    </w:p>
    <w:p w14:paraId="08C4BEE8" w14:textId="329770EC" w:rsidR="00F574D4" w:rsidRDefault="00F574D4" w:rsidP="001E3BD0">
      <w:pPr>
        <w:spacing w:after="0"/>
      </w:pPr>
      <w:r>
        <w:tab/>
        <w:t xml:space="preserve">Calculate the average distance between the points for each dataset. Look for this difference </w:t>
      </w:r>
      <w:r>
        <w:tab/>
        <w:t>to see if there are any points that cause a skew and which dataset this appears in</w:t>
      </w:r>
    </w:p>
    <w:p w14:paraId="76D3E014" w14:textId="39485C82" w:rsidR="009F7A61" w:rsidRDefault="009F7A61" w:rsidP="001E3BD0">
      <w:pPr>
        <w:spacing w:after="0"/>
      </w:pPr>
    </w:p>
    <w:p w14:paraId="2811C56A" w14:textId="6133EE7A" w:rsidR="009F7A61" w:rsidRDefault="009F7A61" w:rsidP="001E3BD0">
      <w:pPr>
        <w:spacing w:after="0"/>
      </w:pPr>
      <w:r>
        <w:t>Datasets</w:t>
      </w:r>
    </w:p>
    <w:p w14:paraId="2050BA41" w14:textId="540613B9" w:rsidR="009F7A61" w:rsidRDefault="009F7A61" w:rsidP="001E3BD0">
      <w:pPr>
        <w:spacing w:after="0"/>
      </w:pPr>
    </w:p>
    <w:p w14:paraId="082F7E52" w14:textId="210DC8A9" w:rsidR="009F7A61" w:rsidRDefault="009F7A61" w:rsidP="001E3BD0">
      <w:pPr>
        <w:spacing w:after="0"/>
      </w:pPr>
    </w:p>
    <w:p w14:paraId="678F2259" w14:textId="25350EDE" w:rsidR="00EE08CA" w:rsidRDefault="009F7A61" w:rsidP="001E3BD0">
      <w:pPr>
        <w:spacing w:after="0"/>
      </w:pPr>
      <w:r>
        <w:t>Viola and Jones, differences in brightness values can cause the detector not to classify a region as a face, eye or mouth as on darker toned individuals</w:t>
      </w:r>
      <w:r w:rsidR="00EE08CA">
        <w:t xml:space="preserve">. </w:t>
      </w:r>
    </w:p>
    <w:p w14:paraId="7F8810AB" w14:textId="6F25BDE6" w:rsidR="00EE08CA" w:rsidRDefault="00EE08CA" w:rsidP="001E3BD0">
      <w:pPr>
        <w:spacing w:after="0"/>
      </w:pPr>
      <w:r>
        <w:t xml:space="preserve">DLIB, differences in gradient can </w:t>
      </w:r>
      <w:proofErr w:type="gramStart"/>
      <w:r>
        <w:t>effect</w:t>
      </w:r>
      <w:proofErr w:type="gramEnd"/>
      <w:r>
        <w:t xml:space="preserve"> what is classified as a face but in general it is only a good frontal face detector and will have real trouble trying to detect faces at an angle. The CNN detector </w:t>
      </w:r>
      <w:r>
        <w:lastRenderedPageBreak/>
        <w:t>offered by DLIB can detect faces at angles but requires much more computational power than the HOG and SVM method.</w:t>
      </w:r>
    </w:p>
    <w:p w14:paraId="15F311A0" w14:textId="17FCA78D" w:rsidR="00EE08CA" w:rsidRDefault="00794FA1" w:rsidP="001E3BD0">
      <w:pPr>
        <w:spacing w:after="0"/>
      </w:pPr>
      <w:r>
        <w:t xml:space="preserve">MTCNN uses a shallow network to detect faces instead of relying on other packages or methods to do so. </w:t>
      </w:r>
      <w:proofErr w:type="gramStart"/>
      <w:r>
        <w:t>Its</w:t>
      </w:r>
      <w:proofErr w:type="gramEnd"/>
      <w:r>
        <w:t xml:space="preserve"> meant to learn unbiased feature representations. It is stated in the paper that the performance might be limited because the filters in the convolution layers lack diversity and that may limit their discriminative ability</w:t>
      </w:r>
      <w:r w:rsidR="00D467BE">
        <w:t>. Also, the false classification of the ground truth which will affect the results of the bounding box and landmark locations.</w:t>
      </w:r>
    </w:p>
    <w:p w14:paraId="52B48252" w14:textId="5FD13F53" w:rsidR="00D467BE" w:rsidRDefault="00D467BE" w:rsidP="001E3BD0">
      <w:pPr>
        <w:spacing w:after="0"/>
      </w:pPr>
      <w:r>
        <w:t>Face net</w:t>
      </w:r>
    </w:p>
    <w:p w14:paraId="79774018" w14:textId="6EE2DCF7" w:rsidR="00D467BE" w:rsidRDefault="00D467BE" w:rsidP="001E3BD0">
      <w:pPr>
        <w:spacing w:after="0"/>
      </w:pPr>
    </w:p>
    <w:p w14:paraId="1043E080" w14:textId="35AACD54" w:rsidR="00D467BE" w:rsidRDefault="00D467BE" w:rsidP="001E3BD0">
      <w:pPr>
        <w:spacing w:after="0"/>
      </w:pPr>
      <w:r>
        <w:t xml:space="preserve">Look into the datasets themselves, can’t really experiment but comb through the photos and get research in what the datasets are formed of. </w:t>
      </w:r>
    </w:p>
    <w:p w14:paraId="7493D80B" w14:textId="66D4179A" w:rsidR="00D467BE" w:rsidRDefault="00D467BE" w:rsidP="001E3BD0">
      <w:pPr>
        <w:spacing w:after="0"/>
      </w:pPr>
    </w:p>
    <w:p w14:paraId="719A67A7" w14:textId="2DF086ED" w:rsidR="00D467BE" w:rsidRDefault="00D467BE" w:rsidP="001E3BD0">
      <w:pPr>
        <w:spacing w:after="0"/>
      </w:pPr>
      <w:r>
        <w:t>Benchmark the different algorithms against a biased dataset like the 300W dataset.</w:t>
      </w:r>
    </w:p>
    <w:p w14:paraId="7F750CFB" w14:textId="4880060C" w:rsidR="00C747CC" w:rsidRDefault="00C747CC" w:rsidP="001E3BD0">
      <w:pPr>
        <w:spacing w:after="0"/>
      </w:pPr>
    </w:p>
    <w:p w14:paraId="7274E6C7" w14:textId="09C65A21" w:rsidR="00C747CC" w:rsidRDefault="00C747CC" w:rsidP="001E3BD0">
      <w:pPr>
        <w:spacing w:after="0"/>
      </w:pPr>
    </w:p>
    <w:p w14:paraId="197C64F4" w14:textId="5439AA9F" w:rsidR="00C747CC" w:rsidRDefault="00C747CC" w:rsidP="001E3BD0">
      <w:pPr>
        <w:spacing w:after="0"/>
      </w:pPr>
    </w:p>
    <w:p w14:paraId="435388A0" w14:textId="6E830010" w:rsidR="00C747CC" w:rsidRDefault="00C747CC" w:rsidP="001E3BD0">
      <w:pPr>
        <w:spacing w:after="0"/>
      </w:pPr>
      <w:r>
        <w:t>100 photos</w:t>
      </w:r>
      <w:r w:rsidR="00430768">
        <w:t xml:space="preserve"> – Comprised of widely available celebrity photos</w:t>
      </w:r>
    </w:p>
    <w:p w14:paraId="71D0A707" w14:textId="77777777" w:rsidR="00430768" w:rsidRDefault="00430768" w:rsidP="001E3BD0">
      <w:pPr>
        <w:spacing w:after="0"/>
      </w:pPr>
    </w:p>
    <w:p w14:paraId="65A595B9" w14:textId="0F339BFB" w:rsidR="00430768" w:rsidRDefault="00430768" w:rsidP="001E3BD0">
      <w:pPr>
        <w:spacing w:after="0"/>
      </w:pPr>
      <w:r>
        <w:t>50 Male</w:t>
      </w:r>
    </w:p>
    <w:p w14:paraId="49F3B889" w14:textId="2CF944A1" w:rsidR="00430768" w:rsidRDefault="00430768" w:rsidP="001E3BD0">
      <w:pPr>
        <w:spacing w:after="0"/>
      </w:pPr>
      <w:r>
        <w:tab/>
        <w:t xml:space="preserve">0-24 – Minorities </w:t>
      </w:r>
    </w:p>
    <w:p w14:paraId="6732DDCB" w14:textId="37B55B57" w:rsidR="00430768" w:rsidRDefault="00430768" w:rsidP="001E3BD0">
      <w:pPr>
        <w:spacing w:after="0"/>
      </w:pPr>
      <w:r>
        <w:tab/>
      </w:r>
      <w:r>
        <w:tab/>
        <w:t>Darker skinned tone individuals</w:t>
      </w:r>
    </w:p>
    <w:p w14:paraId="1CEFCB10" w14:textId="7693F37C" w:rsidR="00430768" w:rsidRDefault="00430768" w:rsidP="001E3BD0">
      <w:pPr>
        <w:spacing w:after="0"/>
      </w:pPr>
      <w:r>
        <w:tab/>
      </w:r>
      <w:r>
        <w:tab/>
      </w:r>
      <w:r>
        <w:tab/>
        <w:t xml:space="preserve">Celebrities </w:t>
      </w:r>
    </w:p>
    <w:p w14:paraId="59563550" w14:textId="3A3B313C" w:rsidR="00430768" w:rsidRDefault="00430768" w:rsidP="001E3BD0">
      <w:pPr>
        <w:spacing w:after="0"/>
      </w:pPr>
      <w:r>
        <w:tab/>
      </w:r>
      <w:r>
        <w:tab/>
        <w:t xml:space="preserve">Asian individuals </w:t>
      </w:r>
    </w:p>
    <w:p w14:paraId="0BDC8ADD" w14:textId="24F0D1FC" w:rsidR="00430768" w:rsidRDefault="00430768" w:rsidP="001E3BD0">
      <w:pPr>
        <w:spacing w:after="0"/>
      </w:pPr>
      <w:r>
        <w:tab/>
      </w:r>
      <w:r>
        <w:tab/>
      </w:r>
      <w:r>
        <w:tab/>
        <w:t>Celebrities</w:t>
      </w:r>
    </w:p>
    <w:p w14:paraId="45B486CA" w14:textId="2D8D4A97" w:rsidR="00430768" w:rsidRDefault="00430768" w:rsidP="001E3BD0">
      <w:pPr>
        <w:spacing w:after="0"/>
      </w:pPr>
      <w:r>
        <w:tab/>
        <w:t>25-49-Represented</w:t>
      </w:r>
    </w:p>
    <w:p w14:paraId="51BBDB8B" w14:textId="77777777" w:rsidR="00430768" w:rsidRDefault="00430768" w:rsidP="001E3BD0">
      <w:pPr>
        <w:spacing w:after="0"/>
      </w:pPr>
      <w:r>
        <w:tab/>
      </w:r>
      <w:r>
        <w:tab/>
        <w:t>Caucasian tone individuals</w:t>
      </w:r>
    </w:p>
    <w:p w14:paraId="20733CDA" w14:textId="2D0D671E" w:rsidR="00430768" w:rsidRDefault="00430768" w:rsidP="001E3BD0">
      <w:pPr>
        <w:spacing w:after="0"/>
      </w:pPr>
      <w:r>
        <w:tab/>
      </w:r>
      <w:r>
        <w:tab/>
      </w:r>
      <w:r>
        <w:tab/>
        <w:t xml:space="preserve">Celebrities </w:t>
      </w:r>
    </w:p>
    <w:p w14:paraId="1FC6AA77" w14:textId="7C443E34" w:rsidR="00430768" w:rsidRDefault="00430768" w:rsidP="00430768">
      <w:pPr>
        <w:spacing w:after="0"/>
      </w:pPr>
      <w:r>
        <w:t xml:space="preserve">50 </w:t>
      </w:r>
      <w:r>
        <w:t>Female</w:t>
      </w:r>
    </w:p>
    <w:p w14:paraId="23866023" w14:textId="77777777" w:rsidR="00430768" w:rsidRDefault="00430768" w:rsidP="00430768">
      <w:pPr>
        <w:spacing w:after="0"/>
      </w:pPr>
      <w:r>
        <w:tab/>
        <w:t xml:space="preserve">0-24 – Minorities </w:t>
      </w:r>
    </w:p>
    <w:p w14:paraId="7522EE70" w14:textId="77777777" w:rsidR="00430768" w:rsidRDefault="00430768" w:rsidP="00430768">
      <w:pPr>
        <w:spacing w:after="0"/>
      </w:pPr>
      <w:r>
        <w:tab/>
      </w:r>
      <w:r>
        <w:tab/>
        <w:t>Darker skinned tone individuals</w:t>
      </w:r>
    </w:p>
    <w:p w14:paraId="582222B7" w14:textId="77777777" w:rsidR="00430768" w:rsidRDefault="00430768" w:rsidP="00430768">
      <w:pPr>
        <w:spacing w:after="0"/>
      </w:pPr>
      <w:r>
        <w:tab/>
      </w:r>
      <w:r>
        <w:tab/>
      </w:r>
      <w:r>
        <w:tab/>
        <w:t xml:space="preserve">Celebrities </w:t>
      </w:r>
    </w:p>
    <w:p w14:paraId="309AB334" w14:textId="77777777" w:rsidR="00430768" w:rsidRDefault="00430768" w:rsidP="00430768">
      <w:pPr>
        <w:spacing w:after="0"/>
      </w:pPr>
      <w:r>
        <w:tab/>
      </w:r>
      <w:r>
        <w:tab/>
        <w:t xml:space="preserve">Asian individuals </w:t>
      </w:r>
    </w:p>
    <w:p w14:paraId="39D99ADF" w14:textId="77777777" w:rsidR="00430768" w:rsidRDefault="00430768" w:rsidP="00430768">
      <w:pPr>
        <w:spacing w:after="0"/>
      </w:pPr>
      <w:r>
        <w:tab/>
      </w:r>
      <w:r>
        <w:tab/>
      </w:r>
      <w:r>
        <w:tab/>
        <w:t>Celebrities</w:t>
      </w:r>
    </w:p>
    <w:p w14:paraId="6C1733B4" w14:textId="77777777" w:rsidR="00430768" w:rsidRDefault="00430768" w:rsidP="00430768">
      <w:pPr>
        <w:spacing w:after="0"/>
      </w:pPr>
      <w:r>
        <w:tab/>
        <w:t>25-49-Represented</w:t>
      </w:r>
    </w:p>
    <w:p w14:paraId="5127604C" w14:textId="77777777" w:rsidR="00430768" w:rsidRDefault="00430768" w:rsidP="00430768">
      <w:pPr>
        <w:spacing w:after="0"/>
      </w:pPr>
      <w:r>
        <w:tab/>
      </w:r>
      <w:r>
        <w:tab/>
        <w:t>Caucasian tone individuals</w:t>
      </w:r>
    </w:p>
    <w:p w14:paraId="6EA630A1" w14:textId="77777777" w:rsidR="00430768" w:rsidRDefault="00430768" w:rsidP="00430768">
      <w:pPr>
        <w:spacing w:after="0"/>
      </w:pPr>
      <w:r>
        <w:tab/>
      </w:r>
      <w:r>
        <w:tab/>
      </w:r>
      <w:r>
        <w:tab/>
        <w:t xml:space="preserve">Celebrities </w:t>
      </w:r>
      <w:bookmarkStart w:id="0" w:name="_GoBack"/>
      <w:bookmarkEnd w:id="0"/>
    </w:p>
    <w:p w14:paraId="509F7CF7" w14:textId="32A64EF0" w:rsidR="00430768" w:rsidRDefault="00430768" w:rsidP="001E3BD0">
      <w:pPr>
        <w:spacing w:after="0"/>
      </w:pPr>
    </w:p>
    <w:p w14:paraId="312F2109" w14:textId="448E33C8" w:rsidR="00430768" w:rsidRDefault="00430768" w:rsidP="001E3BD0">
      <w:pPr>
        <w:spacing w:after="0"/>
      </w:pPr>
      <w:r>
        <w:t>Photos vary in illumination</w:t>
      </w:r>
    </w:p>
    <w:p w14:paraId="04E65D76" w14:textId="6CB655F3" w:rsidR="00430768" w:rsidRDefault="00430768" w:rsidP="001E3BD0">
      <w:pPr>
        <w:spacing w:after="0"/>
      </w:pPr>
      <w:r>
        <w:t>Don’t vary in pose</w:t>
      </w:r>
    </w:p>
    <w:p w14:paraId="2A0C2D23" w14:textId="7E7F1F1E" w:rsidR="00430768" w:rsidRDefault="00430768" w:rsidP="001E3BD0">
      <w:pPr>
        <w:spacing w:after="0"/>
      </w:pPr>
      <w:r>
        <w:t>Vary roughly in facial expression</w:t>
      </w:r>
    </w:p>
    <w:p w14:paraId="6DD9BBA8" w14:textId="1BCFDF5E" w:rsidR="00430768" w:rsidRDefault="00430768" w:rsidP="001E3BD0">
      <w:pPr>
        <w:spacing w:after="0"/>
      </w:pPr>
      <w:r>
        <w:t xml:space="preserve">Vary in </w:t>
      </w:r>
      <w:r w:rsidR="00F350BC">
        <w:t xml:space="preserve">ageing </w:t>
      </w:r>
    </w:p>
    <w:p w14:paraId="10B8E38E" w14:textId="7ECB972B" w:rsidR="00F350BC" w:rsidRDefault="00F350BC" w:rsidP="001E3BD0">
      <w:pPr>
        <w:spacing w:after="0"/>
      </w:pPr>
      <w:r>
        <w:t>Don’t vary in resolution</w:t>
      </w:r>
    </w:p>
    <w:p w14:paraId="6373427B" w14:textId="57CA5E3F" w:rsidR="00F350BC" w:rsidRDefault="00F350BC" w:rsidP="001E3BD0">
      <w:pPr>
        <w:spacing w:after="0"/>
      </w:pPr>
    </w:p>
    <w:p w14:paraId="098E7081" w14:textId="0743A2E7" w:rsidR="00F350BC" w:rsidRDefault="00F350BC" w:rsidP="001E3BD0">
      <w:pPr>
        <w:spacing w:after="0"/>
      </w:pPr>
      <w:r>
        <w:t>Filename: id_gender_minorites.jpeg</w:t>
      </w:r>
    </w:p>
    <w:p w14:paraId="54B9A20B" w14:textId="193E022A" w:rsidR="00430768" w:rsidRDefault="00430768" w:rsidP="001E3BD0">
      <w:pPr>
        <w:spacing w:after="0"/>
      </w:pPr>
      <w:r>
        <w:tab/>
      </w:r>
      <w:r>
        <w:tab/>
      </w:r>
      <w:r>
        <w:tab/>
      </w:r>
    </w:p>
    <w:p w14:paraId="0274156D" w14:textId="0CE58B9E" w:rsidR="00430768" w:rsidRDefault="00430768" w:rsidP="001E3BD0">
      <w:pPr>
        <w:spacing w:after="0"/>
      </w:pPr>
      <w:r>
        <w:tab/>
      </w:r>
      <w:r>
        <w:tab/>
      </w:r>
    </w:p>
    <w:p w14:paraId="64454A9A" w14:textId="77777777" w:rsidR="00430768" w:rsidRDefault="00430768" w:rsidP="001E3BD0">
      <w:pPr>
        <w:spacing w:after="0"/>
      </w:pPr>
    </w:p>
    <w:p w14:paraId="2D4D5608" w14:textId="0AEA2D87" w:rsidR="009F7A61" w:rsidRDefault="009F7A61" w:rsidP="001E3BD0">
      <w:pPr>
        <w:spacing w:after="0"/>
      </w:pPr>
    </w:p>
    <w:p w14:paraId="54E1457F" w14:textId="77777777" w:rsidR="009F7A61" w:rsidRDefault="009F7A61" w:rsidP="001E3BD0">
      <w:pPr>
        <w:spacing w:after="0"/>
      </w:pPr>
    </w:p>
    <w:p w14:paraId="6578BA98" w14:textId="3CF43E13" w:rsidR="00170FD8" w:rsidRDefault="00170FD8" w:rsidP="001E3BD0">
      <w:pPr>
        <w:spacing w:after="0"/>
      </w:pPr>
    </w:p>
    <w:p w14:paraId="00FE3081" w14:textId="77777777" w:rsidR="009F7A61" w:rsidRDefault="009F7A61" w:rsidP="001E3BD0">
      <w:pPr>
        <w:spacing w:after="0"/>
      </w:pPr>
    </w:p>
    <w:p w14:paraId="4BB94D66" w14:textId="7F64003D" w:rsidR="001E3BD0" w:rsidRDefault="001E3BD0" w:rsidP="009E2F01">
      <w:pPr>
        <w:spacing w:after="0"/>
      </w:pPr>
    </w:p>
    <w:p w14:paraId="3A6A318D" w14:textId="16FBBEC6" w:rsidR="001E3BD0" w:rsidRDefault="001E3BD0" w:rsidP="009E2F01">
      <w:pPr>
        <w:spacing w:after="0"/>
      </w:pPr>
    </w:p>
    <w:p w14:paraId="52D26F85" w14:textId="77777777" w:rsidR="001E3BD0" w:rsidRDefault="001E3BD0" w:rsidP="009E2F01">
      <w:pPr>
        <w:spacing w:after="0"/>
      </w:pPr>
    </w:p>
    <w:p w14:paraId="726C8BA8" w14:textId="77777777" w:rsidR="00C940A1" w:rsidRDefault="00C940A1" w:rsidP="009E2F01">
      <w:pPr>
        <w:spacing w:after="0"/>
      </w:pPr>
    </w:p>
    <w:sectPr w:rsidR="00C94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15"/>
    <w:rsid w:val="000759EF"/>
    <w:rsid w:val="00170FD8"/>
    <w:rsid w:val="001E3BD0"/>
    <w:rsid w:val="00430768"/>
    <w:rsid w:val="00457C4D"/>
    <w:rsid w:val="00590D83"/>
    <w:rsid w:val="00794FA1"/>
    <w:rsid w:val="00895615"/>
    <w:rsid w:val="009D0473"/>
    <w:rsid w:val="009E2F01"/>
    <w:rsid w:val="009F7A61"/>
    <w:rsid w:val="00A723CA"/>
    <w:rsid w:val="00C747CC"/>
    <w:rsid w:val="00C940A1"/>
    <w:rsid w:val="00D467BE"/>
    <w:rsid w:val="00EE08CA"/>
    <w:rsid w:val="00F350BC"/>
    <w:rsid w:val="00F574D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247C2"/>
  <w15:chartTrackingRefBased/>
  <w15:docId w15:val="{7AC73825-65E5-483D-8627-652DEAAE5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Zeerak Zeerak (student)</dc:creator>
  <cp:keywords/>
  <dc:description/>
  <cp:lastModifiedBy>Zeerak Zeerak (student)</cp:lastModifiedBy>
  <cp:revision>3</cp:revision>
  <dcterms:created xsi:type="dcterms:W3CDTF">2020-10-21T11:15:00Z</dcterms:created>
  <dcterms:modified xsi:type="dcterms:W3CDTF">2020-10-28T11:58:00Z</dcterms:modified>
</cp:coreProperties>
</file>