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Daily bonus: size 185 pt, stroke 4 pix (center), color #0742ae </w:t>
        <w:br/>
        <w:tab/>
        <w:tab/>
        <w:t xml:space="preserve">gradient up #fcfcfc down #fdedca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Day N: size 100 pt, stroke 4 pix (center), color #0742ae </w:t>
        <w:br/>
        <w:tab/>
        <w:tab/>
        <w:t xml:space="preserve">gradient up #fcfcfc down #fdedca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Tap to collect reward: size 100 pt, stroke 4 pix (center), color #0742ae </w:t>
        <w:br/>
        <w:tab/>
        <w:tab/>
        <w:t xml:space="preserve">gradient up #fcfcfc down #fdedca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prize: size 150 pt, stroke 4 pix (center), color #0742ae </w:t>
        <w:br/>
        <w:tab/>
        <w:tab/>
        <w:t xml:space="preserve">gradient up #fcfcfc down #fdedca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