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E6030" w14:textId="77777777" w:rsidR="001D0F9F" w:rsidRPr="001D0F9F" w:rsidRDefault="001D0F9F" w:rsidP="001D0F9F">
      <w:pPr>
        <w:rPr>
          <w:b/>
          <w:bCs/>
          <w:sz w:val="28"/>
          <w:szCs w:val="28"/>
        </w:rPr>
      </w:pPr>
      <w:r w:rsidRPr="001D0F9F">
        <w:rPr>
          <w:b/>
          <w:bCs/>
          <w:sz w:val="28"/>
          <w:szCs w:val="28"/>
        </w:rPr>
        <w:t>Proof of Concept: Ultra-Low Latency Market Microstructure Modeling for High-Frequency Trading</w:t>
      </w:r>
    </w:p>
    <w:p w14:paraId="039CCDE9" w14:textId="1470044A" w:rsidR="001D0F9F" w:rsidRPr="001D0F9F" w:rsidRDefault="001D0F9F" w:rsidP="001D0F9F">
      <w:p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Problem:</w:t>
      </w:r>
      <w:r w:rsidRPr="001D0F9F">
        <w:rPr>
          <w:sz w:val="24"/>
          <w:szCs w:val="24"/>
        </w:rPr>
        <w:t> Current market microstructure models lack the speed for real-time decision-making in HFT, leading to inefficiencies and lost opportunities.</w:t>
      </w:r>
      <w:sdt>
        <w:sdtPr>
          <w:rPr>
            <w:sz w:val="24"/>
            <w:szCs w:val="24"/>
          </w:rPr>
          <w:id w:val="1494298309"/>
          <w:citation/>
        </w:sdtPr>
        <w:sdtContent>
          <w:r w:rsidR="001C4E4A">
            <w:rPr>
              <w:sz w:val="24"/>
              <w:szCs w:val="24"/>
            </w:rPr>
            <w:fldChar w:fldCharType="begin"/>
          </w:r>
          <w:r w:rsidR="001C4E4A">
            <w:rPr>
              <w:sz w:val="24"/>
              <w:szCs w:val="24"/>
            </w:rPr>
            <w:instrText xml:space="preserve"> CITATION Has13 \l 1033 </w:instrText>
          </w:r>
          <w:r w:rsidR="001C4E4A">
            <w:rPr>
              <w:sz w:val="24"/>
              <w:szCs w:val="24"/>
            </w:rPr>
            <w:fldChar w:fldCharType="separate"/>
          </w:r>
          <w:r w:rsidR="00381829">
            <w:rPr>
              <w:noProof/>
              <w:sz w:val="24"/>
              <w:szCs w:val="24"/>
            </w:rPr>
            <w:t xml:space="preserve"> </w:t>
          </w:r>
          <w:r w:rsidR="00381829" w:rsidRPr="00381829">
            <w:rPr>
              <w:noProof/>
              <w:sz w:val="24"/>
              <w:szCs w:val="24"/>
            </w:rPr>
            <w:t>[1]</w:t>
          </w:r>
          <w:r w:rsidR="001C4E4A">
            <w:rPr>
              <w:sz w:val="24"/>
              <w:szCs w:val="24"/>
            </w:rPr>
            <w:fldChar w:fldCharType="end"/>
          </w:r>
        </w:sdtContent>
      </w:sdt>
    </w:p>
    <w:p w14:paraId="31940729" w14:textId="77777777" w:rsidR="001D0F9F" w:rsidRPr="001D0F9F" w:rsidRDefault="001D0F9F" w:rsidP="001D0F9F">
      <w:p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Target Audience:</w:t>
      </w:r>
      <w:r w:rsidRPr="001D0F9F">
        <w:rPr>
          <w:sz w:val="24"/>
          <w:szCs w:val="24"/>
        </w:rPr>
        <w:t> High-Frequency Trading Firms, Market Makers, Proprietary Trading Desks</w:t>
      </w:r>
    </w:p>
    <w:p w14:paraId="16E38D7C" w14:textId="77777777" w:rsidR="001D0F9F" w:rsidRPr="001D0F9F" w:rsidRDefault="001D0F9F" w:rsidP="001D0F9F">
      <w:p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User Group Need:</w:t>
      </w:r>
      <w:r w:rsidRPr="001D0F9F">
        <w:rPr>
          <w:sz w:val="24"/>
          <w:szCs w:val="24"/>
        </w:rPr>
        <w:t> HFT entities need ultra-low latency models to maximize profits and minimize risks, identified through industry research.</w:t>
      </w:r>
    </w:p>
    <w:p w14:paraId="32B77C81" w14:textId="77777777" w:rsidR="001D0F9F" w:rsidRPr="001D0F9F" w:rsidRDefault="001D0F9F" w:rsidP="001D0F9F">
      <w:p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Resources Needed:</w:t>
      </w:r>
    </w:p>
    <w:p w14:paraId="44302C04" w14:textId="0DAAF294" w:rsidR="001D0F9F" w:rsidRPr="001D0F9F" w:rsidRDefault="001D0F9F" w:rsidP="001D0F9F">
      <w:pPr>
        <w:numPr>
          <w:ilvl w:val="0"/>
          <w:numId w:val="1"/>
        </w:num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Hardware:</w:t>
      </w:r>
      <w:r w:rsidRPr="001D0F9F">
        <w:rPr>
          <w:sz w:val="24"/>
          <w:szCs w:val="24"/>
        </w:rPr>
        <w:t> High-performance servers, GPUs</w:t>
      </w:r>
      <w:r w:rsidR="00C578B1">
        <w:rPr>
          <w:sz w:val="24"/>
          <w:szCs w:val="24"/>
        </w:rPr>
        <w:t xml:space="preserve"> </w:t>
      </w:r>
      <w:r w:rsidR="00F65BBD">
        <w:rPr>
          <w:sz w:val="24"/>
          <w:szCs w:val="24"/>
        </w:rPr>
        <w:t xml:space="preserve">(if </w:t>
      </w:r>
      <w:r w:rsidR="00F65BBD" w:rsidRPr="00F65BBD">
        <w:rPr>
          <w:sz w:val="24"/>
          <w:szCs w:val="24"/>
        </w:rPr>
        <w:t>necessary</w:t>
      </w:r>
      <w:r w:rsidR="00F65BBD">
        <w:rPr>
          <w:sz w:val="24"/>
          <w:szCs w:val="24"/>
        </w:rPr>
        <w:t>)</w:t>
      </w:r>
      <w:r w:rsidRPr="001D0F9F">
        <w:rPr>
          <w:sz w:val="24"/>
          <w:szCs w:val="24"/>
        </w:rPr>
        <w:t>, FPGAs</w:t>
      </w:r>
      <w:r w:rsidR="00C578B1">
        <w:rPr>
          <w:sz w:val="24"/>
          <w:szCs w:val="24"/>
        </w:rPr>
        <w:t xml:space="preserve"> (if </w:t>
      </w:r>
      <w:r w:rsidR="00C578B1" w:rsidRPr="00F65BBD">
        <w:rPr>
          <w:sz w:val="24"/>
          <w:szCs w:val="24"/>
        </w:rPr>
        <w:t>necessary</w:t>
      </w:r>
      <w:r w:rsidR="00C578B1">
        <w:rPr>
          <w:sz w:val="24"/>
          <w:szCs w:val="24"/>
        </w:rPr>
        <w:t>)</w:t>
      </w:r>
    </w:p>
    <w:p w14:paraId="0715766A" w14:textId="7B44FA98" w:rsidR="001D0F9F" w:rsidRPr="001D0F9F" w:rsidRDefault="001D0F9F" w:rsidP="001D0F9F">
      <w:pPr>
        <w:numPr>
          <w:ilvl w:val="0"/>
          <w:numId w:val="1"/>
        </w:num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Software:</w:t>
      </w:r>
      <w:r w:rsidRPr="001D0F9F">
        <w:rPr>
          <w:sz w:val="24"/>
          <w:szCs w:val="24"/>
        </w:rPr>
        <w:t> </w:t>
      </w:r>
      <w:r w:rsidR="00C578B1" w:rsidRPr="00C578B1">
        <w:rPr>
          <w:sz w:val="24"/>
          <w:szCs w:val="24"/>
        </w:rPr>
        <w:t>Python, JavaScript, HTML, CSS, React</w:t>
      </w:r>
    </w:p>
    <w:p w14:paraId="5D6C75A1" w14:textId="3A8DF0A9" w:rsidR="001D0F9F" w:rsidRPr="001D0F9F" w:rsidRDefault="001D0F9F" w:rsidP="001D0F9F">
      <w:pPr>
        <w:numPr>
          <w:ilvl w:val="0"/>
          <w:numId w:val="1"/>
        </w:num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Human Expertise:</w:t>
      </w:r>
      <w:r w:rsidRPr="001D0F9F">
        <w:rPr>
          <w:sz w:val="24"/>
          <w:szCs w:val="24"/>
        </w:rPr>
        <w:t> Data Scientists, Quantitative Analysts, Software Engineers, Infrastructure Specialists</w:t>
      </w:r>
      <w:r w:rsidR="0038182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06599261"/>
          <w:citation/>
        </w:sdtPr>
        <w:sdtContent>
          <w:r w:rsidR="00381829">
            <w:rPr>
              <w:sz w:val="24"/>
              <w:szCs w:val="24"/>
            </w:rPr>
            <w:fldChar w:fldCharType="begin"/>
          </w:r>
          <w:r w:rsidR="00381829">
            <w:rPr>
              <w:sz w:val="24"/>
              <w:szCs w:val="24"/>
            </w:rPr>
            <w:instrText xml:space="preserve"> CITATION Zha19 \l 1033 </w:instrText>
          </w:r>
          <w:r w:rsidR="00381829">
            <w:rPr>
              <w:sz w:val="24"/>
              <w:szCs w:val="24"/>
            </w:rPr>
            <w:fldChar w:fldCharType="separate"/>
          </w:r>
          <w:r w:rsidR="00381829" w:rsidRPr="00381829">
            <w:rPr>
              <w:noProof/>
              <w:sz w:val="24"/>
              <w:szCs w:val="24"/>
            </w:rPr>
            <w:t>[2]</w:t>
          </w:r>
          <w:r w:rsidR="00381829">
            <w:rPr>
              <w:sz w:val="24"/>
              <w:szCs w:val="24"/>
            </w:rPr>
            <w:fldChar w:fldCharType="end"/>
          </w:r>
        </w:sdtContent>
      </w:sdt>
    </w:p>
    <w:p w14:paraId="24E99960" w14:textId="77777777" w:rsidR="001D0F9F" w:rsidRPr="001D0F9F" w:rsidRDefault="001D0F9F" w:rsidP="001D0F9F">
      <w:p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Success Criteria/KPIs:</w:t>
      </w:r>
    </w:p>
    <w:p w14:paraId="30ADC354" w14:textId="77777777" w:rsidR="001D0F9F" w:rsidRPr="001D0F9F" w:rsidRDefault="001D0F9F" w:rsidP="001D0F9F">
      <w:pPr>
        <w:numPr>
          <w:ilvl w:val="0"/>
          <w:numId w:val="2"/>
        </w:num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Latency:</w:t>
      </w:r>
      <w:r w:rsidRPr="001D0F9F">
        <w:rPr>
          <w:sz w:val="24"/>
          <w:szCs w:val="24"/>
        </w:rPr>
        <w:t> Process and respond within microseconds to milliseconds</w:t>
      </w:r>
    </w:p>
    <w:p w14:paraId="37DBE58D" w14:textId="77777777" w:rsidR="001D0F9F" w:rsidRPr="001D0F9F" w:rsidRDefault="001D0F9F" w:rsidP="001D0F9F">
      <w:pPr>
        <w:numPr>
          <w:ilvl w:val="0"/>
          <w:numId w:val="2"/>
        </w:num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Scalability:</w:t>
      </w:r>
      <w:r w:rsidRPr="001D0F9F">
        <w:rPr>
          <w:sz w:val="24"/>
          <w:szCs w:val="24"/>
        </w:rPr>
        <w:t> Handle millions of messages per second</w:t>
      </w:r>
    </w:p>
    <w:p w14:paraId="0A02253F" w14:textId="7A907B3B" w:rsidR="001D0F9F" w:rsidRPr="001D0F9F" w:rsidRDefault="001D0F9F" w:rsidP="001D0F9F">
      <w:pPr>
        <w:numPr>
          <w:ilvl w:val="0"/>
          <w:numId w:val="2"/>
        </w:num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Profitability:</w:t>
      </w:r>
      <w:r w:rsidRPr="001D0F9F">
        <w:rPr>
          <w:sz w:val="24"/>
          <w:szCs w:val="24"/>
        </w:rPr>
        <w:t xml:space="preserve"> Positive Sharpe ratio in </w:t>
      </w:r>
      <w:r w:rsidR="00DA78E2">
        <w:rPr>
          <w:sz w:val="24"/>
          <w:szCs w:val="24"/>
        </w:rPr>
        <w:t>profit</w:t>
      </w:r>
    </w:p>
    <w:p w14:paraId="0F5B9F42" w14:textId="7B6A93ED" w:rsidR="001D0F9F" w:rsidRPr="001D0F9F" w:rsidRDefault="001D0F9F" w:rsidP="001D0F9F">
      <w:pPr>
        <w:numPr>
          <w:ilvl w:val="0"/>
          <w:numId w:val="2"/>
        </w:num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System Uptime:</w:t>
      </w:r>
      <w:r w:rsidRPr="001D0F9F">
        <w:rPr>
          <w:sz w:val="24"/>
          <w:szCs w:val="24"/>
        </w:rPr>
        <w:t> At least 99.9% during testing</w:t>
      </w:r>
      <w:sdt>
        <w:sdtPr>
          <w:rPr>
            <w:sz w:val="24"/>
            <w:szCs w:val="24"/>
          </w:rPr>
          <w:id w:val="11499438"/>
          <w:citation/>
        </w:sdtPr>
        <w:sdtContent>
          <w:r w:rsidR="00381829">
            <w:rPr>
              <w:sz w:val="24"/>
              <w:szCs w:val="24"/>
            </w:rPr>
            <w:fldChar w:fldCharType="begin"/>
          </w:r>
          <w:r w:rsidR="00381829">
            <w:rPr>
              <w:sz w:val="24"/>
              <w:szCs w:val="24"/>
            </w:rPr>
            <w:instrText xml:space="preserve"> CITATION Lau14 \l 1033 </w:instrText>
          </w:r>
          <w:r w:rsidR="00381829">
            <w:rPr>
              <w:sz w:val="24"/>
              <w:szCs w:val="24"/>
            </w:rPr>
            <w:fldChar w:fldCharType="separate"/>
          </w:r>
          <w:r w:rsidR="00381829">
            <w:rPr>
              <w:noProof/>
              <w:sz w:val="24"/>
              <w:szCs w:val="24"/>
            </w:rPr>
            <w:t xml:space="preserve"> </w:t>
          </w:r>
          <w:r w:rsidR="00381829" w:rsidRPr="00381829">
            <w:rPr>
              <w:noProof/>
              <w:sz w:val="24"/>
              <w:szCs w:val="24"/>
            </w:rPr>
            <w:t>[3]</w:t>
          </w:r>
          <w:r w:rsidR="00381829">
            <w:rPr>
              <w:sz w:val="24"/>
              <w:szCs w:val="24"/>
            </w:rPr>
            <w:fldChar w:fldCharType="end"/>
          </w:r>
        </w:sdtContent>
      </w:sdt>
    </w:p>
    <w:p w14:paraId="48F95163" w14:textId="77777777" w:rsidR="001D0F9F" w:rsidRPr="001D0F9F" w:rsidRDefault="001D0F9F" w:rsidP="001D0F9F">
      <w:p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Timeline:</w:t>
      </w:r>
    </w:p>
    <w:p w14:paraId="1FB41577" w14:textId="7407A3A0" w:rsidR="001D0F9F" w:rsidRPr="001D0F9F" w:rsidRDefault="001D0F9F" w:rsidP="001D0F9F">
      <w:pPr>
        <w:numPr>
          <w:ilvl w:val="0"/>
          <w:numId w:val="3"/>
        </w:num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Phase 1 (</w:t>
      </w:r>
      <w:r w:rsidR="00F65BBD">
        <w:rPr>
          <w:b/>
          <w:bCs/>
          <w:sz w:val="24"/>
          <w:szCs w:val="24"/>
        </w:rPr>
        <w:t>Aug</w:t>
      </w:r>
      <w:r w:rsidRPr="001D0F9F">
        <w:rPr>
          <w:b/>
          <w:bCs/>
          <w:sz w:val="24"/>
          <w:szCs w:val="24"/>
        </w:rPr>
        <w:t xml:space="preserve"> 1</w:t>
      </w:r>
      <w:r w:rsidR="00F65BBD">
        <w:rPr>
          <w:b/>
          <w:bCs/>
          <w:sz w:val="24"/>
          <w:szCs w:val="24"/>
        </w:rPr>
        <w:t>9</w:t>
      </w:r>
      <w:r w:rsidRPr="001D0F9F">
        <w:rPr>
          <w:b/>
          <w:bCs/>
          <w:sz w:val="24"/>
          <w:szCs w:val="24"/>
        </w:rPr>
        <w:t xml:space="preserve">- </w:t>
      </w:r>
      <w:r w:rsidR="00F65BBD">
        <w:rPr>
          <w:b/>
          <w:bCs/>
          <w:sz w:val="24"/>
          <w:szCs w:val="24"/>
        </w:rPr>
        <w:t>Aug</w:t>
      </w:r>
      <w:r w:rsidRPr="001D0F9F">
        <w:rPr>
          <w:b/>
          <w:bCs/>
          <w:sz w:val="24"/>
          <w:szCs w:val="24"/>
        </w:rPr>
        <w:t xml:space="preserve"> 2</w:t>
      </w:r>
      <w:r w:rsidR="00F65BBD">
        <w:rPr>
          <w:b/>
          <w:bCs/>
          <w:sz w:val="24"/>
          <w:szCs w:val="24"/>
        </w:rPr>
        <w:t>2</w:t>
      </w:r>
      <w:r w:rsidRPr="001D0F9F">
        <w:rPr>
          <w:b/>
          <w:bCs/>
          <w:sz w:val="24"/>
          <w:szCs w:val="24"/>
        </w:rPr>
        <w:t>, 2024):</w:t>
      </w:r>
      <w:r w:rsidRPr="001D0F9F">
        <w:rPr>
          <w:sz w:val="24"/>
          <w:szCs w:val="24"/>
        </w:rPr>
        <w:t> Data Preparation and Algorithm Development</w:t>
      </w:r>
    </w:p>
    <w:p w14:paraId="5AA8292E" w14:textId="783BE46A" w:rsidR="001D0F9F" w:rsidRDefault="001D0F9F" w:rsidP="001D0F9F">
      <w:pPr>
        <w:numPr>
          <w:ilvl w:val="0"/>
          <w:numId w:val="3"/>
        </w:numPr>
        <w:rPr>
          <w:sz w:val="24"/>
          <w:szCs w:val="24"/>
        </w:rPr>
      </w:pPr>
      <w:r w:rsidRPr="001D0F9F">
        <w:rPr>
          <w:b/>
          <w:bCs/>
          <w:sz w:val="24"/>
          <w:szCs w:val="24"/>
        </w:rPr>
        <w:t>Phase 2 (</w:t>
      </w:r>
      <w:r w:rsidR="00F65BBD">
        <w:rPr>
          <w:b/>
          <w:bCs/>
          <w:sz w:val="24"/>
          <w:szCs w:val="24"/>
        </w:rPr>
        <w:t>Aug</w:t>
      </w:r>
      <w:r w:rsidRPr="001D0F9F">
        <w:rPr>
          <w:b/>
          <w:bCs/>
          <w:sz w:val="24"/>
          <w:szCs w:val="24"/>
        </w:rPr>
        <w:t xml:space="preserve"> 2</w:t>
      </w:r>
      <w:r w:rsidR="00F65BBD">
        <w:rPr>
          <w:b/>
          <w:bCs/>
          <w:sz w:val="24"/>
          <w:szCs w:val="24"/>
        </w:rPr>
        <w:t>2</w:t>
      </w:r>
      <w:r w:rsidRPr="001D0F9F">
        <w:rPr>
          <w:b/>
          <w:bCs/>
          <w:sz w:val="24"/>
          <w:szCs w:val="24"/>
        </w:rPr>
        <w:t xml:space="preserve"> - </w:t>
      </w:r>
      <w:r w:rsidR="00F65BBD">
        <w:rPr>
          <w:b/>
          <w:bCs/>
          <w:sz w:val="24"/>
          <w:szCs w:val="24"/>
        </w:rPr>
        <w:t>Aug</w:t>
      </w:r>
      <w:r w:rsidRPr="001D0F9F">
        <w:rPr>
          <w:b/>
          <w:bCs/>
          <w:sz w:val="24"/>
          <w:szCs w:val="24"/>
        </w:rPr>
        <w:t xml:space="preserve"> </w:t>
      </w:r>
      <w:r w:rsidR="00F65BBD">
        <w:rPr>
          <w:b/>
          <w:bCs/>
          <w:sz w:val="24"/>
          <w:szCs w:val="24"/>
        </w:rPr>
        <w:t>25</w:t>
      </w:r>
      <w:r w:rsidRPr="001D0F9F">
        <w:rPr>
          <w:b/>
          <w:bCs/>
          <w:sz w:val="24"/>
          <w:szCs w:val="24"/>
        </w:rPr>
        <w:t>, 2024):</w:t>
      </w:r>
      <w:r w:rsidRPr="001D0F9F">
        <w:rPr>
          <w:sz w:val="24"/>
          <w:szCs w:val="24"/>
        </w:rPr>
        <w:t> Simulated Trading Environment Setup and Performance Testing</w:t>
      </w:r>
    </w:p>
    <w:p w14:paraId="4058519F" w14:textId="77777777" w:rsidR="00381829" w:rsidRDefault="00381829" w:rsidP="00381829">
      <w:pPr>
        <w:ind w:left="720"/>
        <w:rPr>
          <w:b/>
          <w:bCs/>
          <w:sz w:val="24"/>
          <w:szCs w:val="24"/>
        </w:rPr>
      </w:pPr>
    </w:p>
    <w:p w14:paraId="0DB1B6E9" w14:textId="5FC717CE" w:rsidR="00381829" w:rsidRPr="00381829" w:rsidRDefault="00381829" w:rsidP="003818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Resources: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BIBLIOGRAPHY  \l 1033 </w:instrText>
      </w:r>
      <w:r>
        <w:rPr>
          <w:b/>
          <w:bCs/>
          <w:sz w:val="24"/>
          <w:szCs w:val="24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381829" w14:paraId="02BD5466" w14:textId="77777777">
        <w:trPr>
          <w:divId w:val="993801961"/>
          <w:tblCellSpacing w:w="15" w:type="dxa"/>
        </w:trPr>
        <w:tc>
          <w:tcPr>
            <w:tcW w:w="50" w:type="pct"/>
            <w:hideMark/>
          </w:tcPr>
          <w:p w14:paraId="1DCBF634" w14:textId="1057A716" w:rsidR="00381829" w:rsidRDefault="00381829">
            <w:pPr>
              <w:pStyle w:val="Bibliography"/>
              <w:rPr>
                <w:noProof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4B0EE93" w14:textId="77777777" w:rsidR="00381829" w:rsidRDefault="0038182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J. &amp;. S. G. (. Hasbrouck, "Low-Latency Trading," </w:t>
            </w:r>
            <w:r>
              <w:rPr>
                <w:i/>
                <w:iCs/>
                <w:noProof/>
              </w:rPr>
              <w:t xml:space="preserve">Journal of Financial Market, </w:t>
            </w:r>
            <w:r>
              <w:rPr>
                <w:noProof/>
              </w:rPr>
              <w:t xml:space="preserve">p. 1, 2013. </w:t>
            </w:r>
          </w:p>
        </w:tc>
      </w:tr>
      <w:tr w:rsidR="00381829" w14:paraId="22CE8F1C" w14:textId="77777777">
        <w:trPr>
          <w:divId w:val="993801961"/>
          <w:tblCellSpacing w:w="15" w:type="dxa"/>
        </w:trPr>
        <w:tc>
          <w:tcPr>
            <w:tcW w:w="50" w:type="pct"/>
            <w:hideMark/>
          </w:tcPr>
          <w:p w14:paraId="345B7C1C" w14:textId="77777777" w:rsidR="00381829" w:rsidRDefault="0038182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4B51AB6" w14:textId="77777777" w:rsidR="00381829" w:rsidRDefault="0038182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W. &amp;. M. Zhang, "FPGA Acceleration for High-Frequency Trading," </w:t>
            </w:r>
            <w:r>
              <w:rPr>
                <w:i/>
                <w:iCs/>
                <w:noProof/>
              </w:rPr>
              <w:t xml:space="preserve">IEEE Transactions on Very Large Scale Integration (VLSI) Systems, </w:t>
            </w:r>
            <w:r>
              <w:rPr>
                <w:noProof/>
              </w:rPr>
              <w:t xml:space="preserve">p. 2, 2019. </w:t>
            </w:r>
          </w:p>
        </w:tc>
      </w:tr>
      <w:tr w:rsidR="00381829" w14:paraId="31D895AE" w14:textId="77777777">
        <w:trPr>
          <w:divId w:val="993801961"/>
          <w:tblCellSpacing w:w="15" w:type="dxa"/>
        </w:trPr>
        <w:tc>
          <w:tcPr>
            <w:tcW w:w="50" w:type="pct"/>
            <w:hideMark/>
          </w:tcPr>
          <w:p w14:paraId="6954FA97" w14:textId="77777777" w:rsidR="00381829" w:rsidRDefault="0038182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7C1E4F63" w14:textId="77777777" w:rsidR="00381829" w:rsidRDefault="0038182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G. A. A. &amp;. G. J. A. (. Laughlin, ""Information Transmission between Financial Markets in Chicago and New York," </w:t>
            </w:r>
            <w:r>
              <w:rPr>
                <w:i/>
                <w:iCs/>
                <w:noProof/>
              </w:rPr>
              <w:t xml:space="preserve">Financial Review, 49(2), 283-312, </w:t>
            </w:r>
            <w:r>
              <w:rPr>
                <w:noProof/>
              </w:rPr>
              <w:t xml:space="preserve">2014. </w:t>
            </w:r>
          </w:p>
        </w:tc>
      </w:tr>
    </w:tbl>
    <w:p w14:paraId="49E0AC45" w14:textId="50314B1E" w:rsidR="00381829" w:rsidRDefault="00381829" w:rsidP="00DA78E2">
      <w:pPr>
        <w:rPr>
          <w:rFonts w:eastAsia="Times New Roman"/>
          <w:noProof/>
        </w:rPr>
      </w:pPr>
    </w:p>
    <w:p w14:paraId="3B8B7B43" w14:textId="79D8C257" w:rsidR="002A46E6" w:rsidRPr="00DA78E2" w:rsidRDefault="00381829" w:rsidP="00DA7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fldChar w:fldCharType="end"/>
      </w:r>
    </w:p>
    <w:sectPr w:rsidR="002A46E6" w:rsidRPr="00DA78E2" w:rsidSect="00DA78E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A60D7"/>
    <w:multiLevelType w:val="multilevel"/>
    <w:tmpl w:val="C0B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D0489"/>
    <w:multiLevelType w:val="multilevel"/>
    <w:tmpl w:val="5AC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82861"/>
    <w:multiLevelType w:val="multilevel"/>
    <w:tmpl w:val="7C90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522762">
    <w:abstractNumId w:val="2"/>
  </w:num>
  <w:num w:numId="2" w16cid:durableId="1851992913">
    <w:abstractNumId w:val="1"/>
  </w:num>
  <w:num w:numId="3" w16cid:durableId="4673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9F"/>
    <w:rsid w:val="001C4E4A"/>
    <w:rsid w:val="001D0F9F"/>
    <w:rsid w:val="002A46E6"/>
    <w:rsid w:val="00381829"/>
    <w:rsid w:val="00795353"/>
    <w:rsid w:val="00B7364E"/>
    <w:rsid w:val="00C578B1"/>
    <w:rsid w:val="00CF1B3C"/>
    <w:rsid w:val="00DA78E2"/>
    <w:rsid w:val="00F65BBD"/>
    <w:rsid w:val="00F7699D"/>
    <w:rsid w:val="00FD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6145"/>
  <w15:chartTrackingRefBased/>
  <w15:docId w15:val="{F7A7EA5C-D182-4F90-8002-9E20B617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8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Has13</b:Tag>
    <b:SourceType>JournalArticle</b:SourceType>
    <b:Guid>{8CB2258E-5AC8-4590-9C7E-C0DE229B05FC}</b:Guid>
    <b:Title>Low-Latency Trading</b:Title>
    <b:JournalName>Journal of Financial Market</b:JournalName>
    <b:Year>2013</b:Year>
    <b:Pages>1</b:Pages>
    <b:Author>
      <b:Author>
        <b:NameList>
          <b:Person>
            <b:Last>Hasbrouck</b:Last>
            <b:First>J.,</b:First>
            <b:Middle>&amp; Saar, G. (2013)</b:Middle>
          </b:Person>
        </b:NameList>
      </b:Author>
    </b:Author>
    <b:RefOrder>1</b:RefOrder>
  </b:Source>
  <b:Source>
    <b:Tag>Zha19</b:Tag>
    <b:SourceType>JournalArticle</b:SourceType>
    <b:Guid>{207FCA52-5352-4554-B30D-AE5F2330E09D}</b:Guid>
    <b:Author>
      <b:Author>
        <b:NameList>
          <b:Person>
            <b:Last>Zhang</b:Last>
            <b:First>W.,</b:First>
            <b:Middle>&amp; Mukhopadhyay</b:Middle>
          </b:Person>
        </b:NameList>
      </b:Author>
    </b:Author>
    <b:Title>FPGA Acceleration for High-Frequency Trading</b:Title>
    <b:JournalName> IEEE Transactions on Very Large Scale Integration (VLSI) Systems</b:JournalName>
    <b:Year>2019</b:Year>
    <b:Pages>2</b:Pages>
    <b:RefOrder>2</b:RefOrder>
  </b:Source>
  <b:Source>
    <b:Tag>Lau14</b:Tag>
    <b:SourceType>JournalArticle</b:SourceType>
    <b:Guid>{6E26B2A7-9B18-434B-AEF1-1F0C765E4CEE}</b:Guid>
    <b:Author>
      <b:Author>
        <b:NameList>
          <b:Person>
            <b:Last>Laughlin</b:Last>
            <b:First>G.,</b:First>
            <b:Middle>Aguirre, A., &amp; Grundfest, J. A. (2014)</b:Middle>
          </b:Person>
        </b:NameList>
      </b:Author>
    </b:Author>
    <b:Title>"Information Transmission between Financial Markets in Chicago and New York</b:Title>
    <b:JournalName>Financial Review, 49(2), 283-312</b:JournalName>
    <b:Year>2014</b:Year>
    <b:RefOrder>3</b:RefOrder>
  </b:Source>
</b:Sources>
</file>

<file path=customXml/itemProps1.xml><?xml version="1.0" encoding="utf-8"?>
<ds:datastoreItem xmlns:ds="http://schemas.openxmlformats.org/officeDocument/2006/customXml" ds:itemID="{10FDBF1B-4D3C-4B6D-9E35-277BE7FE2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Sadaqat Hayat Khan</dc:creator>
  <cp:keywords/>
  <dc:description/>
  <cp:lastModifiedBy>Sadaqat Hayat Khan</cp:lastModifiedBy>
  <cp:revision>2</cp:revision>
  <dcterms:created xsi:type="dcterms:W3CDTF">2024-08-27T03:30:00Z</dcterms:created>
  <dcterms:modified xsi:type="dcterms:W3CDTF">2024-08-27T03:30:00Z</dcterms:modified>
</cp:coreProperties>
</file>