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CAF36" w14:textId="7A3DE190" w:rsidR="00551AC8" w:rsidRPr="00B12867" w:rsidRDefault="00631DC2" w:rsidP="00725CF0">
      <w:pPr>
        <w:pStyle w:val="Title"/>
        <w:jc w:val="center"/>
        <w:rPr>
          <w:rFonts w:ascii="Cambria" w:hAnsi="Cambria" w:cs="Arial"/>
          <w:sz w:val="40"/>
        </w:rPr>
      </w:pPr>
      <w:r w:rsidRPr="00B12867">
        <w:rPr>
          <w:rFonts w:ascii="Cambria" w:hAnsi="Cambria"/>
          <w:noProof/>
          <w:sz w:val="20"/>
          <w:szCs w:val="20"/>
        </w:rPr>
        <w:drawing>
          <wp:anchor distT="0" distB="0" distL="114300" distR="114300" simplePos="0" relativeHeight="251658240" behindDoc="0" locked="0" layoutInCell="1" allowOverlap="1" wp14:anchorId="0C07FE0E" wp14:editId="5C50FB5A">
            <wp:simplePos x="0" y="0"/>
            <wp:positionH relativeFrom="margin">
              <wp:posOffset>5861685</wp:posOffset>
            </wp:positionH>
            <wp:positionV relativeFrom="paragraph">
              <wp:posOffset>-179705</wp:posOffset>
            </wp:positionV>
            <wp:extent cx="996842" cy="1193982"/>
            <wp:effectExtent l="0" t="0" r="0" b="635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6842" cy="1193982"/>
                    </a:xfrm>
                    <a:prstGeom prst="rect">
                      <a:avLst/>
                    </a:prstGeom>
                  </pic:spPr>
                </pic:pic>
              </a:graphicData>
            </a:graphic>
            <wp14:sizeRelH relativeFrom="margin">
              <wp14:pctWidth>0</wp14:pctWidth>
            </wp14:sizeRelH>
            <wp14:sizeRelV relativeFrom="margin">
              <wp14:pctHeight>0</wp14:pctHeight>
            </wp14:sizeRelV>
          </wp:anchor>
        </w:drawing>
      </w:r>
      <w:r w:rsidR="00E24D6C" w:rsidRPr="00B12867">
        <w:rPr>
          <w:rFonts w:ascii="Cambria" w:hAnsi="Cambria" w:cs="Arial"/>
          <w:sz w:val="40"/>
        </w:rPr>
        <w:t>Parag Kaushik Bhatt, Ph.D.</w:t>
      </w:r>
    </w:p>
    <w:p w14:paraId="4DFA758C" w14:textId="3DF10CBF" w:rsidR="00725CF0" w:rsidRPr="00B12867" w:rsidRDefault="00E24D6C" w:rsidP="00E24D6C">
      <w:pPr>
        <w:pStyle w:val="Subtitle"/>
        <w:spacing w:after="0"/>
        <w:jc w:val="center"/>
        <w:rPr>
          <w:rFonts w:ascii="Cambria" w:hAnsi="Cambria" w:cs="Arial"/>
          <w:sz w:val="20"/>
          <w:szCs w:val="20"/>
        </w:rPr>
      </w:pPr>
      <w:r w:rsidRPr="00B12867">
        <w:rPr>
          <w:rFonts w:ascii="Cambria" w:hAnsi="Cambria" w:cs="Arial"/>
          <w:sz w:val="20"/>
          <w:szCs w:val="20"/>
        </w:rPr>
        <w:t>6244 Cabanne Avenue, Apt. 2E</w:t>
      </w:r>
    </w:p>
    <w:p w14:paraId="6382D3CD" w14:textId="6F802437" w:rsidR="00E24D6C" w:rsidRPr="00B12867" w:rsidRDefault="00E24D6C" w:rsidP="00E24D6C">
      <w:pPr>
        <w:spacing w:after="0"/>
        <w:jc w:val="center"/>
        <w:rPr>
          <w:rFonts w:ascii="Cambria" w:hAnsi="Cambria"/>
        </w:rPr>
      </w:pPr>
      <w:r w:rsidRPr="00B12867">
        <w:rPr>
          <w:rFonts w:ascii="Cambria" w:hAnsi="Cambria"/>
        </w:rPr>
        <w:t>636.578.04</w:t>
      </w:r>
      <w:r w:rsidR="00160D52" w:rsidRPr="00B12867">
        <w:rPr>
          <w:rFonts w:ascii="Cambria" w:hAnsi="Cambria"/>
        </w:rPr>
        <w:t>11</w:t>
      </w:r>
    </w:p>
    <w:p w14:paraId="46C337B2" w14:textId="556D0F56" w:rsidR="00E24D6C" w:rsidRPr="00B12867" w:rsidRDefault="0048749A" w:rsidP="00E24D6C">
      <w:pPr>
        <w:spacing w:after="0"/>
        <w:jc w:val="center"/>
        <w:rPr>
          <w:rFonts w:ascii="Cambria" w:hAnsi="Cambria"/>
        </w:rPr>
      </w:pPr>
      <w:hyperlink r:id="rId7" w:history="1">
        <w:r w:rsidR="00E24D6C" w:rsidRPr="00B12867">
          <w:rPr>
            <w:rStyle w:val="Hyperlink"/>
            <w:rFonts w:ascii="Cambria" w:hAnsi="Cambria"/>
          </w:rPr>
          <w:t>bhatt.parag88@gmail.com</w:t>
        </w:r>
      </w:hyperlink>
    </w:p>
    <w:p w14:paraId="4F1686D9" w14:textId="4BB6494D" w:rsidR="009D42A4" w:rsidRPr="00651176" w:rsidRDefault="009D42A4" w:rsidP="00F14D08">
      <w:pPr>
        <w:pStyle w:val="Heading1"/>
        <w:spacing w:line="480" w:lineRule="auto"/>
        <w:rPr>
          <w:rFonts w:ascii="Open Sans" w:hAnsi="Open Sans" w:cs="Open Sans"/>
          <w:b/>
          <w:color w:val="auto"/>
          <w:sz w:val="20"/>
          <w:szCs w:val="20"/>
        </w:rPr>
      </w:pPr>
      <w:r w:rsidRPr="00651176">
        <w:rPr>
          <w:rFonts w:ascii="Open Sans" w:hAnsi="Open Sans" w:cs="Open Sans"/>
          <w:b/>
          <w:color w:val="auto"/>
          <w:sz w:val="20"/>
          <w:szCs w:val="20"/>
        </w:rPr>
        <w:t>Current Position</w:t>
      </w:r>
      <w:r w:rsidR="00E24D6C" w:rsidRPr="00651176">
        <w:rPr>
          <w:rFonts w:ascii="Open Sans" w:hAnsi="Open Sans" w:cs="Open Sans"/>
          <w:b/>
          <w:color w:val="auto"/>
          <w:sz w:val="20"/>
          <w:szCs w:val="20"/>
        </w:rPr>
        <w:t>(s)</w:t>
      </w:r>
    </w:p>
    <w:p w14:paraId="7B5D5652" w14:textId="26E07BAA" w:rsidR="003B7297" w:rsidRPr="0052550F" w:rsidRDefault="003B7297" w:rsidP="00F47941">
      <w:pPr>
        <w:pStyle w:val="Heading2"/>
        <w:tabs>
          <w:tab w:val="left" w:pos="9270"/>
        </w:tabs>
        <w:ind w:left="720"/>
        <w:rPr>
          <w:rFonts w:ascii="Open Sans" w:hAnsi="Open Sans" w:cs="Open Sans"/>
          <w:b/>
          <w:color w:val="auto"/>
          <w:sz w:val="20"/>
          <w:szCs w:val="20"/>
        </w:rPr>
      </w:pPr>
      <w:bookmarkStart w:id="0" w:name="_Hlk109039519"/>
      <w:r w:rsidRPr="0052550F">
        <w:rPr>
          <w:rFonts w:ascii="Open Sans" w:hAnsi="Open Sans" w:cs="Open Sans"/>
          <w:b/>
          <w:color w:val="auto"/>
          <w:sz w:val="20"/>
          <w:szCs w:val="20"/>
        </w:rPr>
        <w:t xml:space="preserve">Data Science Trainer – </w:t>
      </w:r>
      <w:r w:rsidR="00666E8C" w:rsidRPr="0052550F">
        <w:rPr>
          <w:rFonts w:ascii="Open Sans" w:hAnsi="Open Sans" w:cs="Open Sans"/>
          <w:b/>
          <w:color w:val="auto"/>
          <w:sz w:val="20"/>
          <w:szCs w:val="20"/>
        </w:rPr>
        <w:t>Data Science &amp; Education Research and Outreach Laboratory</w:t>
      </w:r>
      <w:r w:rsidR="007327FE" w:rsidRPr="0052550F">
        <w:rPr>
          <w:rFonts w:ascii="Open Sans" w:hAnsi="Open Sans" w:cs="Open Sans"/>
          <w:b/>
          <w:color w:val="auto"/>
          <w:sz w:val="20"/>
          <w:szCs w:val="20"/>
        </w:rPr>
        <w:tab/>
        <w:t xml:space="preserve">06/22 – present </w:t>
      </w:r>
    </w:p>
    <w:p w14:paraId="496BBF51" w14:textId="5CA784D6" w:rsidR="007327FE" w:rsidRPr="0052550F" w:rsidRDefault="007327FE" w:rsidP="007327FE">
      <w:pPr>
        <w:rPr>
          <w:rFonts w:ascii="Open Sans" w:hAnsi="Open Sans" w:cs="Open Sans"/>
          <w:sz w:val="20"/>
          <w:szCs w:val="20"/>
        </w:rPr>
      </w:pPr>
      <w:r w:rsidRPr="0052550F">
        <w:rPr>
          <w:rFonts w:ascii="Open Sans" w:hAnsi="Open Sans" w:cs="Open Sans"/>
          <w:sz w:val="20"/>
          <w:szCs w:val="20"/>
        </w:rPr>
        <w:tab/>
        <w:t>Donald Danforth Plant Science Center</w:t>
      </w:r>
    </w:p>
    <w:p w14:paraId="219FFF94" w14:textId="6A88F60C" w:rsidR="007327FE" w:rsidRPr="0052550F" w:rsidRDefault="00052A08" w:rsidP="00052A08">
      <w:pPr>
        <w:ind w:left="720"/>
        <w:rPr>
          <w:rFonts w:ascii="Open Sans" w:hAnsi="Open Sans" w:cs="Open Sans"/>
          <w:i/>
          <w:iCs/>
          <w:sz w:val="20"/>
          <w:szCs w:val="20"/>
        </w:rPr>
      </w:pPr>
      <w:r w:rsidRPr="0052550F">
        <w:rPr>
          <w:rFonts w:ascii="Open Sans" w:hAnsi="Open Sans" w:cs="Open Sans"/>
          <w:i/>
          <w:iCs/>
          <w:sz w:val="20"/>
          <w:szCs w:val="20"/>
        </w:rPr>
        <w:t>Provide ongoing skill development in a variety of computational skills including programming (Python), version control, statistical analysis (R language), data visualization, data management, bioinformatics, image analysis, geospatial analysis, and other relevant skills.</w:t>
      </w:r>
    </w:p>
    <w:p w14:paraId="6DD2AD6D" w14:textId="3FE8BADB" w:rsidR="00CD734D" w:rsidRPr="00651176" w:rsidRDefault="00CD734D" w:rsidP="008E6C08">
      <w:pPr>
        <w:pStyle w:val="Heading2"/>
        <w:tabs>
          <w:tab w:val="left" w:pos="9270"/>
        </w:tabs>
        <w:ind w:left="720"/>
        <w:rPr>
          <w:rFonts w:ascii="Open Sans" w:hAnsi="Open Sans" w:cs="Open Sans"/>
          <w:b/>
          <w:color w:val="auto"/>
          <w:sz w:val="20"/>
          <w:szCs w:val="20"/>
        </w:rPr>
      </w:pPr>
      <w:r w:rsidRPr="00651176">
        <w:rPr>
          <w:rFonts w:ascii="Open Sans" w:hAnsi="Open Sans" w:cs="Open Sans"/>
          <w:b/>
          <w:color w:val="auto"/>
          <w:sz w:val="20"/>
          <w:szCs w:val="20"/>
        </w:rPr>
        <w:t>Postdoctoral Researcher – NSF IUSE-HSSU Data Science CURE</w:t>
      </w:r>
      <w:r w:rsidR="00F47941">
        <w:rPr>
          <w:rFonts w:ascii="Open Sans" w:hAnsi="Open Sans" w:cs="Open Sans"/>
          <w:b/>
          <w:color w:val="auto"/>
          <w:sz w:val="20"/>
          <w:szCs w:val="20"/>
        </w:rPr>
        <w:tab/>
      </w:r>
      <w:r w:rsidR="00FE4D21" w:rsidRPr="00651176">
        <w:rPr>
          <w:rFonts w:ascii="Open Sans" w:hAnsi="Open Sans" w:cs="Open Sans"/>
          <w:b/>
          <w:color w:val="auto"/>
          <w:sz w:val="20"/>
          <w:szCs w:val="20"/>
        </w:rPr>
        <w:t>10</w:t>
      </w:r>
      <w:r w:rsidRPr="00651176">
        <w:rPr>
          <w:rFonts w:ascii="Open Sans" w:hAnsi="Open Sans" w:cs="Open Sans"/>
          <w:b/>
          <w:color w:val="auto"/>
          <w:sz w:val="20"/>
          <w:szCs w:val="20"/>
        </w:rPr>
        <w:t>/2</w:t>
      </w:r>
      <w:r w:rsidR="00EE5945" w:rsidRPr="00651176">
        <w:rPr>
          <w:rFonts w:ascii="Open Sans" w:hAnsi="Open Sans" w:cs="Open Sans"/>
          <w:b/>
          <w:color w:val="auto"/>
          <w:sz w:val="20"/>
          <w:szCs w:val="20"/>
        </w:rPr>
        <w:t>1</w:t>
      </w:r>
      <w:r w:rsidRPr="00651176">
        <w:rPr>
          <w:rFonts w:ascii="Open Sans" w:hAnsi="Open Sans" w:cs="Open Sans"/>
          <w:b/>
          <w:color w:val="auto"/>
          <w:sz w:val="20"/>
          <w:szCs w:val="20"/>
        </w:rPr>
        <w:t xml:space="preserve"> – present</w:t>
      </w:r>
    </w:p>
    <w:p w14:paraId="5FFE2A0A" w14:textId="6DE3DA44" w:rsidR="00CD734D" w:rsidRPr="00651176" w:rsidRDefault="00CD734D" w:rsidP="00F14D08">
      <w:pPr>
        <w:rPr>
          <w:rFonts w:ascii="Open Sans" w:hAnsi="Open Sans" w:cs="Open Sans"/>
          <w:sz w:val="20"/>
          <w:szCs w:val="20"/>
        </w:rPr>
      </w:pPr>
      <w:r w:rsidRPr="00651176">
        <w:rPr>
          <w:rFonts w:ascii="Open Sans" w:hAnsi="Open Sans" w:cs="Open Sans"/>
          <w:sz w:val="20"/>
          <w:szCs w:val="20"/>
        </w:rPr>
        <w:tab/>
        <w:t>Harris-Stowe State University/Danforth Plant Science Center</w:t>
      </w:r>
    </w:p>
    <w:p w14:paraId="59395AD0" w14:textId="7A223CEA" w:rsidR="00147A6C" w:rsidRPr="00651176" w:rsidRDefault="00147A6C" w:rsidP="00F14D08">
      <w:pPr>
        <w:ind w:left="720"/>
        <w:rPr>
          <w:rFonts w:ascii="Open Sans" w:hAnsi="Open Sans" w:cs="Open Sans"/>
          <w:i/>
          <w:iCs/>
          <w:sz w:val="20"/>
          <w:szCs w:val="20"/>
        </w:rPr>
      </w:pPr>
      <w:r w:rsidRPr="00651176">
        <w:rPr>
          <w:rFonts w:ascii="Open Sans" w:hAnsi="Open Sans" w:cs="Open Sans"/>
          <w:i/>
          <w:iCs/>
          <w:sz w:val="20"/>
          <w:szCs w:val="20"/>
        </w:rPr>
        <w:t xml:space="preserve">Collaboration between </w:t>
      </w:r>
      <w:r w:rsidR="00C766D1" w:rsidRPr="00651176">
        <w:rPr>
          <w:rFonts w:ascii="Open Sans" w:hAnsi="Open Sans" w:cs="Open Sans"/>
          <w:i/>
          <w:iCs/>
          <w:sz w:val="20"/>
          <w:szCs w:val="20"/>
        </w:rPr>
        <w:t xml:space="preserve">Harris-Stowe State University </w:t>
      </w:r>
      <w:r w:rsidR="00FC6C73" w:rsidRPr="00651176">
        <w:rPr>
          <w:rFonts w:ascii="Open Sans" w:hAnsi="Open Sans" w:cs="Open Sans"/>
          <w:i/>
          <w:iCs/>
          <w:sz w:val="20"/>
          <w:szCs w:val="20"/>
        </w:rPr>
        <w:t>and t</w:t>
      </w:r>
      <w:r w:rsidR="0063536E" w:rsidRPr="00651176">
        <w:rPr>
          <w:rFonts w:ascii="Open Sans" w:hAnsi="Open Sans" w:cs="Open Sans"/>
          <w:i/>
          <w:iCs/>
          <w:sz w:val="20"/>
          <w:szCs w:val="20"/>
        </w:rPr>
        <w:t>he Donald Danforth Plant Science Center (DDPSC) to develop a course-based undergraduate research experience to expose underrepresented minority students to authentic STEM research, innovative techniques in image analysis, and data science techniques currently being used at the DDPSC</w:t>
      </w:r>
      <w:r w:rsidR="0013395B" w:rsidRPr="00651176">
        <w:rPr>
          <w:rFonts w:ascii="Open Sans" w:hAnsi="Open Sans" w:cs="Open Sans"/>
          <w:i/>
          <w:iCs/>
          <w:sz w:val="20"/>
          <w:szCs w:val="20"/>
        </w:rPr>
        <w:t xml:space="preserve">. </w:t>
      </w:r>
    </w:p>
    <w:bookmarkEnd w:id="0"/>
    <w:p w14:paraId="2192854D" w14:textId="76C2A2D7" w:rsidR="00CD734D" w:rsidRPr="00651176" w:rsidRDefault="00CD734D" w:rsidP="00F47941">
      <w:pPr>
        <w:pStyle w:val="Heading2"/>
        <w:tabs>
          <w:tab w:val="left" w:pos="9270"/>
        </w:tabs>
        <w:ind w:left="720"/>
        <w:rPr>
          <w:rFonts w:ascii="Open Sans" w:hAnsi="Open Sans" w:cs="Open Sans"/>
          <w:b/>
          <w:color w:val="auto"/>
          <w:sz w:val="20"/>
          <w:szCs w:val="20"/>
        </w:rPr>
      </w:pPr>
      <w:r w:rsidRPr="00651176">
        <w:rPr>
          <w:rFonts w:ascii="Open Sans" w:hAnsi="Open Sans" w:cs="Open Sans"/>
          <w:b/>
          <w:color w:val="auto"/>
          <w:sz w:val="20"/>
          <w:szCs w:val="20"/>
        </w:rPr>
        <w:t>Adjunct Professor – Department of Biology</w:t>
      </w:r>
      <w:r w:rsidRPr="00651176">
        <w:rPr>
          <w:rFonts w:ascii="Open Sans" w:hAnsi="Open Sans" w:cs="Open Sans"/>
          <w:b/>
          <w:color w:val="auto"/>
          <w:sz w:val="20"/>
          <w:szCs w:val="20"/>
        </w:rPr>
        <w:tab/>
        <w:t>01/22 – present</w:t>
      </w:r>
    </w:p>
    <w:p w14:paraId="7E79F741" w14:textId="4B446AD6" w:rsidR="00CD734D" w:rsidRPr="00651176" w:rsidRDefault="00CD734D" w:rsidP="00F14D08">
      <w:pPr>
        <w:rPr>
          <w:rFonts w:ascii="Open Sans" w:hAnsi="Open Sans" w:cs="Open Sans"/>
          <w:sz w:val="20"/>
          <w:szCs w:val="20"/>
        </w:rPr>
      </w:pPr>
      <w:r w:rsidRPr="00651176">
        <w:rPr>
          <w:rFonts w:ascii="Open Sans" w:hAnsi="Open Sans" w:cs="Open Sans"/>
          <w:sz w:val="20"/>
          <w:szCs w:val="20"/>
        </w:rPr>
        <w:tab/>
        <w:t>Harris-Stowe State University</w:t>
      </w:r>
    </w:p>
    <w:p w14:paraId="4A70B3CC" w14:textId="0A8C0357" w:rsidR="00FC6C73" w:rsidRPr="00651176" w:rsidRDefault="00FC6C73" w:rsidP="00F14D08">
      <w:pPr>
        <w:pStyle w:val="Academicwriting"/>
        <w:tabs>
          <w:tab w:val="left" w:pos="720"/>
          <w:tab w:val="left" w:pos="1440"/>
          <w:tab w:val="left" w:pos="3420"/>
          <w:tab w:val="left" w:pos="8820"/>
        </w:tabs>
        <w:spacing w:after="240" w:line="240" w:lineRule="auto"/>
        <w:ind w:left="720"/>
        <w:rPr>
          <w:rFonts w:ascii="Open Sans" w:hAnsi="Open Sans" w:cs="Open Sans"/>
          <w:i/>
          <w:iCs/>
          <w:sz w:val="20"/>
        </w:rPr>
      </w:pPr>
      <w:r w:rsidRPr="00651176">
        <w:rPr>
          <w:rFonts w:ascii="Open Sans" w:hAnsi="Open Sans" w:cs="Open Sans"/>
          <w:i/>
          <w:iCs/>
          <w:sz w:val="20"/>
        </w:rPr>
        <w:t>Primary educator for freshmen-level Biology laboratory course</w:t>
      </w:r>
      <w:r w:rsidR="007F76F0" w:rsidRPr="00651176">
        <w:rPr>
          <w:rFonts w:ascii="Open Sans" w:hAnsi="Open Sans" w:cs="Open Sans"/>
          <w:i/>
          <w:iCs/>
          <w:sz w:val="20"/>
        </w:rPr>
        <w:t xml:space="preserve"> (BIO0152)</w:t>
      </w:r>
      <w:r w:rsidRPr="00651176">
        <w:rPr>
          <w:rFonts w:ascii="Open Sans" w:hAnsi="Open Sans" w:cs="Open Sans"/>
          <w:i/>
          <w:iCs/>
          <w:sz w:val="20"/>
        </w:rPr>
        <w:t xml:space="preserve">. </w:t>
      </w:r>
      <w:r w:rsidR="0020065D" w:rsidRPr="00651176">
        <w:rPr>
          <w:rFonts w:ascii="Open Sans" w:hAnsi="Open Sans" w:cs="Open Sans"/>
          <w:i/>
          <w:iCs/>
          <w:sz w:val="20"/>
        </w:rPr>
        <w:t>D</w:t>
      </w:r>
      <w:r w:rsidRPr="00651176">
        <w:rPr>
          <w:rFonts w:ascii="Open Sans" w:hAnsi="Open Sans" w:cs="Open Sans"/>
          <w:i/>
          <w:iCs/>
          <w:sz w:val="20"/>
        </w:rPr>
        <w:t>esign</w:t>
      </w:r>
      <w:r w:rsidR="0020065D" w:rsidRPr="00651176">
        <w:rPr>
          <w:rFonts w:ascii="Open Sans" w:hAnsi="Open Sans" w:cs="Open Sans"/>
          <w:i/>
          <w:iCs/>
          <w:sz w:val="20"/>
        </w:rPr>
        <w:t>ed</w:t>
      </w:r>
      <w:r w:rsidRPr="00651176">
        <w:rPr>
          <w:rFonts w:ascii="Open Sans" w:hAnsi="Open Sans" w:cs="Open Sans"/>
          <w:i/>
          <w:iCs/>
          <w:sz w:val="20"/>
        </w:rPr>
        <w:t xml:space="preserve"> and</w:t>
      </w:r>
      <w:r w:rsidR="0020065D" w:rsidRPr="00651176">
        <w:rPr>
          <w:rFonts w:ascii="Open Sans" w:hAnsi="Open Sans" w:cs="Open Sans"/>
          <w:i/>
          <w:iCs/>
          <w:sz w:val="20"/>
        </w:rPr>
        <w:t xml:space="preserve"> presented</w:t>
      </w:r>
      <w:r w:rsidRPr="00651176">
        <w:rPr>
          <w:rFonts w:ascii="Open Sans" w:hAnsi="Open Sans" w:cs="Open Sans"/>
          <w:i/>
          <w:iCs/>
          <w:sz w:val="20"/>
        </w:rPr>
        <w:t xml:space="preserve"> didactic lectures to prepare students for a career in investigational research while providing them a functioning vocabulary</w:t>
      </w:r>
      <w:r w:rsidR="00A63033" w:rsidRPr="00651176">
        <w:rPr>
          <w:rFonts w:ascii="Open Sans" w:hAnsi="Open Sans" w:cs="Open Sans"/>
          <w:i/>
          <w:iCs/>
          <w:sz w:val="20"/>
        </w:rPr>
        <w:t xml:space="preserve"> and comprehension skills</w:t>
      </w:r>
      <w:r w:rsidRPr="00651176">
        <w:rPr>
          <w:rFonts w:ascii="Open Sans" w:hAnsi="Open Sans" w:cs="Open Sans"/>
          <w:i/>
          <w:iCs/>
          <w:sz w:val="20"/>
        </w:rPr>
        <w:t xml:space="preserve"> necessary for success in upper-level STEM courses at Harris-Stowe State University</w:t>
      </w:r>
      <w:r w:rsidR="00A63033" w:rsidRPr="00651176">
        <w:rPr>
          <w:rFonts w:ascii="Open Sans" w:hAnsi="Open Sans" w:cs="Open Sans"/>
          <w:i/>
          <w:iCs/>
          <w:sz w:val="20"/>
        </w:rPr>
        <w:t xml:space="preserve"> as well as a career in industry sectors</w:t>
      </w:r>
      <w:r w:rsidRPr="00651176">
        <w:rPr>
          <w:rFonts w:ascii="Open Sans" w:hAnsi="Open Sans" w:cs="Open Sans"/>
          <w:i/>
          <w:iCs/>
          <w:sz w:val="20"/>
        </w:rPr>
        <w:t>.</w:t>
      </w:r>
    </w:p>
    <w:p w14:paraId="638F90F0" w14:textId="4D9B3F2C" w:rsidR="009D42A4" w:rsidRPr="00651176" w:rsidRDefault="00CD734D" w:rsidP="008E6C08">
      <w:pPr>
        <w:pStyle w:val="Heading2"/>
        <w:tabs>
          <w:tab w:val="left" w:pos="9270"/>
          <w:tab w:val="left" w:pos="9360"/>
        </w:tabs>
        <w:ind w:left="720"/>
        <w:rPr>
          <w:rFonts w:ascii="Open Sans" w:hAnsi="Open Sans" w:cs="Open Sans"/>
          <w:b/>
          <w:color w:val="auto"/>
          <w:sz w:val="20"/>
          <w:szCs w:val="20"/>
        </w:rPr>
      </w:pPr>
      <w:r w:rsidRPr="00651176">
        <w:rPr>
          <w:rFonts w:ascii="Open Sans" w:hAnsi="Open Sans" w:cs="Open Sans"/>
          <w:b/>
          <w:color w:val="auto"/>
          <w:sz w:val="20"/>
          <w:szCs w:val="20"/>
        </w:rPr>
        <w:t>Chief Scientific Advisor/Pharmacologist/Intake Coordinator</w:t>
      </w:r>
      <w:r w:rsidR="00631DC2" w:rsidRPr="00651176">
        <w:rPr>
          <w:rFonts w:ascii="Open Sans" w:hAnsi="Open Sans" w:cs="Open Sans"/>
          <w:b/>
          <w:color w:val="auto"/>
          <w:sz w:val="20"/>
          <w:szCs w:val="20"/>
        </w:rPr>
        <w:tab/>
      </w:r>
      <w:r w:rsidR="00E24D6C" w:rsidRPr="00651176">
        <w:rPr>
          <w:rFonts w:ascii="Open Sans" w:hAnsi="Open Sans" w:cs="Open Sans"/>
          <w:b/>
          <w:color w:val="auto"/>
          <w:sz w:val="20"/>
          <w:szCs w:val="20"/>
        </w:rPr>
        <w:t>09</w:t>
      </w:r>
      <w:r w:rsidR="00631DC2" w:rsidRPr="00651176">
        <w:rPr>
          <w:rFonts w:ascii="Open Sans" w:hAnsi="Open Sans" w:cs="Open Sans"/>
          <w:b/>
          <w:color w:val="auto"/>
          <w:sz w:val="20"/>
          <w:szCs w:val="20"/>
        </w:rPr>
        <w:t>/</w:t>
      </w:r>
      <w:r w:rsidR="00E24D6C" w:rsidRPr="00651176">
        <w:rPr>
          <w:rFonts w:ascii="Open Sans" w:hAnsi="Open Sans" w:cs="Open Sans"/>
          <w:b/>
          <w:color w:val="auto"/>
          <w:sz w:val="20"/>
          <w:szCs w:val="20"/>
        </w:rPr>
        <w:t>19</w:t>
      </w:r>
      <w:r w:rsidR="00631DC2" w:rsidRPr="00651176">
        <w:rPr>
          <w:rFonts w:ascii="Open Sans" w:hAnsi="Open Sans" w:cs="Open Sans"/>
          <w:b/>
          <w:color w:val="auto"/>
          <w:sz w:val="20"/>
          <w:szCs w:val="20"/>
        </w:rPr>
        <w:t xml:space="preserve"> </w:t>
      </w:r>
      <w:r w:rsidR="007F0434" w:rsidRPr="00651176">
        <w:rPr>
          <w:rFonts w:ascii="Open Sans" w:hAnsi="Open Sans" w:cs="Open Sans"/>
          <w:b/>
          <w:color w:val="auto"/>
          <w:sz w:val="20"/>
          <w:szCs w:val="20"/>
        </w:rPr>
        <w:t xml:space="preserve">– </w:t>
      </w:r>
      <w:r w:rsidR="00631DC2" w:rsidRPr="00651176">
        <w:rPr>
          <w:rFonts w:ascii="Open Sans" w:hAnsi="Open Sans" w:cs="Open Sans"/>
          <w:b/>
          <w:color w:val="auto"/>
          <w:sz w:val="20"/>
          <w:szCs w:val="20"/>
        </w:rPr>
        <w:t>present</w:t>
      </w:r>
    </w:p>
    <w:p w14:paraId="3858B48E" w14:textId="1A49D393" w:rsidR="00FC6C73" w:rsidRPr="00651176" w:rsidRDefault="00FC6C73" w:rsidP="00F14D08">
      <w:pPr>
        <w:ind w:firstLine="720"/>
        <w:rPr>
          <w:rFonts w:ascii="Open Sans" w:hAnsi="Open Sans" w:cs="Open Sans"/>
          <w:sz w:val="20"/>
          <w:szCs w:val="20"/>
        </w:rPr>
      </w:pPr>
      <w:r w:rsidRPr="00651176">
        <w:rPr>
          <w:rFonts w:ascii="Open Sans" w:hAnsi="Open Sans" w:cs="Open Sans"/>
          <w:sz w:val="20"/>
          <w:szCs w:val="20"/>
        </w:rPr>
        <w:t>Silo Wellness/ Silo Wellness Retreats</w:t>
      </w:r>
    </w:p>
    <w:p w14:paraId="68120799" w14:textId="432580CA" w:rsidR="00FC6C73" w:rsidRPr="00651176" w:rsidRDefault="0020065D" w:rsidP="00F14D08">
      <w:pPr>
        <w:pStyle w:val="Academicwriting"/>
        <w:tabs>
          <w:tab w:val="left" w:pos="720"/>
          <w:tab w:val="left" w:pos="1440"/>
          <w:tab w:val="left" w:pos="3420"/>
          <w:tab w:val="left" w:pos="8820"/>
        </w:tabs>
        <w:spacing w:after="240" w:line="240" w:lineRule="auto"/>
        <w:ind w:left="720"/>
        <w:rPr>
          <w:rFonts w:ascii="Open Sans" w:hAnsi="Open Sans" w:cs="Open Sans"/>
          <w:i/>
          <w:iCs/>
          <w:sz w:val="20"/>
        </w:rPr>
      </w:pPr>
      <w:r w:rsidRPr="00651176">
        <w:rPr>
          <w:rFonts w:ascii="Open Sans" w:hAnsi="Open Sans" w:cs="Open Sans"/>
          <w:i/>
          <w:iCs/>
          <w:sz w:val="20"/>
        </w:rPr>
        <w:t>Supply</w:t>
      </w:r>
      <w:r w:rsidR="00FC6C73" w:rsidRPr="00651176">
        <w:rPr>
          <w:rFonts w:ascii="Open Sans" w:hAnsi="Open Sans" w:cs="Open Sans"/>
          <w:i/>
          <w:iCs/>
          <w:sz w:val="20"/>
        </w:rPr>
        <w:t xml:space="preserve"> scientific consultation, particularly pharmacology-related information, to ensure </w:t>
      </w:r>
      <w:r w:rsidRPr="00651176">
        <w:rPr>
          <w:rFonts w:ascii="Open Sans" w:hAnsi="Open Sans" w:cs="Open Sans"/>
          <w:i/>
          <w:iCs/>
          <w:sz w:val="20"/>
        </w:rPr>
        <w:t>proper dosing</w:t>
      </w:r>
      <w:r w:rsidR="00FC6C73" w:rsidRPr="00651176">
        <w:rPr>
          <w:rFonts w:ascii="Open Sans" w:hAnsi="Open Sans" w:cs="Open Sans"/>
          <w:i/>
          <w:iCs/>
          <w:sz w:val="20"/>
        </w:rPr>
        <w:t xml:space="preserve"> of all psychedelic-assisted modalities </w:t>
      </w:r>
      <w:r w:rsidRPr="00651176">
        <w:rPr>
          <w:rFonts w:ascii="Open Sans" w:hAnsi="Open Sans" w:cs="Open Sans"/>
          <w:i/>
          <w:iCs/>
          <w:sz w:val="20"/>
        </w:rPr>
        <w:t>used</w:t>
      </w:r>
      <w:r w:rsidR="00FC6C73" w:rsidRPr="00651176">
        <w:rPr>
          <w:rFonts w:ascii="Open Sans" w:hAnsi="Open Sans" w:cs="Open Sans"/>
          <w:i/>
          <w:iCs/>
          <w:sz w:val="20"/>
        </w:rPr>
        <w:t xml:space="preserve"> in a therapeutic retreat environment. Engage in discourse with participants in review of their intake applications to ensure that the participant’s medication and medical conditions do not endanger themselves or any retreat guests. </w:t>
      </w:r>
      <w:r w:rsidRPr="00651176">
        <w:rPr>
          <w:rFonts w:ascii="Open Sans" w:hAnsi="Open Sans" w:cs="Open Sans"/>
          <w:i/>
          <w:iCs/>
          <w:sz w:val="20"/>
        </w:rPr>
        <w:t>Interfaced</w:t>
      </w:r>
      <w:r w:rsidR="00FC6C73" w:rsidRPr="00651176">
        <w:rPr>
          <w:rFonts w:ascii="Open Sans" w:hAnsi="Open Sans" w:cs="Open Sans"/>
          <w:i/>
          <w:iCs/>
          <w:sz w:val="20"/>
        </w:rPr>
        <w:t xml:space="preserve"> with media outlets to convey scientific reasoning behind psychedelic-assisted modalities in treating severe forms of mental illness.</w:t>
      </w:r>
    </w:p>
    <w:p w14:paraId="145F81DE" w14:textId="56C17B24" w:rsidR="00142689" w:rsidRPr="00651176" w:rsidRDefault="00142689" w:rsidP="00F14D08">
      <w:pPr>
        <w:pStyle w:val="Heading1"/>
        <w:spacing w:line="480" w:lineRule="auto"/>
        <w:rPr>
          <w:rFonts w:ascii="Open Sans" w:hAnsi="Open Sans" w:cs="Open Sans"/>
          <w:b/>
          <w:color w:val="auto"/>
          <w:sz w:val="20"/>
          <w:szCs w:val="24"/>
        </w:rPr>
      </w:pPr>
      <w:r w:rsidRPr="00651176">
        <w:rPr>
          <w:rFonts w:ascii="Open Sans" w:hAnsi="Open Sans" w:cs="Open Sans"/>
          <w:b/>
          <w:color w:val="auto"/>
          <w:sz w:val="20"/>
          <w:szCs w:val="24"/>
        </w:rPr>
        <w:t>Education</w:t>
      </w:r>
    </w:p>
    <w:p w14:paraId="579DF0B0" w14:textId="1EDE7296" w:rsidR="00142689" w:rsidRPr="00651176" w:rsidRDefault="00142689" w:rsidP="00F14D08">
      <w:pPr>
        <w:pStyle w:val="Heading2"/>
        <w:ind w:left="720"/>
        <w:rPr>
          <w:rFonts w:ascii="Open Sans" w:hAnsi="Open Sans" w:cs="Open Sans"/>
          <w:color w:val="auto"/>
          <w:sz w:val="20"/>
          <w:u w:val="single"/>
        </w:rPr>
      </w:pPr>
      <w:r w:rsidRPr="00651176">
        <w:rPr>
          <w:rFonts w:ascii="Open Sans" w:hAnsi="Open Sans" w:cs="Open Sans"/>
          <w:color w:val="auto"/>
          <w:sz w:val="20"/>
          <w:u w:val="single"/>
        </w:rPr>
        <w:t>Graduate degree:</w:t>
      </w:r>
    </w:p>
    <w:p w14:paraId="56DE9964" w14:textId="3CEBC807" w:rsidR="00142689" w:rsidRPr="00651176" w:rsidRDefault="00142689" w:rsidP="00F14D08">
      <w:pPr>
        <w:pStyle w:val="Academicwriting"/>
        <w:tabs>
          <w:tab w:val="left" w:pos="10062"/>
        </w:tabs>
        <w:ind w:left="1440"/>
        <w:rPr>
          <w:rFonts w:ascii="Open Sans" w:hAnsi="Open Sans" w:cs="Open Sans"/>
          <w:b/>
          <w:sz w:val="20"/>
        </w:rPr>
      </w:pPr>
      <w:r w:rsidRPr="00651176">
        <w:rPr>
          <w:rFonts w:ascii="Open Sans" w:hAnsi="Open Sans" w:cs="Open Sans"/>
          <w:b/>
          <w:sz w:val="20"/>
        </w:rPr>
        <w:t xml:space="preserve">Doctor of Philosophy, Pharmacology and </w:t>
      </w:r>
      <w:r w:rsidR="00597679" w:rsidRPr="00651176">
        <w:rPr>
          <w:rFonts w:ascii="Open Sans" w:hAnsi="Open Sans" w:cs="Open Sans"/>
          <w:b/>
          <w:sz w:val="20"/>
        </w:rPr>
        <w:t>Physiology</w:t>
      </w:r>
      <w:r w:rsidR="00D518C8" w:rsidRPr="00651176">
        <w:rPr>
          <w:rFonts w:ascii="Open Sans" w:hAnsi="Open Sans" w:cs="Open Sans"/>
          <w:b/>
          <w:sz w:val="20"/>
        </w:rPr>
        <w:tab/>
      </w:r>
      <w:r w:rsidR="00597679" w:rsidRPr="00651176">
        <w:rPr>
          <w:rFonts w:ascii="Open Sans" w:hAnsi="Open Sans" w:cs="Open Sans"/>
          <w:b/>
          <w:sz w:val="20"/>
        </w:rPr>
        <w:tab/>
        <w:t xml:space="preserve">   </w:t>
      </w:r>
      <w:r w:rsidR="00A762AC" w:rsidRPr="00651176">
        <w:rPr>
          <w:rFonts w:ascii="Open Sans" w:hAnsi="Open Sans" w:cs="Open Sans"/>
          <w:b/>
          <w:bCs/>
          <w:sz w:val="20"/>
        </w:rPr>
        <w:t>08/18</w:t>
      </w:r>
    </w:p>
    <w:p w14:paraId="278D8EB6" w14:textId="6800A4CE" w:rsidR="00142689" w:rsidRPr="00651176" w:rsidRDefault="00142689" w:rsidP="00F14D08">
      <w:pPr>
        <w:pStyle w:val="Academicwriting"/>
        <w:ind w:left="1440"/>
        <w:rPr>
          <w:rFonts w:ascii="Open Sans" w:hAnsi="Open Sans" w:cs="Open Sans"/>
          <w:sz w:val="20"/>
        </w:rPr>
      </w:pPr>
      <w:r w:rsidRPr="00651176">
        <w:rPr>
          <w:rFonts w:ascii="Open Sans" w:hAnsi="Open Sans" w:cs="Open Sans"/>
          <w:sz w:val="20"/>
        </w:rPr>
        <w:t>Saint Louis University School of Medicine, Saint Louis MO</w:t>
      </w:r>
    </w:p>
    <w:p w14:paraId="7BBF4FAB" w14:textId="6A6585B7" w:rsidR="00E60B08" w:rsidRPr="00651176" w:rsidRDefault="00E60B08" w:rsidP="00F14D08">
      <w:pPr>
        <w:pStyle w:val="Academicwriting"/>
        <w:tabs>
          <w:tab w:val="left" w:pos="3420"/>
        </w:tabs>
        <w:ind w:left="3420" w:hanging="1980"/>
        <w:rPr>
          <w:rFonts w:ascii="Open Sans" w:hAnsi="Open Sans" w:cs="Open Sans"/>
          <w:sz w:val="20"/>
        </w:rPr>
      </w:pPr>
      <w:r w:rsidRPr="00651176">
        <w:rPr>
          <w:rFonts w:ascii="Open Sans" w:hAnsi="Open Sans" w:cs="Open Sans"/>
          <w:sz w:val="20"/>
        </w:rPr>
        <w:t xml:space="preserve">Dissertation Title: </w:t>
      </w:r>
      <w:r w:rsidRPr="00651176">
        <w:rPr>
          <w:rFonts w:ascii="Open Sans" w:hAnsi="Open Sans" w:cs="Open Sans"/>
          <w:sz w:val="20"/>
        </w:rPr>
        <w:tab/>
      </w:r>
      <w:r w:rsidRPr="00651176">
        <w:rPr>
          <w:rFonts w:ascii="Open Sans" w:hAnsi="Open Sans" w:cs="Open Sans"/>
          <w:i/>
          <w:sz w:val="20"/>
        </w:rPr>
        <w:t xml:space="preserve">The Neurotrophic Actions of Serotonin and Dopamine on the Development of the Larval Stomatogastric Nervous System in </w:t>
      </w:r>
      <w:r w:rsidRPr="00651176">
        <w:rPr>
          <w:rFonts w:ascii="Open Sans" w:hAnsi="Open Sans" w:cs="Open Sans"/>
          <w:sz w:val="20"/>
        </w:rPr>
        <w:t>Drosophila melanogaster.</w:t>
      </w:r>
    </w:p>
    <w:p w14:paraId="53C7B032" w14:textId="0552DB6D" w:rsidR="00E60B08" w:rsidRPr="00651176" w:rsidRDefault="00E60B08" w:rsidP="00F14D08">
      <w:pPr>
        <w:pStyle w:val="Academicwriting"/>
        <w:tabs>
          <w:tab w:val="left" w:pos="3420"/>
        </w:tabs>
        <w:spacing w:after="240"/>
        <w:ind w:left="3427" w:hanging="1987"/>
        <w:rPr>
          <w:rFonts w:ascii="Open Sans" w:hAnsi="Open Sans" w:cs="Open Sans"/>
          <w:sz w:val="20"/>
        </w:rPr>
      </w:pPr>
      <w:r w:rsidRPr="00651176">
        <w:rPr>
          <w:rFonts w:ascii="Open Sans" w:hAnsi="Open Sans" w:cs="Open Sans"/>
          <w:sz w:val="20"/>
        </w:rPr>
        <w:t>Mentor: Dr. Wendi S. Neckameyer, Ph.D.</w:t>
      </w:r>
    </w:p>
    <w:p w14:paraId="56B8930D" w14:textId="2CBA6D68" w:rsidR="00E60B08" w:rsidRPr="00651176" w:rsidRDefault="00E60B08" w:rsidP="00F14D08">
      <w:pPr>
        <w:pStyle w:val="Heading2"/>
        <w:ind w:left="720"/>
        <w:rPr>
          <w:rFonts w:ascii="Open Sans" w:hAnsi="Open Sans" w:cs="Open Sans"/>
          <w:color w:val="auto"/>
          <w:sz w:val="20"/>
          <w:u w:val="single"/>
        </w:rPr>
      </w:pPr>
      <w:r w:rsidRPr="00651176">
        <w:rPr>
          <w:rFonts w:ascii="Open Sans" w:hAnsi="Open Sans" w:cs="Open Sans"/>
          <w:color w:val="auto"/>
          <w:sz w:val="20"/>
          <w:u w:val="single"/>
        </w:rPr>
        <w:t>Undergraduate degree:</w:t>
      </w:r>
    </w:p>
    <w:p w14:paraId="672D8896" w14:textId="239F4A09" w:rsidR="007F0434" w:rsidRPr="00651176" w:rsidRDefault="007F0434" w:rsidP="00F14D08">
      <w:pPr>
        <w:pStyle w:val="Academicwriting"/>
        <w:tabs>
          <w:tab w:val="left" w:pos="3420"/>
          <w:tab w:val="left" w:pos="9594"/>
        </w:tabs>
        <w:ind w:left="3420" w:hanging="1980"/>
        <w:rPr>
          <w:rFonts w:ascii="Open Sans" w:hAnsi="Open Sans" w:cs="Open Sans"/>
          <w:b/>
          <w:sz w:val="20"/>
        </w:rPr>
      </w:pPr>
      <w:r w:rsidRPr="00651176">
        <w:rPr>
          <w:rFonts w:ascii="Open Sans" w:hAnsi="Open Sans" w:cs="Open Sans"/>
          <w:b/>
          <w:sz w:val="20"/>
        </w:rPr>
        <w:t>Bachelor of Science, Biology</w:t>
      </w:r>
      <w:r w:rsidRPr="00651176">
        <w:rPr>
          <w:rFonts w:ascii="Open Sans" w:hAnsi="Open Sans" w:cs="Open Sans"/>
          <w:b/>
          <w:sz w:val="20"/>
        </w:rPr>
        <w:tab/>
      </w:r>
      <w:r w:rsidRPr="00651176">
        <w:rPr>
          <w:rFonts w:ascii="Open Sans" w:hAnsi="Open Sans" w:cs="Open Sans"/>
          <w:b/>
          <w:sz w:val="20"/>
        </w:rPr>
        <w:tab/>
        <w:t xml:space="preserve">   </w:t>
      </w:r>
      <w:r w:rsidRPr="00651176">
        <w:rPr>
          <w:rFonts w:ascii="Open Sans" w:hAnsi="Open Sans" w:cs="Open Sans"/>
          <w:b/>
          <w:bCs/>
          <w:sz w:val="20"/>
        </w:rPr>
        <w:t>06/11</w:t>
      </w:r>
    </w:p>
    <w:p w14:paraId="1BD0BD70" w14:textId="3200404A" w:rsidR="00A762AC" w:rsidRPr="00651176" w:rsidRDefault="009A4242" w:rsidP="00F14D08">
      <w:pPr>
        <w:pStyle w:val="Academicwriting"/>
        <w:tabs>
          <w:tab w:val="left" w:pos="3420"/>
        </w:tabs>
        <w:spacing w:after="240"/>
        <w:ind w:left="3427" w:hanging="1987"/>
        <w:rPr>
          <w:rFonts w:ascii="Open Sans" w:hAnsi="Open Sans" w:cs="Open Sans"/>
          <w:sz w:val="20"/>
        </w:rPr>
      </w:pPr>
      <w:r w:rsidRPr="00651176">
        <w:rPr>
          <w:rFonts w:ascii="Open Sans" w:hAnsi="Open Sans" w:cs="Open Sans"/>
          <w:sz w:val="20"/>
        </w:rPr>
        <w:t>Saint Louis University, Saint Louis MO</w:t>
      </w:r>
    </w:p>
    <w:p w14:paraId="49D9795E" w14:textId="77777777" w:rsidR="00394AA9" w:rsidRDefault="00394AA9" w:rsidP="00F14D08">
      <w:pPr>
        <w:pStyle w:val="Academicwriting"/>
        <w:tabs>
          <w:tab w:val="left" w:pos="3420"/>
        </w:tabs>
        <w:spacing w:line="480" w:lineRule="auto"/>
        <w:ind w:left="0"/>
        <w:rPr>
          <w:rFonts w:ascii="Open Sans" w:hAnsi="Open Sans" w:cs="Open Sans"/>
          <w:b/>
          <w:sz w:val="20"/>
        </w:rPr>
      </w:pPr>
    </w:p>
    <w:p w14:paraId="2D8410A4" w14:textId="6A48034E" w:rsidR="00EB0F80" w:rsidRPr="00651176" w:rsidRDefault="00EB0F80" w:rsidP="00F14D08">
      <w:pPr>
        <w:pStyle w:val="Academicwriting"/>
        <w:tabs>
          <w:tab w:val="left" w:pos="3420"/>
        </w:tabs>
        <w:spacing w:line="480" w:lineRule="auto"/>
        <w:ind w:left="0"/>
        <w:rPr>
          <w:rFonts w:ascii="Open Sans" w:hAnsi="Open Sans" w:cs="Open Sans"/>
          <w:b/>
          <w:sz w:val="20"/>
        </w:rPr>
      </w:pPr>
      <w:r w:rsidRPr="00651176">
        <w:rPr>
          <w:rFonts w:ascii="Open Sans" w:hAnsi="Open Sans" w:cs="Open Sans"/>
          <w:b/>
          <w:sz w:val="20"/>
        </w:rPr>
        <w:lastRenderedPageBreak/>
        <w:t>Professional Society Membership</w:t>
      </w:r>
    </w:p>
    <w:p w14:paraId="71CCCD16" w14:textId="77777777" w:rsidR="00BF7A5B" w:rsidRDefault="00497B11" w:rsidP="00B97993">
      <w:pPr>
        <w:pStyle w:val="Academicwriting"/>
        <w:tabs>
          <w:tab w:val="left" w:pos="720"/>
          <w:tab w:val="left" w:pos="7830"/>
          <w:tab w:val="left" w:pos="8370"/>
        </w:tabs>
        <w:spacing w:line="240" w:lineRule="auto"/>
        <w:ind w:left="0"/>
        <w:rPr>
          <w:rFonts w:ascii="Open Sans" w:hAnsi="Open Sans" w:cs="Open Sans"/>
          <w:sz w:val="20"/>
        </w:rPr>
      </w:pPr>
      <w:r w:rsidRPr="00651176">
        <w:rPr>
          <w:rFonts w:ascii="Open Sans" w:hAnsi="Open Sans" w:cs="Open Sans"/>
          <w:b/>
          <w:sz w:val="20"/>
        </w:rPr>
        <w:tab/>
      </w:r>
      <w:r w:rsidR="00A63033" w:rsidRPr="00651176">
        <w:rPr>
          <w:rFonts w:ascii="Open Sans" w:hAnsi="Open Sans" w:cs="Open Sans"/>
          <w:sz w:val="20"/>
        </w:rPr>
        <w:t>Genetics Society of America</w:t>
      </w:r>
      <w:r w:rsidR="00A63033" w:rsidRPr="00651176">
        <w:rPr>
          <w:rFonts w:ascii="Open Sans" w:hAnsi="Open Sans" w:cs="Open Sans"/>
          <w:sz w:val="20"/>
        </w:rPr>
        <w:tab/>
      </w:r>
      <w:r w:rsidR="00BF7A5B">
        <w:rPr>
          <w:rFonts w:ascii="Open Sans" w:hAnsi="Open Sans" w:cs="Open Sans"/>
          <w:sz w:val="20"/>
        </w:rPr>
        <w:tab/>
      </w:r>
      <w:r w:rsidR="00A63033" w:rsidRPr="00651176">
        <w:rPr>
          <w:rFonts w:ascii="Open Sans" w:hAnsi="Open Sans" w:cs="Open Sans"/>
          <w:sz w:val="20"/>
        </w:rPr>
        <w:t xml:space="preserve">2011 – 2017; </w:t>
      </w:r>
      <w:r w:rsidR="00A63033" w:rsidRPr="008E6C08">
        <w:rPr>
          <w:rFonts w:ascii="Open Sans" w:hAnsi="Open Sans" w:cs="Open Sans"/>
          <w:sz w:val="20"/>
        </w:rPr>
        <w:t xml:space="preserve">2020 </w:t>
      </w:r>
      <w:r w:rsidR="001C5C5D" w:rsidRPr="008E6C08">
        <w:rPr>
          <w:rFonts w:ascii="Open Sans" w:hAnsi="Open Sans" w:cs="Open Sans"/>
          <w:sz w:val="20"/>
        </w:rPr>
        <w:t xml:space="preserve">– </w:t>
      </w:r>
      <w:r w:rsidR="008E6C08" w:rsidRPr="008E6C08">
        <w:rPr>
          <w:rFonts w:ascii="Open Sans" w:hAnsi="Open Sans" w:cs="Open Sans"/>
          <w:sz w:val="20"/>
        </w:rPr>
        <w:t>202</w:t>
      </w:r>
      <w:r w:rsidR="00BF7A5B">
        <w:rPr>
          <w:rFonts w:ascii="Open Sans" w:hAnsi="Open Sans" w:cs="Open Sans"/>
          <w:sz w:val="20"/>
        </w:rPr>
        <w:t>1</w:t>
      </w:r>
    </w:p>
    <w:p w14:paraId="54A1BEF5" w14:textId="77777777" w:rsidR="00BF7A5B" w:rsidRDefault="00BF7A5B" w:rsidP="00B97993">
      <w:pPr>
        <w:pStyle w:val="Academicwriting"/>
        <w:tabs>
          <w:tab w:val="left" w:pos="720"/>
          <w:tab w:val="left" w:pos="9630"/>
        </w:tabs>
        <w:spacing w:line="240" w:lineRule="auto"/>
        <w:ind w:left="0"/>
        <w:rPr>
          <w:rFonts w:ascii="Open Sans" w:hAnsi="Open Sans" w:cs="Open Sans"/>
          <w:bCs/>
          <w:sz w:val="20"/>
        </w:rPr>
      </w:pPr>
      <w:r>
        <w:rPr>
          <w:rFonts w:ascii="Open Sans" w:hAnsi="Open Sans" w:cs="Open Sans"/>
          <w:sz w:val="20"/>
        </w:rPr>
        <w:tab/>
      </w:r>
      <w:r w:rsidR="00F86C59" w:rsidRPr="00651176">
        <w:rPr>
          <w:rFonts w:ascii="Open Sans" w:hAnsi="Open Sans" w:cs="Open Sans"/>
          <w:bCs/>
          <w:sz w:val="20"/>
        </w:rPr>
        <w:t>Midwest Postdoctoral Society</w:t>
      </w:r>
      <w:r w:rsidR="00F86C59" w:rsidRPr="00651176">
        <w:rPr>
          <w:rFonts w:ascii="Open Sans" w:hAnsi="Open Sans" w:cs="Open Sans"/>
          <w:bCs/>
          <w:sz w:val="20"/>
        </w:rPr>
        <w:tab/>
        <w:t>2020 – 202</w:t>
      </w:r>
      <w:r w:rsidR="008E6C08">
        <w:rPr>
          <w:rFonts w:ascii="Open Sans" w:hAnsi="Open Sans" w:cs="Open Sans"/>
          <w:bCs/>
          <w:sz w:val="20"/>
        </w:rPr>
        <w:t>1</w:t>
      </w:r>
    </w:p>
    <w:p w14:paraId="2A19CD42" w14:textId="5C27938B" w:rsidR="00497B11" w:rsidRPr="00651176" w:rsidRDefault="00BF7A5B" w:rsidP="00B97993">
      <w:pPr>
        <w:pStyle w:val="Academicwriting"/>
        <w:tabs>
          <w:tab w:val="left" w:pos="720"/>
          <w:tab w:val="left" w:pos="9630"/>
        </w:tabs>
        <w:spacing w:line="240" w:lineRule="auto"/>
        <w:ind w:left="0"/>
        <w:rPr>
          <w:rFonts w:ascii="Open Sans" w:hAnsi="Open Sans" w:cs="Open Sans"/>
          <w:sz w:val="20"/>
        </w:rPr>
      </w:pPr>
      <w:r>
        <w:rPr>
          <w:rFonts w:ascii="Open Sans" w:hAnsi="Open Sans" w:cs="Open Sans"/>
          <w:bCs/>
          <w:sz w:val="20"/>
        </w:rPr>
        <w:tab/>
      </w:r>
      <w:r w:rsidR="005F4E82" w:rsidRPr="00651176">
        <w:rPr>
          <w:rFonts w:ascii="Open Sans" w:hAnsi="Open Sans" w:cs="Open Sans"/>
          <w:sz w:val="20"/>
        </w:rPr>
        <w:t>National</w:t>
      </w:r>
      <w:r w:rsidR="00096569" w:rsidRPr="00651176">
        <w:rPr>
          <w:rFonts w:ascii="Open Sans" w:hAnsi="Open Sans" w:cs="Open Sans"/>
          <w:sz w:val="20"/>
        </w:rPr>
        <w:t xml:space="preserve"> Postdoctoral Association</w:t>
      </w:r>
      <w:r w:rsidR="00F86C59" w:rsidRPr="00651176">
        <w:rPr>
          <w:rFonts w:ascii="Open Sans" w:hAnsi="Open Sans" w:cs="Open Sans"/>
          <w:sz w:val="20"/>
        </w:rPr>
        <w:tab/>
        <w:t>2020 – 2021</w:t>
      </w:r>
    </w:p>
    <w:p w14:paraId="1173FBE2" w14:textId="5E6EEE96" w:rsidR="005F4E82" w:rsidRPr="00651176" w:rsidRDefault="007B32B6" w:rsidP="00F14D08">
      <w:pPr>
        <w:pStyle w:val="Academicwriting"/>
        <w:tabs>
          <w:tab w:val="left" w:pos="720"/>
          <w:tab w:val="left" w:pos="1440"/>
          <w:tab w:val="left" w:pos="3420"/>
          <w:tab w:val="left" w:pos="8010"/>
        </w:tabs>
        <w:spacing w:line="480" w:lineRule="auto"/>
        <w:ind w:left="0"/>
        <w:rPr>
          <w:rFonts w:ascii="Open Sans" w:hAnsi="Open Sans" w:cs="Open Sans"/>
          <w:b/>
          <w:sz w:val="20"/>
        </w:rPr>
      </w:pPr>
      <w:r w:rsidRPr="00651176">
        <w:rPr>
          <w:rFonts w:ascii="Open Sans" w:hAnsi="Open Sans" w:cs="Open Sans"/>
          <w:b/>
          <w:sz w:val="20"/>
        </w:rPr>
        <w:t>Honors and Awards</w:t>
      </w:r>
    </w:p>
    <w:p w14:paraId="559D5958" w14:textId="77777777" w:rsidR="00E24D6C" w:rsidRPr="00651176" w:rsidRDefault="007B32B6" w:rsidP="00F14D08">
      <w:pPr>
        <w:pStyle w:val="Academicwriting"/>
        <w:tabs>
          <w:tab w:val="left" w:pos="720"/>
          <w:tab w:val="left" w:pos="1440"/>
          <w:tab w:val="left" w:pos="3420"/>
          <w:tab w:val="left" w:pos="9513"/>
        </w:tabs>
        <w:spacing w:line="240" w:lineRule="auto"/>
        <w:ind w:left="0"/>
        <w:rPr>
          <w:rFonts w:ascii="Open Sans" w:hAnsi="Open Sans" w:cs="Open Sans"/>
          <w:sz w:val="20"/>
        </w:rPr>
      </w:pPr>
      <w:r w:rsidRPr="00651176">
        <w:rPr>
          <w:rFonts w:ascii="Open Sans" w:hAnsi="Open Sans" w:cs="Open Sans"/>
          <w:b/>
          <w:sz w:val="20"/>
        </w:rPr>
        <w:tab/>
      </w:r>
      <w:r w:rsidR="00E24D6C" w:rsidRPr="00651176">
        <w:rPr>
          <w:rFonts w:ascii="Open Sans" w:hAnsi="Open Sans" w:cs="Open Sans"/>
          <w:sz w:val="20"/>
          <w:u w:val="single"/>
        </w:rPr>
        <w:t>Predoctoral Pharmacological Sciences Training Grant, T32-GM008306</w:t>
      </w:r>
      <w:r w:rsidR="00E24D6C" w:rsidRPr="00651176">
        <w:rPr>
          <w:rFonts w:ascii="Open Sans" w:hAnsi="Open Sans" w:cs="Open Sans"/>
          <w:sz w:val="20"/>
        </w:rPr>
        <w:tab/>
        <w:t>07/13 – 06/17</w:t>
      </w:r>
    </w:p>
    <w:p w14:paraId="691A3F50" w14:textId="77777777" w:rsidR="00E24D6C" w:rsidRPr="00651176" w:rsidRDefault="00E24D6C" w:rsidP="00F14D08">
      <w:pPr>
        <w:pStyle w:val="Academicwriting"/>
        <w:tabs>
          <w:tab w:val="left" w:pos="720"/>
          <w:tab w:val="left" w:pos="1440"/>
          <w:tab w:val="left" w:pos="3420"/>
          <w:tab w:val="left" w:pos="10260"/>
        </w:tabs>
        <w:spacing w:after="240" w:line="240" w:lineRule="auto"/>
        <w:ind w:left="0"/>
        <w:rPr>
          <w:rFonts w:ascii="Open Sans" w:hAnsi="Open Sans" w:cs="Open Sans"/>
          <w:sz w:val="20"/>
        </w:rPr>
      </w:pPr>
      <w:r w:rsidRPr="00651176">
        <w:rPr>
          <w:rFonts w:ascii="Open Sans" w:hAnsi="Open Sans" w:cs="Open Sans"/>
          <w:sz w:val="20"/>
        </w:rPr>
        <w:tab/>
        <w:t xml:space="preserve">National Institute of General Medical Sciences, National Institute of Health  </w:t>
      </w:r>
    </w:p>
    <w:p w14:paraId="4A0B9D1C" w14:textId="600ED6D0" w:rsidR="00B91C06" w:rsidRPr="00B91C06" w:rsidRDefault="00E24D6C" w:rsidP="00B91C06">
      <w:pPr>
        <w:pStyle w:val="Academicwriting"/>
        <w:tabs>
          <w:tab w:val="left" w:pos="720"/>
          <w:tab w:val="left" w:pos="1440"/>
          <w:tab w:val="left" w:pos="3420"/>
          <w:tab w:val="left" w:pos="10260"/>
        </w:tabs>
        <w:spacing w:after="240" w:line="240" w:lineRule="auto"/>
        <w:ind w:left="0"/>
        <w:rPr>
          <w:rFonts w:ascii="Open Sans" w:hAnsi="Open Sans" w:cs="Open Sans"/>
          <w:sz w:val="20"/>
        </w:rPr>
      </w:pPr>
      <w:r w:rsidRPr="00651176">
        <w:rPr>
          <w:rFonts w:ascii="Open Sans" w:hAnsi="Open Sans" w:cs="Open Sans"/>
          <w:sz w:val="20"/>
        </w:rPr>
        <w:tab/>
      </w:r>
      <w:r w:rsidR="007B32B6" w:rsidRPr="00651176">
        <w:rPr>
          <w:rFonts w:ascii="Open Sans" w:hAnsi="Open Sans" w:cs="Open Sans"/>
          <w:sz w:val="20"/>
          <w:u w:val="single"/>
        </w:rPr>
        <w:t>Dr. Elizabeth J. Keath Undergraduate Research Award Honorable Mention</w:t>
      </w:r>
      <w:r w:rsidR="007B32B6" w:rsidRPr="00651176">
        <w:rPr>
          <w:rFonts w:ascii="Open Sans" w:hAnsi="Open Sans" w:cs="Open Sans"/>
          <w:sz w:val="20"/>
        </w:rPr>
        <w:tab/>
      </w:r>
      <w:r w:rsidR="00E31918" w:rsidRPr="00651176">
        <w:rPr>
          <w:rFonts w:ascii="Open Sans" w:hAnsi="Open Sans" w:cs="Open Sans"/>
          <w:sz w:val="20"/>
        </w:rPr>
        <w:t>04</w:t>
      </w:r>
      <w:r w:rsidR="007532EE" w:rsidRPr="00651176">
        <w:rPr>
          <w:rFonts w:ascii="Open Sans" w:hAnsi="Open Sans" w:cs="Open Sans"/>
          <w:sz w:val="20"/>
        </w:rPr>
        <w:t>/10</w:t>
      </w:r>
    </w:p>
    <w:p w14:paraId="018476B4" w14:textId="5227F3A2" w:rsidR="00B91C06" w:rsidRDefault="00B91C06" w:rsidP="00F14D08">
      <w:pPr>
        <w:pStyle w:val="Academicwriting"/>
        <w:tabs>
          <w:tab w:val="left" w:pos="720"/>
          <w:tab w:val="left" w:pos="1440"/>
          <w:tab w:val="left" w:pos="3420"/>
          <w:tab w:val="left" w:pos="8820"/>
        </w:tabs>
        <w:spacing w:line="480" w:lineRule="auto"/>
        <w:ind w:left="0"/>
        <w:rPr>
          <w:rFonts w:ascii="Open Sans" w:hAnsi="Open Sans" w:cs="Open Sans"/>
          <w:b/>
          <w:sz w:val="20"/>
        </w:rPr>
      </w:pPr>
      <w:r>
        <w:rPr>
          <w:rFonts w:ascii="Open Sans" w:hAnsi="Open Sans" w:cs="Open Sans"/>
          <w:b/>
          <w:sz w:val="20"/>
        </w:rPr>
        <w:t>Certifications</w:t>
      </w:r>
    </w:p>
    <w:p w14:paraId="25605255" w14:textId="6AB559BF" w:rsidR="00466092" w:rsidRPr="006266E5" w:rsidRDefault="00466092" w:rsidP="00466092">
      <w:pPr>
        <w:pStyle w:val="Academicwriting"/>
        <w:tabs>
          <w:tab w:val="left" w:pos="720"/>
          <w:tab w:val="left" w:pos="1440"/>
          <w:tab w:val="left" w:pos="3420"/>
          <w:tab w:val="left" w:pos="9900"/>
          <w:tab w:val="left" w:pos="10260"/>
        </w:tabs>
        <w:spacing w:line="240" w:lineRule="auto"/>
        <w:ind w:left="0"/>
        <w:rPr>
          <w:rFonts w:ascii="Open Sans" w:hAnsi="Open Sans" w:cs="Open Sans"/>
          <w:i/>
          <w:iCs/>
          <w:sz w:val="20"/>
        </w:rPr>
      </w:pPr>
      <w:r w:rsidRPr="00466092">
        <w:rPr>
          <w:rFonts w:ascii="Open Sans" w:hAnsi="Open Sans" w:cs="Open Sans"/>
          <w:i/>
          <w:iCs/>
          <w:sz w:val="20"/>
        </w:rPr>
        <w:tab/>
      </w:r>
      <w:r>
        <w:rPr>
          <w:rFonts w:ascii="Open Sans" w:hAnsi="Open Sans" w:cs="Open Sans"/>
          <w:sz w:val="20"/>
          <w:u w:val="single"/>
        </w:rPr>
        <w:t>Cannabis Concentrate Production Technology Course</w:t>
      </w:r>
      <w:r w:rsidRPr="006266E5">
        <w:rPr>
          <w:rFonts w:ascii="Open Sans" w:hAnsi="Open Sans" w:cs="Open Sans"/>
          <w:i/>
          <w:iCs/>
          <w:sz w:val="20"/>
        </w:rPr>
        <w:tab/>
      </w:r>
      <w:r w:rsidRPr="006266E5">
        <w:rPr>
          <w:rFonts w:ascii="Open Sans" w:hAnsi="Open Sans" w:cs="Open Sans"/>
          <w:i/>
          <w:iCs/>
          <w:sz w:val="20"/>
        </w:rPr>
        <w:tab/>
      </w:r>
      <w:r w:rsidRPr="006266E5">
        <w:rPr>
          <w:rFonts w:ascii="Open Sans" w:hAnsi="Open Sans" w:cs="Open Sans"/>
          <w:sz w:val="20"/>
        </w:rPr>
        <w:t>0</w:t>
      </w:r>
      <w:r>
        <w:rPr>
          <w:rFonts w:ascii="Open Sans" w:hAnsi="Open Sans" w:cs="Open Sans"/>
          <w:sz w:val="20"/>
        </w:rPr>
        <w:t>4</w:t>
      </w:r>
      <w:r w:rsidRPr="006266E5">
        <w:rPr>
          <w:rFonts w:ascii="Open Sans" w:hAnsi="Open Sans" w:cs="Open Sans"/>
          <w:sz w:val="20"/>
        </w:rPr>
        <w:t>/1</w:t>
      </w:r>
      <w:r>
        <w:rPr>
          <w:rFonts w:ascii="Open Sans" w:hAnsi="Open Sans" w:cs="Open Sans"/>
          <w:sz w:val="20"/>
        </w:rPr>
        <w:t>9</w:t>
      </w:r>
    </w:p>
    <w:p w14:paraId="7B4348BD" w14:textId="37EADA44" w:rsidR="00466092" w:rsidRPr="00651176" w:rsidRDefault="00466092" w:rsidP="00466092">
      <w:pPr>
        <w:pStyle w:val="Academicwriting"/>
        <w:tabs>
          <w:tab w:val="left" w:pos="720"/>
          <w:tab w:val="left" w:pos="1440"/>
          <w:tab w:val="left" w:pos="3420"/>
          <w:tab w:val="left" w:pos="10260"/>
        </w:tabs>
        <w:spacing w:after="240" w:line="240" w:lineRule="auto"/>
        <w:ind w:left="0"/>
        <w:rPr>
          <w:rFonts w:ascii="Open Sans" w:hAnsi="Open Sans" w:cs="Open Sans"/>
          <w:sz w:val="20"/>
        </w:rPr>
      </w:pPr>
      <w:r w:rsidRPr="00651176">
        <w:rPr>
          <w:rFonts w:ascii="Open Sans" w:hAnsi="Open Sans" w:cs="Open Sans"/>
          <w:sz w:val="20"/>
        </w:rPr>
        <w:tab/>
      </w:r>
      <w:r>
        <w:rPr>
          <w:rFonts w:ascii="Open Sans" w:hAnsi="Open Sans" w:cs="Open Sans"/>
          <w:sz w:val="20"/>
        </w:rPr>
        <w:t>Westminster, Colorado</w:t>
      </w:r>
    </w:p>
    <w:p w14:paraId="5CAC34AA" w14:textId="35E2A754" w:rsidR="006266E5" w:rsidRPr="006266E5" w:rsidRDefault="00B91C06" w:rsidP="006266E5">
      <w:pPr>
        <w:pStyle w:val="Academicwriting"/>
        <w:tabs>
          <w:tab w:val="left" w:pos="720"/>
          <w:tab w:val="left" w:pos="1440"/>
          <w:tab w:val="left" w:pos="3420"/>
          <w:tab w:val="left" w:pos="9900"/>
          <w:tab w:val="left" w:pos="10260"/>
        </w:tabs>
        <w:spacing w:line="240" w:lineRule="auto"/>
        <w:ind w:left="0"/>
        <w:rPr>
          <w:rFonts w:ascii="Open Sans" w:hAnsi="Open Sans" w:cs="Open Sans"/>
          <w:i/>
          <w:iCs/>
          <w:sz w:val="20"/>
        </w:rPr>
      </w:pPr>
      <w:r w:rsidRPr="006266E5">
        <w:rPr>
          <w:rFonts w:ascii="Open Sans" w:hAnsi="Open Sans" w:cs="Open Sans"/>
          <w:b/>
          <w:i/>
          <w:iCs/>
          <w:sz w:val="20"/>
        </w:rPr>
        <w:tab/>
      </w:r>
      <w:r w:rsidR="006266E5">
        <w:rPr>
          <w:rFonts w:ascii="Open Sans" w:hAnsi="Open Sans" w:cs="Open Sans"/>
          <w:sz w:val="20"/>
          <w:u w:val="single"/>
        </w:rPr>
        <w:t>ISO/IEC 17025: 2017 Accredited</w:t>
      </w:r>
      <w:r w:rsidR="006266E5" w:rsidRPr="006266E5">
        <w:rPr>
          <w:rFonts w:ascii="Open Sans" w:hAnsi="Open Sans" w:cs="Open Sans"/>
          <w:i/>
          <w:iCs/>
          <w:sz w:val="20"/>
        </w:rPr>
        <w:tab/>
      </w:r>
      <w:r w:rsidR="006266E5" w:rsidRPr="006266E5">
        <w:rPr>
          <w:rFonts w:ascii="Open Sans" w:hAnsi="Open Sans" w:cs="Open Sans"/>
          <w:i/>
          <w:iCs/>
          <w:sz w:val="20"/>
        </w:rPr>
        <w:tab/>
      </w:r>
      <w:r w:rsidR="006266E5" w:rsidRPr="006266E5">
        <w:rPr>
          <w:rFonts w:ascii="Open Sans" w:hAnsi="Open Sans" w:cs="Open Sans"/>
          <w:sz w:val="20"/>
        </w:rPr>
        <w:t>0</w:t>
      </w:r>
      <w:r w:rsidR="006266E5">
        <w:rPr>
          <w:rFonts w:ascii="Open Sans" w:hAnsi="Open Sans" w:cs="Open Sans"/>
          <w:sz w:val="20"/>
        </w:rPr>
        <w:t>6</w:t>
      </w:r>
      <w:r w:rsidR="006266E5" w:rsidRPr="006266E5">
        <w:rPr>
          <w:rFonts w:ascii="Open Sans" w:hAnsi="Open Sans" w:cs="Open Sans"/>
          <w:sz w:val="20"/>
        </w:rPr>
        <w:t>/18</w:t>
      </w:r>
    </w:p>
    <w:p w14:paraId="7BE983A0" w14:textId="77777777" w:rsidR="00466092" w:rsidRDefault="006266E5" w:rsidP="00466092">
      <w:pPr>
        <w:pStyle w:val="Academicwriting"/>
        <w:tabs>
          <w:tab w:val="left" w:pos="720"/>
          <w:tab w:val="left" w:pos="1440"/>
          <w:tab w:val="left" w:pos="3420"/>
          <w:tab w:val="left" w:pos="9900"/>
          <w:tab w:val="left" w:pos="10260"/>
        </w:tabs>
        <w:spacing w:line="240" w:lineRule="auto"/>
        <w:ind w:left="0"/>
        <w:rPr>
          <w:rFonts w:ascii="Open Sans" w:hAnsi="Open Sans" w:cs="Open Sans"/>
          <w:i/>
          <w:iCs/>
          <w:sz w:val="20"/>
          <w:u w:val="single"/>
        </w:rPr>
      </w:pPr>
      <w:r w:rsidRPr="00651176">
        <w:rPr>
          <w:rFonts w:ascii="Open Sans" w:hAnsi="Open Sans" w:cs="Open Sans"/>
          <w:sz w:val="20"/>
        </w:rPr>
        <w:tab/>
      </w:r>
      <w:r w:rsidR="00466092">
        <w:rPr>
          <w:rFonts w:ascii="Open Sans" w:hAnsi="Open Sans" w:cs="Open Sans"/>
          <w:sz w:val="20"/>
        </w:rPr>
        <w:t>A2LA Accreditation Body – University Center, Grayslake, Illinois</w:t>
      </w:r>
      <w:r w:rsidR="00466092" w:rsidRPr="00466092">
        <w:rPr>
          <w:rFonts w:ascii="Open Sans" w:hAnsi="Open Sans" w:cs="Open Sans"/>
          <w:i/>
          <w:iCs/>
          <w:sz w:val="20"/>
          <w:u w:val="single"/>
        </w:rPr>
        <w:t xml:space="preserve"> </w:t>
      </w:r>
    </w:p>
    <w:p w14:paraId="0AB4223F" w14:textId="77777777" w:rsidR="00466092" w:rsidRDefault="00466092" w:rsidP="00466092">
      <w:pPr>
        <w:pStyle w:val="Academicwriting"/>
        <w:tabs>
          <w:tab w:val="left" w:pos="720"/>
          <w:tab w:val="left" w:pos="1440"/>
          <w:tab w:val="left" w:pos="3420"/>
          <w:tab w:val="left" w:pos="9900"/>
          <w:tab w:val="left" w:pos="10260"/>
        </w:tabs>
        <w:spacing w:line="240" w:lineRule="auto"/>
        <w:ind w:left="0"/>
        <w:rPr>
          <w:rFonts w:ascii="Open Sans" w:hAnsi="Open Sans" w:cs="Open Sans"/>
          <w:i/>
          <w:iCs/>
          <w:sz w:val="20"/>
        </w:rPr>
      </w:pPr>
      <w:r w:rsidRPr="00466092">
        <w:rPr>
          <w:rFonts w:ascii="Open Sans" w:hAnsi="Open Sans" w:cs="Open Sans"/>
          <w:i/>
          <w:iCs/>
          <w:sz w:val="20"/>
        </w:rPr>
        <w:tab/>
      </w:r>
    </w:p>
    <w:p w14:paraId="2CAD97EC" w14:textId="3B92839C" w:rsidR="00466092" w:rsidRPr="006266E5" w:rsidRDefault="00466092" w:rsidP="00466092">
      <w:pPr>
        <w:pStyle w:val="Academicwriting"/>
        <w:tabs>
          <w:tab w:val="left" w:pos="720"/>
          <w:tab w:val="left" w:pos="1440"/>
          <w:tab w:val="left" w:pos="3420"/>
          <w:tab w:val="left" w:pos="9900"/>
          <w:tab w:val="left" w:pos="10260"/>
        </w:tabs>
        <w:spacing w:line="240" w:lineRule="auto"/>
        <w:ind w:left="0"/>
        <w:rPr>
          <w:rFonts w:ascii="Open Sans" w:hAnsi="Open Sans" w:cs="Open Sans"/>
          <w:i/>
          <w:iCs/>
          <w:sz w:val="20"/>
        </w:rPr>
      </w:pPr>
      <w:r>
        <w:rPr>
          <w:rFonts w:ascii="Open Sans" w:hAnsi="Open Sans" w:cs="Open Sans"/>
          <w:i/>
          <w:iCs/>
          <w:sz w:val="20"/>
        </w:rPr>
        <w:tab/>
      </w:r>
      <w:r w:rsidRPr="006266E5">
        <w:rPr>
          <w:rFonts w:ascii="Open Sans" w:hAnsi="Open Sans" w:cs="Open Sans"/>
          <w:i/>
          <w:iCs/>
          <w:sz w:val="20"/>
          <w:u w:val="single"/>
        </w:rPr>
        <w:t>Introduction to Molecular Spectroscopy</w:t>
      </w:r>
      <w:r w:rsidRPr="006266E5">
        <w:rPr>
          <w:rFonts w:ascii="Open Sans" w:hAnsi="Open Sans" w:cs="Open Sans"/>
          <w:i/>
          <w:iCs/>
          <w:sz w:val="20"/>
        </w:rPr>
        <w:tab/>
      </w:r>
      <w:r w:rsidRPr="006266E5">
        <w:rPr>
          <w:rFonts w:ascii="Open Sans" w:hAnsi="Open Sans" w:cs="Open Sans"/>
          <w:i/>
          <w:iCs/>
          <w:sz w:val="20"/>
        </w:rPr>
        <w:tab/>
      </w:r>
      <w:r w:rsidRPr="006266E5">
        <w:rPr>
          <w:rFonts w:ascii="Open Sans" w:hAnsi="Open Sans" w:cs="Open Sans"/>
          <w:sz w:val="20"/>
        </w:rPr>
        <w:t>0</w:t>
      </w:r>
      <w:r>
        <w:rPr>
          <w:rFonts w:ascii="Open Sans" w:hAnsi="Open Sans" w:cs="Open Sans"/>
          <w:sz w:val="20"/>
        </w:rPr>
        <w:t>2</w:t>
      </w:r>
      <w:r w:rsidRPr="006266E5">
        <w:rPr>
          <w:rFonts w:ascii="Open Sans" w:hAnsi="Open Sans" w:cs="Open Sans"/>
          <w:sz w:val="20"/>
        </w:rPr>
        <w:t>/18</w:t>
      </w:r>
    </w:p>
    <w:p w14:paraId="1AA9F0A2" w14:textId="77777777" w:rsidR="00466092" w:rsidRPr="00651176" w:rsidRDefault="00466092" w:rsidP="00466092">
      <w:pPr>
        <w:pStyle w:val="Academicwriting"/>
        <w:tabs>
          <w:tab w:val="left" w:pos="720"/>
          <w:tab w:val="left" w:pos="1440"/>
          <w:tab w:val="left" w:pos="3420"/>
          <w:tab w:val="left" w:pos="10260"/>
        </w:tabs>
        <w:spacing w:after="240" w:line="240" w:lineRule="auto"/>
        <w:ind w:left="0"/>
        <w:rPr>
          <w:rFonts w:ascii="Open Sans" w:hAnsi="Open Sans" w:cs="Open Sans"/>
          <w:sz w:val="20"/>
        </w:rPr>
      </w:pPr>
      <w:r w:rsidRPr="00651176">
        <w:rPr>
          <w:rFonts w:ascii="Open Sans" w:hAnsi="Open Sans" w:cs="Open Sans"/>
          <w:sz w:val="20"/>
        </w:rPr>
        <w:tab/>
      </w:r>
      <w:hyperlink r:id="rId8" w:history="1">
        <w:r w:rsidRPr="006266E5">
          <w:rPr>
            <w:rStyle w:val="Hyperlink"/>
            <w:rFonts w:ascii="Open Sans" w:hAnsi="Open Sans" w:cs="Open Sans"/>
            <w:sz w:val="20"/>
          </w:rPr>
          <w:t>University of Manchester on Coursera</w:t>
        </w:r>
      </w:hyperlink>
    </w:p>
    <w:p w14:paraId="02E56C4A" w14:textId="33E2091D" w:rsidR="00E31918" w:rsidRPr="00651176" w:rsidRDefault="00E31918" w:rsidP="00F14D08">
      <w:pPr>
        <w:pStyle w:val="Academicwriting"/>
        <w:tabs>
          <w:tab w:val="left" w:pos="720"/>
          <w:tab w:val="left" w:pos="1440"/>
          <w:tab w:val="left" w:pos="3420"/>
          <w:tab w:val="left" w:pos="8820"/>
        </w:tabs>
        <w:spacing w:line="480" w:lineRule="auto"/>
        <w:ind w:left="0"/>
        <w:rPr>
          <w:rFonts w:ascii="Open Sans" w:hAnsi="Open Sans" w:cs="Open Sans"/>
          <w:b/>
          <w:sz w:val="20"/>
        </w:rPr>
      </w:pPr>
      <w:r w:rsidRPr="00651176">
        <w:rPr>
          <w:rFonts w:ascii="Open Sans" w:hAnsi="Open Sans" w:cs="Open Sans"/>
          <w:b/>
          <w:sz w:val="20"/>
        </w:rPr>
        <w:t>P</w:t>
      </w:r>
      <w:r w:rsidR="00E24D6C" w:rsidRPr="00651176">
        <w:rPr>
          <w:rFonts w:ascii="Open Sans" w:hAnsi="Open Sans" w:cs="Open Sans"/>
          <w:b/>
          <w:sz w:val="20"/>
        </w:rPr>
        <w:t>revious Appointments</w:t>
      </w:r>
    </w:p>
    <w:p w14:paraId="695BBFF5" w14:textId="7B1BBCDE" w:rsidR="0006081F" w:rsidRPr="00651176" w:rsidRDefault="00E31918" w:rsidP="00F14D08">
      <w:pPr>
        <w:pStyle w:val="Academicwriting"/>
        <w:tabs>
          <w:tab w:val="left" w:pos="720"/>
          <w:tab w:val="left" w:pos="1440"/>
          <w:tab w:val="left" w:pos="9450"/>
          <w:tab w:val="left" w:pos="9729"/>
        </w:tabs>
        <w:spacing w:line="240" w:lineRule="auto"/>
        <w:ind w:left="0"/>
        <w:rPr>
          <w:rFonts w:ascii="Open Sans" w:hAnsi="Open Sans" w:cs="Open Sans"/>
          <w:bCs/>
          <w:sz w:val="20"/>
        </w:rPr>
      </w:pPr>
      <w:r w:rsidRPr="00651176">
        <w:rPr>
          <w:rFonts w:ascii="Open Sans" w:hAnsi="Open Sans" w:cs="Open Sans"/>
          <w:b/>
          <w:sz w:val="20"/>
        </w:rPr>
        <w:tab/>
      </w:r>
      <w:r w:rsidR="0006081F" w:rsidRPr="00651176">
        <w:rPr>
          <w:rFonts w:ascii="Open Sans" w:hAnsi="Open Sans" w:cs="Open Sans"/>
          <w:bCs/>
          <w:sz w:val="20"/>
          <w:u w:val="single"/>
        </w:rPr>
        <w:t>Post-doctoral Fellow Researcher</w:t>
      </w:r>
      <w:r w:rsidR="000D5389" w:rsidRPr="00651176">
        <w:rPr>
          <w:rFonts w:ascii="Open Sans" w:hAnsi="Open Sans" w:cs="Open Sans"/>
          <w:bCs/>
          <w:sz w:val="20"/>
        </w:rPr>
        <w:tab/>
        <w:t>09/20 – 10/21</w:t>
      </w:r>
    </w:p>
    <w:p w14:paraId="0C349E4A" w14:textId="2EEAA3FF" w:rsidR="0006081F" w:rsidRPr="00651176" w:rsidRDefault="0006081F" w:rsidP="00F14D08">
      <w:pPr>
        <w:pStyle w:val="Academicwriting"/>
        <w:tabs>
          <w:tab w:val="left" w:pos="720"/>
          <w:tab w:val="left" w:pos="1440"/>
          <w:tab w:val="left" w:pos="9540"/>
          <w:tab w:val="left" w:pos="9900"/>
        </w:tabs>
        <w:spacing w:line="240" w:lineRule="auto"/>
        <w:ind w:left="0"/>
        <w:rPr>
          <w:rFonts w:ascii="Open Sans" w:hAnsi="Open Sans" w:cs="Open Sans"/>
          <w:bCs/>
          <w:sz w:val="20"/>
          <w:szCs w:val="20"/>
        </w:rPr>
      </w:pPr>
      <w:r w:rsidRPr="00651176">
        <w:rPr>
          <w:rFonts w:ascii="Open Sans" w:hAnsi="Open Sans" w:cs="Open Sans"/>
          <w:bCs/>
          <w:sz w:val="20"/>
        </w:rPr>
        <w:tab/>
        <w:t>Harris-</w:t>
      </w:r>
      <w:r w:rsidRPr="00651176">
        <w:rPr>
          <w:rFonts w:ascii="Open Sans" w:hAnsi="Open Sans" w:cs="Open Sans"/>
          <w:bCs/>
          <w:sz w:val="20"/>
          <w:szCs w:val="20"/>
        </w:rPr>
        <w:t>Stowe State University</w:t>
      </w:r>
      <w:r w:rsidR="000D5389" w:rsidRPr="00651176">
        <w:rPr>
          <w:rFonts w:ascii="Open Sans" w:hAnsi="Open Sans" w:cs="Open Sans"/>
          <w:bCs/>
          <w:sz w:val="20"/>
          <w:szCs w:val="20"/>
        </w:rPr>
        <w:t xml:space="preserve"> – Department of Biology – Leal Lab</w:t>
      </w:r>
    </w:p>
    <w:p w14:paraId="7AA23F9B" w14:textId="5BD5671C" w:rsidR="00582C96" w:rsidRPr="00651176" w:rsidRDefault="00582C96" w:rsidP="00F14D08">
      <w:pPr>
        <w:pStyle w:val="Academicwriting"/>
        <w:tabs>
          <w:tab w:val="left" w:pos="720"/>
          <w:tab w:val="left" w:pos="1440"/>
          <w:tab w:val="left" w:pos="9540"/>
          <w:tab w:val="left" w:pos="9900"/>
        </w:tabs>
        <w:spacing w:line="240" w:lineRule="auto"/>
        <w:ind w:left="720"/>
        <w:rPr>
          <w:rFonts w:ascii="Open Sans" w:hAnsi="Open Sans" w:cs="Open Sans"/>
          <w:bCs/>
          <w:sz w:val="20"/>
          <w:szCs w:val="20"/>
        </w:rPr>
      </w:pPr>
      <w:r w:rsidRPr="00651176">
        <w:rPr>
          <w:rFonts w:ascii="Open Sans" w:hAnsi="Open Sans" w:cs="Open Sans"/>
          <w:bCs/>
          <w:sz w:val="20"/>
          <w:szCs w:val="20"/>
        </w:rPr>
        <w:t>Investigat</w:t>
      </w:r>
      <w:r w:rsidR="002363BB" w:rsidRPr="00651176">
        <w:rPr>
          <w:rFonts w:ascii="Open Sans" w:hAnsi="Open Sans" w:cs="Open Sans"/>
          <w:bCs/>
          <w:sz w:val="20"/>
          <w:szCs w:val="20"/>
        </w:rPr>
        <w:t>ing</w:t>
      </w:r>
      <w:r w:rsidRPr="00651176">
        <w:rPr>
          <w:rFonts w:ascii="Open Sans" w:hAnsi="Open Sans" w:cs="Open Sans"/>
          <w:bCs/>
          <w:sz w:val="20"/>
          <w:szCs w:val="20"/>
        </w:rPr>
        <w:t xml:space="preserve"> </w:t>
      </w:r>
      <w:r w:rsidR="002363BB" w:rsidRPr="00651176">
        <w:rPr>
          <w:rFonts w:ascii="Open Sans" w:hAnsi="Open Sans" w:cs="Open Sans"/>
          <w:bCs/>
          <w:sz w:val="20"/>
          <w:szCs w:val="20"/>
        </w:rPr>
        <w:t xml:space="preserve">the interaction between the transcription factor Midline and members of the Notch-Delta signaling pathway in developing </w:t>
      </w:r>
      <w:r w:rsidR="002363BB" w:rsidRPr="00651176">
        <w:rPr>
          <w:rFonts w:ascii="Open Sans" w:hAnsi="Open Sans" w:cs="Open Sans"/>
          <w:bCs/>
          <w:i/>
          <w:iCs/>
          <w:sz w:val="20"/>
          <w:szCs w:val="20"/>
        </w:rPr>
        <w:t xml:space="preserve">Drosophila </w:t>
      </w:r>
      <w:r w:rsidR="002363BB" w:rsidRPr="00651176">
        <w:rPr>
          <w:rFonts w:ascii="Open Sans" w:hAnsi="Open Sans" w:cs="Open Sans"/>
          <w:bCs/>
          <w:sz w:val="20"/>
          <w:szCs w:val="20"/>
        </w:rPr>
        <w:t>larval imaginal discs</w:t>
      </w:r>
    </w:p>
    <w:p w14:paraId="45AD0970" w14:textId="77ECDE55" w:rsidR="006F337D" w:rsidRPr="00651176" w:rsidRDefault="006F337D" w:rsidP="00F14D08">
      <w:pPr>
        <w:pStyle w:val="Default"/>
        <w:ind w:left="720"/>
        <w:rPr>
          <w:rFonts w:ascii="Open Sans" w:hAnsi="Open Sans" w:cs="Open Sans"/>
          <w:i/>
          <w:iCs/>
          <w:sz w:val="20"/>
          <w:szCs w:val="20"/>
        </w:rPr>
      </w:pPr>
      <w:r w:rsidRPr="00651176">
        <w:rPr>
          <w:rFonts w:ascii="Open Sans" w:hAnsi="Open Sans" w:cs="Open Sans"/>
          <w:bCs/>
          <w:i/>
          <w:iCs/>
          <w:sz w:val="20"/>
          <w:szCs w:val="20"/>
          <w:u w:val="single"/>
        </w:rPr>
        <w:t>Project 1:</w:t>
      </w:r>
      <w:r w:rsidRPr="00651176">
        <w:rPr>
          <w:rFonts w:ascii="Open Sans" w:hAnsi="Open Sans" w:cs="Open Sans"/>
          <w:bCs/>
          <w:i/>
          <w:iCs/>
          <w:sz w:val="20"/>
          <w:szCs w:val="20"/>
        </w:rPr>
        <w:t xml:space="preserve"> </w:t>
      </w:r>
      <w:r w:rsidR="00E179DC" w:rsidRPr="00651176">
        <w:rPr>
          <w:rFonts w:ascii="Open Sans" w:hAnsi="Open Sans" w:cs="Open Sans"/>
          <w:i/>
          <w:iCs/>
          <w:sz w:val="20"/>
          <w:szCs w:val="20"/>
        </w:rPr>
        <w:t>Midline functions as an essential member of the Notch-Delta signaling pathway by regulating differential gene expression via heterocomplex formation with Extramacrochaetae (Emc) or other transcription factor proteins downstream of Notch-Delta.</w:t>
      </w:r>
    </w:p>
    <w:p w14:paraId="4DC6C5D7" w14:textId="78D14053" w:rsidR="006F5C29" w:rsidRPr="00651176" w:rsidRDefault="006F5C29" w:rsidP="00F14D08">
      <w:pPr>
        <w:pStyle w:val="Default"/>
        <w:ind w:left="720"/>
        <w:rPr>
          <w:rFonts w:ascii="Open Sans" w:hAnsi="Open Sans" w:cs="Open Sans"/>
          <w:i/>
          <w:iCs/>
          <w:sz w:val="20"/>
          <w:szCs w:val="20"/>
        </w:rPr>
      </w:pPr>
      <w:r w:rsidRPr="00651176">
        <w:rPr>
          <w:rFonts w:ascii="Open Sans" w:hAnsi="Open Sans" w:cs="Open Sans"/>
          <w:sz w:val="20"/>
          <w:szCs w:val="20"/>
        </w:rPr>
        <w:t xml:space="preserve">Summary: </w:t>
      </w:r>
      <w:r w:rsidR="0020065D" w:rsidRPr="00651176">
        <w:rPr>
          <w:rFonts w:ascii="Open Sans" w:hAnsi="Open Sans" w:cs="Open Sans"/>
          <w:sz w:val="20"/>
          <w:szCs w:val="20"/>
        </w:rPr>
        <w:t>Used</w:t>
      </w:r>
      <w:r w:rsidRPr="00651176">
        <w:rPr>
          <w:rFonts w:ascii="Open Sans" w:hAnsi="Open Sans" w:cs="Open Sans"/>
          <w:sz w:val="20"/>
          <w:szCs w:val="20"/>
        </w:rPr>
        <w:t xml:space="preserve"> the genetic tractability of</w:t>
      </w:r>
      <w:r w:rsidR="007171EE" w:rsidRPr="00651176">
        <w:rPr>
          <w:rFonts w:ascii="Open Sans" w:hAnsi="Open Sans" w:cs="Open Sans"/>
          <w:sz w:val="20"/>
          <w:szCs w:val="20"/>
        </w:rPr>
        <w:t xml:space="preserve"> </w:t>
      </w:r>
      <w:r w:rsidRPr="00651176">
        <w:rPr>
          <w:rFonts w:ascii="Open Sans" w:hAnsi="Open Sans" w:cs="Open Sans"/>
          <w:i/>
          <w:iCs/>
          <w:sz w:val="20"/>
          <w:szCs w:val="20"/>
        </w:rPr>
        <w:t xml:space="preserve">Drosophila </w:t>
      </w:r>
      <w:r w:rsidRPr="00651176">
        <w:rPr>
          <w:rFonts w:ascii="Open Sans" w:hAnsi="Open Sans" w:cs="Open Sans"/>
          <w:sz w:val="20"/>
          <w:szCs w:val="20"/>
        </w:rPr>
        <w:t xml:space="preserve">to manipulate mRNA </w:t>
      </w:r>
      <w:r w:rsidR="00BF2955" w:rsidRPr="00651176">
        <w:rPr>
          <w:rFonts w:ascii="Open Sans" w:hAnsi="Open Sans" w:cs="Open Sans"/>
          <w:sz w:val="20"/>
          <w:szCs w:val="20"/>
        </w:rPr>
        <w:t xml:space="preserve">expression of </w:t>
      </w:r>
      <w:r w:rsidR="00BF2955" w:rsidRPr="00651176">
        <w:rPr>
          <w:rFonts w:ascii="Open Sans" w:hAnsi="Open Sans" w:cs="Open Sans"/>
          <w:i/>
          <w:iCs/>
          <w:sz w:val="20"/>
          <w:szCs w:val="20"/>
        </w:rPr>
        <w:t>midline</w:t>
      </w:r>
      <w:r w:rsidR="00BF2955" w:rsidRPr="00651176">
        <w:rPr>
          <w:rFonts w:ascii="Open Sans" w:hAnsi="Open Sans" w:cs="Open Sans"/>
          <w:sz w:val="20"/>
          <w:szCs w:val="20"/>
        </w:rPr>
        <w:t xml:space="preserve"> and other </w:t>
      </w:r>
      <w:r w:rsidR="007171EE" w:rsidRPr="00651176">
        <w:rPr>
          <w:rFonts w:ascii="Open Sans" w:hAnsi="Open Sans" w:cs="Open Sans"/>
          <w:sz w:val="20"/>
          <w:szCs w:val="20"/>
        </w:rPr>
        <w:t xml:space="preserve">key </w:t>
      </w:r>
      <w:r w:rsidR="00BF2955" w:rsidRPr="00651176">
        <w:rPr>
          <w:rFonts w:ascii="Open Sans" w:hAnsi="Open Sans" w:cs="Open Sans"/>
          <w:sz w:val="20"/>
          <w:szCs w:val="20"/>
        </w:rPr>
        <w:t xml:space="preserve">transcription factors found within the </w:t>
      </w:r>
      <w:r w:rsidR="00486263" w:rsidRPr="00651176">
        <w:rPr>
          <w:rFonts w:ascii="Open Sans" w:hAnsi="Open Sans" w:cs="Open Sans"/>
          <w:sz w:val="20"/>
          <w:szCs w:val="20"/>
        </w:rPr>
        <w:t>Notch-Delta signaling pathway</w:t>
      </w:r>
      <w:r w:rsidR="007171EE" w:rsidRPr="00651176">
        <w:rPr>
          <w:rFonts w:ascii="Open Sans" w:hAnsi="Open Sans" w:cs="Open Sans"/>
          <w:sz w:val="20"/>
          <w:szCs w:val="20"/>
        </w:rPr>
        <w:t xml:space="preserve"> during the development of the compound eye</w:t>
      </w:r>
      <w:r w:rsidR="009C2D66" w:rsidRPr="00651176">
        <w:rPr>
          <w:rFonts w:ascii="Open Sans" w:hAnsi="Open Sans" w:cs="Open Sans"/>
          <w:sz w:val="20"/>
          <w:szCs w:val="20"/>
        </w:rPr>
        <w:t xml:space="preserve"> funded by a</w:t>
      </w:r>
      <w:r w:rsidR="0020065D" w:rsidRPr="00651176">
        <w:rPr>
          <w:rFonts w:ascii="Open Sans" w:hAnsi="Open Sans" w:cs="Open Sans"/>
          <w:sz w:val="20"/>
          <w:szCs w:val="20"/>
        </w:rPr>
        <w:t>n</w:t>
      </w:r>
      <w:r w:rsidR="009C2D66" w:rsidRPr="00651176">
        <w:rPr>
          <w:rFonts w:ascii="Open Sans" w:hAnsi="Open Sans" w:cs="Open Sans"/>
          <w:sz w:val="20"/>
          <w:szCs w:val="20"/>
        </w:rPr>
        <w:t xml:space="preserve"> </w:t>
      </w:r>
      <w:r w:rsidR="009C2D66" w:rsidRPr="00651176">
        <w:rPr>
          <w:rFonts w:ascii="Open Sans" w:hAnsi="Open Sans" w:cs="Open Sans"/>
          <w:bCs/>
          <w:sz w:val="20"/>
        </w:rPr>
        <w:t>NSF Research Initiation Grant</w:t>
      </w:r>
      <w:r w:rsidR="007171EE" w:rsidRPr="00651176">
        <w:rPr>
          <w:rFonts w:ascii="Open Sans" w:hAnsi="Open Sans" w:cs="Open Sans"/>
          <w:sz w:val="20"/>
          <w:szCs w:val="20"/>
        </w:rPr>
        <w:t>. Used immunocytochemical approaches to immunostain and visualize the morphology of third instar larval eye imaginal discs using confocal microscopy through a grant partnership with Saint Louis University Department of Biology.</w:t>
      </w:r>
      <w:r w:rsidR="007E2393" w:rsidRPr="00651176">
        <w:rPr>
          <w:rFonts w:ascii="Open Sans" w:hAnsi="Open Sans" w:cs="Open Sans"/>
          <w:sz w:val="20"/>
          <w:szCs w:val="20"/>
        </w:rPr>
        <w:t xml:space="preserve"> </w:t>
      </w:r>
      <w:r w:rsidR="00A63033" w:rsidRPr="00651176">
        <w:rPr>
          <w:rFonts w:ascii="Open Sans" w:hAnsi="Open Sans" w:cs="Open Sans"/>
          <w:sz w:val="20"/>
          <w:szCs w:val="20"/>
        </w:rPr>
        <w:t xml:space="preserve">Outcome: </w:t>
      </w:r>
      <w:r w:rsidR="007E2393" w:rsidRPr="00651176">
        <w:rPr>
          <w:rFonts w:ascii="Open Sans" w:hAnsi="Open Sans" w:cs="Open Sans"/>
          <w:i/>
          <w:iCs/>
          <w:sz w:val="20"/>
          <w:szCs w:val="20"/>
        </w:rPr>
        <w:t>Manuscript in preparation.</w:t>
      </w:r>
    </w:p>
    <w:p w14:paraId="03CFE4EE" w14:textId="3C1F1864" w:rsidR="005C748D" w:rsidRPr="00651176" w:rsidRDefault="005C748D" w:rsidP="00F14D08">
      <w:pPr>
        <w:pStyle w:val="Default"/>
        <w:rPr>
          <w:rFonts w:ascii="Open Sans" w:hAnsi="Open Sans" w:cs="Open Sans"/>
          <w:sz w:val="20"/>
          <w:szCs w:val="20"/>
        </w:rPr>
      </w:pPr>
    </w:p>
    <w:p w14:paraId="653DE854" w14:textId="5D72DD1E" w:rsidR="009E7DB3" w:rsidRPr="00651176" w:rsidRDefault="0006081F" w:rsidP="00F14D08">
      <w:pPr>
        <w:pStyle w:val="Academicwriting"/>
        <w:tabs>
          <w:tab w:val="left" w:pos="720"/>
          <w:tab w:val="left" w:pos="1440"/>
          <w:tab w:val="left" w:pos="9450"/>
          <w:tab w:val="left" w:pos="9756"/>
        </w:tabs>
        <w:spacing w:line="240" w:lineRule="auto"/>
        <w:ind w:left="0"/>
        <w:rPr>
          <w:rFonts w:ascii="Open Sans" w:hAnsi="Open Sans" w:cs="Open Sans"/>
          <w:sz w:val="20"/>
        </w:rPr>
      </w:pPr>
      <w:r w:rsidRPr="00651176">
        <w:rPr>
          <w:rFonts w:ascii="Open Sans" w:hAnsi="Open Sans" w:cs="Open Sans"/>
          <w:sz w:val="20"/>
        </w:rPr>
        <w:tab/>
      </w:r>
      <w:r w:rsidR="003F7B68" w:rsidRPr="00651176">
        <w:rPr>
          <w:rFonts w:ascii="Open Sans" w:hAnsi="Open Sans" w:cs="Open Sans"/>
          <w:sz w:val="20"/>
          <w:u w:val="single"/>
        </w:rPr>
        <w:t xml:space="preserve">Postdoctoral </w:t>
      </w:r>
      <w:r w:rsidR="00F86C59" w:rsidRPr="00651176">
        <w:rPr>
          <w:rFonts w:ascii="Open Sans" w:hAnsi="Open Sans" w:cs="Open Sans"/>
          <w:sz w:val="20"/>
          <w:u w:val="single"/>
        </w:rPr>
        <w:t>Research</w:t>
      </w:r>
      <w:r w:rsidR="003F7B68" w:rsidRPr="00651176">
        <w:rPr>
          <w:rFonts w:ascii="Open Sans" w:hAnsi="Open Sans" w:cs="Open Sans"/>
          <w:sz w:val="20"/>
          <w:u w:val="single"/>
        </w:rPr>
        <w:t>er</w:t>
      </w:r>
      <w:r w:rsidR="009E7DB3" w:rsidRPr="00651176">
        <w:rPr>
          <w:rFonts w:ascii="Open Sans" w:hAnsi="Open Sans" w:cs="Open Sans"/>
          <w:sz w:val="20"/>
        </w:rPr>
        <w:tab/>
        <w:t>0</w:t>
      </w:r>
      <w:r w:rsidR="00E91B2F" w:rsidRPr="00651176">
        <w:rPr>
          <w:rFonts w:ascii="Open Sans" w:hAnsi="Open Sans" w:cs="Open Sans"/>
          <w:sz w:val="20"/>
        </w:rPr>
        <w:t>6</w:t>
      </w:r>
      <w:r w:rsidR="009E7DB3" w:rsidRPr="00651176">
        <w:rPr>
          <w:rFonts w:ascii="Open Sans" w:hAnsi="Open Sans" w:cs="Open Sans"/>
          <w:sz w:val="20"/>
        </w:rPr>
        <w:t>/</w:t>
      </w:r>
      <w:r w:rsidR="00C02B0C" w:rsidRPr="00651176">
        <w:rPr>
          <w:rFonts w:ascii="Open Sans" w:hAnsi="Open Sans" w:cs="Open Sans"/>
          <w:sz w:val="20"/>
        </w:rPr>
        <w:t xml:space="preserve">20 – </w:t>
      </w:r>
      <w:r w:rsidR="00E91B2F" w:rsidRPr="00651176">
        <w:rPr>
          <w:rFonts w:ascii="Open Sans" w:hAnsi="Open Sans" w:cs="Open Sans"/>
          <w:sz w:val="20"/>
        </w:rPr>
        <w:t>0</w:t>
      </w:r>
      <w:r w:rsidR="000D5389" w:rsidRPr="00651176">
        <w:rPr>
          <w:rFonts w:ascii="Open Sans" w:hAnsi="Open Sans" w:cs="Open Sans"/>
          <w:sz w:val="20"/>
        </w:rPr>
        <w:t>9</w:t>
      </w:r>
      <w:r w:rsidR="00F86C59" w:rsidRPr="00651176">
        <w:rPr>
          <w:rFonts w:ascii="Open Sans" w:hAnsi="Open Sans" w:cs="Open Sans"/>
          <w:sz w:val="20"/>
        </w:rPr>
        <w:t>/2</w:t>
      </w:r>
      <w:r w:rsidR="00E91B2F" w:rsidRPr="00651176">
        <w:rPr>
          <w:rFonts w:ascii="Open Sans" w:hAnsi="Open Sans" w:cs="Open Sans"/>
          <w:sz w:val="20"/>
        </w:rPr>
        <w:t>0</w:t>
      </w:r>
    </w:p>
    <w:p w14:paraId="4555A3D3" w14:textId="5F4E23FD" w:rsidR="009E7DB3" w:rsidRPr="00651176" w:rsidRDefault="009E7DB3" w:rsidP="00F14D08">
      <w:pPr>
        <w:pStyle w:val="Academicwriting"/>
        <w:tabs>
          <w:tab w:val="left" w:pos="720"/>
          <w:tab w:val="left" w:pos="1440"/>
          <w:tab w:val="left" w:pos="3420"/>
          <w:tab w:val="left" w:pos="8820"/>
        </w:tabs>
        <w:spacing w:line="240" w:lineRule="auto"/>
        <w:ind w:left="0"/>
        <w:rPr>
          <w:rFonts w:ascii="Open Sans" w:hAnsi="Open Sans" w:cs="Open Sans"/>
          <w:sz w:val="20"/>
        </w:rPr>
      </w:pPr>
      <w:r w:rsidRPr="00651176">
        <w:rPr>
          <w:rFonts w:ascii="Open Sans" w:hAnsi="Open Sans" w:cs="Open Sans"/>
          <w:sz w:val="20"/>
        </w:rPr>
        <w:tab/>
        <w:t xml:space="preserve">Harris-Stowe State University – Department of </w:t>
      </w:r>
      <w:r w:rsidR="00F86C59" w:rsidRPr="00651176">
        <w:rPr>
          <w:rFonts w:ascii="Open Sans" w:hAnsi="Open Sans" w:cs="Open Sans"/>
          <w:sz w:val="20"/>
        </w:rPr>
        <w:t>Biology</w:t>
      </w:r>
      <w:r w:rsidR="003F7B68" w:rsidRPr="00651176">
        <w:rPr>
          <w:rFonts w:ascii="Open Sans" w:hAnsi="Open Sans" w:cs="Open Sans"/>
          <w:sz w:val="20"/>
        </w:rPr>
        <w:t xml:space="preserve"> – </w:t>
      </w:r>
      <w:r w:rsidR="008E7239" w:rsidRPr="00651176">
        <w:rPr>
          <w:rFonts w:ascii="Open Sans" w:hAnsi="Open Sans" w:cs="Open Sans"/>
          <w:sz w:val="20"/>
        </w:rPr>
        <w:t>Horrell Lab</w:t>
      </w:r>
    </w:p>
    <w:p w14:paraId="6AD6221D" w14:textId="729A2959" w:rsidR="00AA6958" w:rsidRPr="00651176" w:rsidRDefault="003F7B68" w:rsidP="00F14D08">
      <w:pPr>
        <w:pStyle w:val="Academicwriting"/>
        <w:tabs>
          <w:tab w:val="left" w:pos="720"/>
          <w:tab w:val="left" w:pos="1440"/>
          <w:tab w:val="left" w:pos="3420"/>
          <w:tab w:val="left" w:pos="8820"/>
        </w:tabs>
        <w:spacing w:line="240" w:lineRule="auto"/>
        <w:ind w:left="720"/>
        <w:rPr>
          <w:rFonts w:ascii="Open Sans" w:hAnsi="Open Sans" w:cs="Open Sans"/>
          <w:sz w:val="20"/>
        </w:rPr>
      </w:pPr>
      <w:r w:rsidRPr="00651176">
        <w:rPr>
          <w:rFonts w:ascii="Open Sans" w:hAnsi="Open Sans" w:cs="Open Sans"/>
          <w:sz w:val="20"/>
        </w:rPr>
        <w:t xml:space="preserve">Developed </w:t>
      </w:r>
      <w:r w:rsidR="00476758" w:rsidRPr="00651176">
        <w:rPr>
          <w:rFonts w:ascii="Open Sans" w:hAnsi="Open Sans" w:cs="Open Sans"/>
          <w:sz w:val="20"/>
        </w:rPr>
        <w:t xml:space="preserve">a novel </w:t>
      </w:r>
      <w:r w:rsidRPr="00651176">
        <w:rPr>
          <w:rFonts w:ascii="Open Sans" w:hAnsi="Open Sans" w:cs="Open Sans"/>
          <w:sz w:val="20"/>
        </w:rPr>
        <w:t xml:space="preserve">undergraduate research experience to expose students at Harris-Stowe State University to fermentation biology with the goal of </w:t>
      </w:r>
      <w:r w:rsidR="00476758" w:rsidRPr="00651176">
        <w:rPr>
          <w:rFonts w:ascii="Open Sans" w:hAnsi="Open Sans" w:cs="Open Sans"/>
          <w:sz w:val="20"/>
        </w:rPr>
        <w:t>developing</w:t>
      </w:r>
      <w:r w:rsidR="00790503" w:rsidRPr="00651176">
        <w:rPr>
          <w:rFonts w:ascii="Open Sans" w:hAnsi="Open Sans" w:cs="Open Sans"/>
          <w:sz w:val="20"/>
        </w:rPr>
        <w:t xml:space="preserve"> novel pharmacology-based</w:t>
      </w:r>
      <w:r w:rsidR="00476758" w:rsidRPr="00651176">
        <w:rPr>
          <w:rFonts w:ascii="Open Sans" w:hAnsi="Open Sans" w:cs="Open Sans"/>
          <w:sz w:val="20"/>
        </w:rPr>
        <w:t xml:space="preserve"> research experiences for underrepresented minority students</w:t>
      </w:r>
      <w:r w:rsidR="009C2D66" w:rsidRPr="00651176">
        <w:rPr>
          <w:rFonts w:ascii="Open Sans" w:hAnsi="Open Sans" w:cs="Open Sans"/>
          <w:sz w:val="20"/>
        </w:rPr>
        <w:t xml:space="preserve"> funded by a</w:t>
      </w:r>
      <w:r w:rsidR="00445685" w:rsidRPr="00651176">
        <w:rPr>
          <w:rFonts w:ascii="Open Sans" w:hAnsi="Open Sans" w:cs="Open Sans"/>
          <w:sz w:val="20"/>
        </w:rPr>
        <w:t>n</w:t>
      </w:r>
      <w:r w:rsidR="009C2D66" w:rsidRPr="00651176">
        <w:rPr>
          <w:rFonts w:ascii="Open Sans" w:hAnsi="Open Sans" w:cs="Open Sans"/>
          <w:sz w:val="20"/>
        </w:rPr>
        <w:t xml:space="preserve"> NSF Target Infusion Project</w:t>
      </w:r>
      <w:r w:rsidR="00790503" w:rsidRPr="00651176">
        <w:rPr>
          <w:rFonts w:ascii="Open Sans" w:hAnsi="Open Sans" w:cs="Open Sans"/>
          <w:sz w:val="20"/>
        </w:rPr>
        <w:t>.</w:t>
      </w:r>
    </w:p>
    <w:p w14:paraId="4A48F18A" w14:textId="334400DF" w:rsidR="00790503" w:rsidRPr="00651176" w:rsidRDefault="002C5D88" w:rsidP="00F14D08">
      <w:pPr>
        <w:pStyle w:val="Academicwriting"/>
        <w:tabs>
          <w:tab w:val="left" w:pos="720"/>
          <w:tab w:val="left" w:pos="1440"/>
          <w:tab w:val="left" w:pos="3420"/>
          <w:tab w:val="left" w:pos="8820"/>
        </w:tabs>
        <w:spacing w:line="240" w:lineRule="auto"/>
        <w:ind w:left="720"/>
        <w:rPr>
          <w:rFonts w:ascii="Open Sans" w:hAnsi="Open Sans" w:cs="Open Sans"/>
          <w:i/>
          <w:iCs/>
          <w:sz w:val="20"/>
        </w:rPr>
      </w:pPr>
      <w:r w:rsidRPr="00651176">
        <w:rPr>
          <w:rFonts w:ascii="Open Sans" w:hAnsi="Open Sans" w:cs="Open Sans"/>
          <w:i/>
          <w:iCs/>
          <w:sz w:val="20"/>
          <w:u w:val="single"/>
        </w:rPr>
        <w:t>Project 1:</w:t>
      </w:r>
      <w:r w:rsidRPr="00651176">
        <w:rPr>
          <w:rFonts w:ascii="Open Sans" w:hAnsi="Open Sans" w:cs="Open Sans"/>
          <w:i/>
          <w:iCs/>
          <w:sz w:val="20"/>
        </w:rPr>
        <w:t xml:space="preserve"> </w:t>
      </w:r>
      <w:r w:rsidR="00790503" w:rsidRPr="00651176">
        <w:rPr>
          <w:rFonts w:ascii="Open Sans" w:hAnsi="Open Sans" w:cs="Open Sans"/>
          <w:i/>
          <w:iCs/>
          <w:sz w:val="20"/>
        </w:rPr>
        <w:t xml:space="preserve">Developing a pharmacology-based </w:t>
      </w:r>
      <w:r w:rsidR="007F76F0" w:rsidRPr="00651176">
        <w:rPr>
          <w:rFonts w:ascii="Open Sans" w:hAnsi="Open Sans" w:cs="Open Sans"/>
          <w:i/>
          <w:iCs/>
          <w:sz w:val="20"/>
        </w:rPr>
        <w:t>course</w:t>
      </w:r>
      <w:r w:rsidR="00790503" w:rsidRPr="00651176">
        <w:rPr>
          <w:rFonts w:ascii="Open Sans" w:hAnsi="Open Sans" w:cs="Open Sans"/>
          <w:i/>
          <w:iCs/>
          <w:sz w:val="20"/>
        </w:rPr>
        <w:t xml:space="preserve"> to expose undergraduate </w:t>
      </w:r>
      <w:r w:rsidR="0020065D" w:rsidRPr="00651176">
        <w:rPr>
          <w:rFonts w:ascii="Open Sans" w:hAnsi="Open Sans" w:cs="Open Sans"/>
          <w:i/>
          <w:iCs/>
          <w:sz w:val="20"/>
        </w:rPr>
        <w:t>first-year students</w:t>
      </w:r>
      <w:r w:rsidR="00790503" w:rsidRPr="00651176">
        <w:rPr>
          <w:rFonts w:ascii="Open Sans" w:hAnsi="Open Sans" w:cs="Open Sans"/>
          <w:i/>
          <w:iCs/>
          <w:sz w:val="20"/>
        </w:rPr>
        <w:t xml:space="preserve"> to </w:t>
      </w:r>
      <w:r w:rsidR="007F76F0" w:rsidRPr="00651176">
        <w:rPr>
          <w:rFonts w:ascii="Open Sans" w:hAnsi="Open Sans" w:cs="Open Sans"/>
          <w:i/>
          <w:iCs/>
          <w:sz w:val="20"/>
        </w:rPr>
        <w:t xml:space="preserve">novel </w:t>
      </w:r>
      <w:r w:rsidR="00790503" w:rsidRPr="00651176">
        <w:rPr>
          <w:rFonts w:ascii="Open Sans" w:hAnsi="Open Sans" w:cs="Open Sans"/>
          <w:i/>
          <w:iCs/>
          <w:sz w:val="20"/>
        </w:rPr>
        <w:t xml:space="preserve">pharmacology-focused research inquiries using </w:t>
      </w:r>
      <w:r w:rsidR="00790503" w:rsidRPr="00651176">
        <w:rPr>
          <w:rFonts w:ascii="Open Sans" w:hAnsi="Open Sans" w:cs="Open Sans"/>
          <w:sz w:val="20"/>
        </w:rPr>
        <w:t xml:space="preserve">Saccharomyces </w:t>
      </w:r>
      <w:r w:rsidR="00790503" w:rsidRPr="00651176">
        <w:rPr>
          <w:rFonts w:ascii="Open Sans" w:hAnsi="Open Sans" w:cs="Open Sans"/>
          <w:i/>
          <w:iCs/>
          <w:sz w:val="20"/>
        </w:rPr>
        <w:t>as a model organism</w:t>
      </w:r>
      <w:r w:rsidR="00403136" w:rsidRPr="00651176">
        <w:rPr>
          <w:rFonts w:ascii="Open Sans" w:hAnsi="Open Sans" w:cs="Open Sans"/>
          <w:i/>
          <w:iCs/>
          <w:sz w:val="20"/>
        </w:rPr>
        <w:t>.</w:t>
      </w:r>
    </w:p>
    <w:p w14:paraId="32C9861B" w14:textId="542CD1AA" w:rsidR="00A63033" w:rsidRPr="00651176" w:rsidRDefault="00790503" w:rsidP="00F14D08">
      <w:pPr>
        <w:pStyle w:val="Academicwriting"/>
        <w:tabs>
          <w:tab w:val="left" w:pos="720"/>
          <w:tab w:val="left" w:pos="1440"/>
          <w:tab w:val="left" w:pos="3420"/>
          <w:tab w:val="left" w:pos="8820"/>
        </w:tabs>
        <w:spacing w:line="240" w:lineRule="auto"/>
        <w:ind w:left="720"/>
        <w:rPr>
          <w:rFonts w:ascii="Open Sans" w:hAnsi="Open Sans" w:cs="Open Sans"/>
          <w:i/>
          <w:iCs/>
          <w:sz w:val="20"/>
          <w:u w:val="single"/>
        </w:rPr>
      </w:pPr>
      <w:r w:rsidRPr="00651176">
        <w:rPr>
          <w:rFonts w:ascii="Open Sans" w:hAnsi="Open Sans" w:cs="Open Sans"/>
          <w:sz w:val="20"/>
        </w:rPr>
        <w:t xml:space="preserve">Summary: Modeled course curriculum after Swanson et al., 2016 which used yeast </w:t>
      </w:r>
      <w:r w:rsidR="009C2D66" w:rsidRPr="00651176">
        <w:rPr>
          <w:rFonts w:ascii="Open Sans" w:hAnsi="Open Sans" w:cs="Open Sans"/>
          <w:sz w:val="20"/>
        </w:rPr>
        <w:t xml:space="preserve">as a model </w:t>
      </w:r>
      <w:r w:rsidRPr="00651176">
        <w:rPr>
          <w:rFonts w:ascii="Open Sans" w:hAnsi="Open Sans" w:cs="Open Sans"/>
          <w:sz w:val="20"/>
        </w:rPr>
        <w:t xml:space="preserve">to </w:t>
      </w:r>
      <w:r w:rsidR="009C2D66" w:rsidRPr="00651176">
        <w:rPr>
          <w:rFonts w:ascii="Open Sans" w:hAnsi="Open Sans" w:cs="Open Sans"/>
          <w:sz w:val="20"/>
        </w:rPr>
        <w:t>introduce</w:t>
      </w:r>
      <w:r w:rsidRPr="00651176">
        <w:rPr>
          <w:rFonts w:ascii="Open Sans" w:hAnsi="Open Sans" w:cs="Open Sans"/>
          <w:sz w:val="20"/>
        </w:rPr>
        <w:t xml:space="preserve"> </w:t>
      </w:r>
      <w:r w:rsidR="009C2D66" w:rsidRPr="00651176">
        <w:rPr>
          <w:rFonts w:ascii="Open Sans" w:hAnsi="Open Sans" w:cs="Open Sans"/>
          <w:sz w:val="20"/>
        </w:rPr>
        <w:t>undergraduate freshmen to basic</w:t>
      </w:r>
      <w:r w:rsidR="004626A9" w:rsidRPr="00651176">
        <w:rPr>
          <w:rFonts w:ascii="Open Sans" w:hAnsi="Open Sans" w:cs="Open Sans"/>
          <w:sz w:val="20"/>
        </w:rPr>
        <w:t xml:space="preserve"> pharmacology principles with the goal of conducting novel research to investigate </w:t>
      </w:r>
      <w:r w:rsidR="009C2D66" w:rsidRPr="00651176">
        <w:rPr>
          <w:rFonts w:ascii="Open Sans" w:hAnsi="Open Sans" w:cs="Open Sans"/>
          <w:sz w:val="20"/>
        </w:rPr>
        <w:t>receptor-ligand interactions between commercially available supplements that claim to have mood-modulating properties via the serotonin system.</w:t>
      </w:r>
      <w:r w:rsidR="00B46B13" w:rsidRPr="00651176">
        <w:rPr>
          <w:rFonts w:ascii="Open Sans" w:hAnsi="Open Sans" w:cs="Open Sans"/>
          <w:sz w:val="20"/>
        </w:rPr>
        <w:t xml:space="preserve"> </w:t>
      </w:r>
      <w:r w:rsidR="00A63033" w:rsidRPr="00651176">
        <w:rPr>
          <w:rFonts w:ascii="Open Sans" w:hAnsi="Open Sans" w:cs="Open Sans"/>
          <w:sz w:val="20"/>
        </w:rPr>
        <w:t xml:space="preserve">Outcome: </w:t>
      </w:r>
      <w:r w:rsidR="00A63033" w:rsidRPr="00651176">
        <w:rPr>
          <w:rFonts w:ascii="Open Sans" w:hAnsi="Open Sans" w:cs="Open Sans"/>
          <w:i/>
          <w:iCs/>
          <w:sz w:val="20"/>
        </w:rPr>
        <w:t>Course still in development with plans to initiate pilot course in 2022-2023 Academic Year</w:t>
      </w:r>
    </w:p>
    <w:p w14:paraId="5860E0D4" w14:textId="618769D6" w:rsidR="009E7DB3" w:rsidRDefault="009E7DB3" w:rsidP="00F14D08">
      <w:pPr>
        <w:pStyle w:val="Academicwriting"/>
        <w:tabs>
          <w:tab w:val="left" w:pos="720"/>
          <w:tab w:val="left" w:pos="1440"/>
          <w:tab w:val="left" w:pos="3420"/>
          <w:tab w:val="left" w:pos="9540"/>
        </w:tabs>
        <w:spacing w:line="240" w:lineRule="auto"/>
        <w:ind w:left="0"/>
        <w:rPr>
          <w:rFonts w:ascii="Open Sans" w:hAnsi="Open Sans" w:cs="Open Sans"/>
          <w:sz w:val="20"/>
          <w:u w:val="single"/>
        </w:rPr>
      </w:pPr>
    </w:p>
    <w:p w14:paraId="22F42198" w14:textId="77777777" w:rsidR="00466092" w:rsidRPr="00651176" w:rsidRDefault="00466092" w:rsidP="00F14D08">
      <w:pPr>
        <w:pStyle w:val="Academicwriting"/>
        <w:tabs>
          <w:tab w:val="left" w:pos="720"/>
          <w:tab w:val="left" w:pos="1440"/>
          <w:tab w:val="left" w:pos="3420"/>
          <w:tab w:val="left" w:pos="9540"/>
        </w:tabs>
        <w:spacing w:line="240" w:lineRule="auto"/>
        <w:ind w:left="0"/>
        <w:rPr>
          <w:rFonts w:ascii="Open Sans" w:hAnsi="Open Sans" w:cs="Open Sans"/>
          <w:sz w:val="20"/>
          <w:u w:val="single"/>
        </w:rPr>
      </w:pPr>
    </w:p>
    <w:p w14:paraId="3FAB2892" w14:textId="211C2554" w:rsidR="00887B76" w:rsidRPr="00651176" w:rsidRDefault="009E7DB3" w:rsidP="00F14D08">
      <w:pPr>
        <w:pStyle w:val="Academicwriting"/>
        <w:tabs>
          <w:tab w:val="left" w:pos="720"/>
          <w:tab w:val="left" w:pos="1440"/>
          <w:tab w:val="left" w:pos="3420"/>
          <w:tab w:val="left" w:pos="9630"/>
        </w:tabs>
        <w:spacing w:line="240" w:lineRule="auto"/>
        <w:ind w:left="0"/>
        <w:rPr>
          <w:rFonts w:ascii="Open Sans" w:hAnsi="Open Sans" w:cs="Open Sans"/>
          <w:sz w:val="20"/>
        </w:rPr>
      </w:pPr>
      <w:r w:rsidRPr="00651176">
        <w:rPr>
          <w:rFonts w:ascii="Open Sans" w:hAnsi="Open Sans" w:cs="Open Sans"/>
          <w:sz w:val="20"/>
        </w:rPr>
        <w:lastRenderedPageBreak/>
        <w:tab/>
      </w:r>
      <w:r w:rsidR="00887B76" w:rsidRPr="00651176">
        <w:rPr>
          <w:rFonts w:ascii="Open Sans" w:hAnsi="Open Sans" w:cs="Open Sans"/>
          <w:sz w:val="20"/>
          <w:u w:val="single"/>
        </w:rPr>
        <w:t>Adjunct</w:t>
      </w:r>
      <w:r w:rsidR="00F86C59" w:rsidRPr="00651176">
        <w:rPr>
          <w:rFonts w:ascii="Open Sans" w:hAnsi="Open Sans" w:cs="Open Sans"/>
          <w:sz w:val="20"/>
          <w:u w:val="single"/>
        </w:rPr>
        <w:t xml:space="preserve"> Professor</w:t>
      </w:r>
      <w:r w:rsidR="00887B76" w:rsidRPr="00651176">
        <w:rPr>
          <w:rFonts w:ascii="Open Sans" w:hAnsi="Open Sans" w:cs="Open Sans"/>
          <w:sz w:val="20"/>
        </w:rPr>
        <w:t xml:space="preserve"> </w:t>
      </w:r>
      <w:r w:rsidR="00887B76" w:rsidRPr="00651176">
        <w:rPr>
          <w:rFonts w:ascii="Open Sans" w:hAnsi="Open Sans" w:cs="Open Sans"/>
          <w:sz w:val="20"/>
        </w:rPr>
        <w:tab/>
      </w:r>
      <w:r w:rsidR="00887B76" w:rsidRPr="00651176">
        <w:rPr>
          <w:rFonts w:ascii="Open Sans" w:hAnsi="Open Sans" w:cs="Open Sans"/>
          <w:sz w:val="20"/>
        </w:rPr>
        <w:tab/>
      </w:r>
      <w:r w:rsidR="009D31CA" w:rsidRPr="00651176">
        <w:rPr>
          <w:rFonts w:ascii="Open Sans" w:hAnsi="Open Sans" w:cs="Open Sans"/>
          <w:sz w:val="20"/>
        </w:rPr>
        <w:t xml:space="preserve">   </w:t>
      </w:r>
      <w:r w:rsidR="00887B76" w:rsidRPr="00651176">
        <w:rPr>
          <w:rFonts w:ascii="Open Sans" w:hAnsi="Open Sans" w:cs="Open Sans"/>
          <w:sz w:val="20"/>
        </w:rPr>
        <w:t>05/19-</w:t>
      </w:r>
      <w:r w:rsidR="005B4D38" w:rsidRPr="00651176">
        <w:rPr>
          <w:rFonts w:ascii="Open Sans" w:hAnsi="Open Sans" w:cs="Open Sans"/>
          <w:sz w:val="20"/>
        </w:rPr>
        <w:t>3</w:t>
      </w:r>
      <w:r w:rsidR="009D31CA" w:rsidRPr="00651176">
        <w:rPr>
          <w:rFonts w:ascii="Open Sans" w:hAnsi="Open Sans" w:cs="Open Sans"/>
          <w:sz w:val="20"/>
        </w:rPr>
        <w:t>/</w:t>
      </w:r>
      <w:r w:rsidR="005B4D38" w:rsidRPr="00651176">
        <w:rPr>
          <w:rFonts w:ascii="Open Sans" w:hAnsi="Open Sans" w:cs="Open Sans"/>
          <w:sz w:val="20"/>
        </w:rPr>
        <w:t>2</w:t>
      </w:r>
      <w:r w:rsidR="000D5389" w:rsidRPr="00651176">
        <w:rPr>
          <w:rFonts w:ascii="Open Sans" w:hAnsi="Open Sans" w:cs="Open Sans"/>
          <w:sz w:val="20"/>
        </w:rPr>
        <w:t>0</w:t>
      </w:r>
    </w:p>
    <w:p w14:paraId="2440419B" w14:textId="77777777" w:rsidR="00887B76" w:rsidRPr="00651176" w:rsidRDefault="00887B76" w:rsidP="00F14D08">
      <w:pPr>
        <w:pStyle w:val="Academicwriting"/>
        <w:tabs>
          <w:tab w:val="left" w:pos="720"/>
          <w:tab w:val="left" w:pos="1440"/>
          <w:tab w:val="left" w:pos="3420"/>
          <w:tab w:val="left" w:pos="8820"/>
        </w:tabs>
        <w:spacing w:line="240" w:lineRule="auto"/>
        <w:ind w:left="0"/>
        <w:rPr>
          <w:rFonts w:ascii="Open Sans" w:hAnsi="Open Sans" w:cs="Open Sans"/>
          <w:sz w:val="20"/>
        </w:rPr>
      </w:pPr>
      <w:r w:rsidRPr="00651176">
        <w:rPr>
          <w:rFonts w:ascii="Open Sans" w:hAnsi="Open Sans" w:cs="Open Sans"/>
          <w:sz w:val="20"/>
        </w:rPr>
        <w:tab/>
        <w:t>Harris-Stowe State University – Department of Mathematics and Natural Sciences.</w:t>
      </w:r>
    </w:p>
    <w:p w14:paraId="673FA976" w14:textId="1E772C45" w:rsidR="0020065D" w:rsidRPr="00651176" w:rsidRDefault="0020065D" w:rsidP="00F14D08">
      <w:pPr>
        <w:pStyle w:val="Academicwriting"/>
        <w:tabs>
          <w:tab w:val="left" w:pos="720"/>
          <w:tab w:val="left" w:pos="1440"/>
          <w:tab w:val="left" w:pos="3420"/>
          <w:tab w:val="left" w:pos="8820"/>
        </w:tabs>
        <w:spacing w:after="240" w:line="240" w:lineRule="auto"/>
        <w:ind w:left="720"/>
        <w:rPr>
          <w:rFonts w:ascii="Open Sans" w:hAnsi="Open Sans" w:cs="Open Sans"/>
          <w:sz w:val="20"/>
        </w:rPr>
      </w:pPr>
      <w:r w:rsidRPr="00651176">
        <w:rPr>
          <w:rFonts w:ascii="Open Sans" w:hAnsi="Open Sans" w:cs="Open Sans"/>
          <w:sz w:val="20"/>
        </w:rPr>
        <w:t>Primary educator for freshmen-level Biology laboratory course (BIO0152). Developed and administered didactic lectures to prepare students for a career in investigational research while supplying them a functioning vocabulary and comprehension skills necessary for success in upper-level STEM courses at Harris-Stowe State University as well as a career in industry sectors.</w:t>
      </w:r>
    </w:p>
    <w:p w14:paraId="51690D45" w14:textId="2B819490" w:rsidR="00445685" w:rsidRPr="00651176" w:rsidRDefault="009E7DB3" w:rsidP="00F14D08">
      <w:pPr>
        <w:pStyle w:val="Academicwriting"/>
        <w:tabs>
          <w:tab w:val="left" w:pos="720"/>
          <w:tab w:val="left" w:pos="1440"/>
          <w:tab w:val="left" w:pos="9513"/>
        </w:tabs>
        <w:spacing w:line="240" w:lineRule="auto"/>
        <w:ind w:left="0"/>
        <w:rPr>
          <w:rFonts w:ascii="Open Sans" w:hAnsi="Open Sans" w:cs="Open Sans"/>
          <w:sz w:val="20"/>
        </w:rPr>
      </w:pPr>
      <w:r w:rsidRPr="00651176">
        <w:rPr>
          <w:rFonts w:ascii="Open Sans" w:hAnsi="Open Sans" w:cs="Open Sans"/>
          <w:sz w:val="20"/>
        </w:rPr>
        <w:tab/>
      </w:r>
      <w:r w:rsidR="00445685" w:rsidRPr="00651176">
        <w:rPr>
          <w:rFonts w:ascii="Open Sans" w:hAnsi="Open Sans" w:cs="Open Sans"/>
          <w:sz w:val="20"/>
          <w:u w:val="single"/>
        </w:rPr>
        <w:t>Postdoctoral Researcher</w:t>
      </w:r>
      <w:r w:rsidR="00445685" w:rsidRPr="00651176">
        <w:rPr>
          <w:rFonts w:ascii="Open Sans" w:hAnsi="Open Sans" w:cs="Open Sans"/>
          <w:sz w:val="20"/>
        </w:rPr>
        <w:tab/>
        <w:t>11/19 – 0</w:t>
      </w:r>
      <w:r w:rsidR="00C876B4" w:rsidRPr="00651176">
        <w:rPr>
          <w:rFonts w:ascii="Open Sans" w:hAnsi="Open Sans" w:cs="Open Sans"/>
          <w:sz w:val="20"/>
        </w:rPr>
        <w:t>6</w:t>
      </w:r>
      <w:r w:rsidR="00445685" w:rsidRPr="00651176">
        <w:rPr>
          <w:rFonts w:ascii="Open Sans" w:hAnsi="Open Sans" w:cs="Open Sans"/>
          <w:sz w:val="20"/>
        </w:rPr>
        <w:t>/20</w:t>
      </w:r>
    </w:p>
    <w:p w14:paraId="462EE496" w14:textId="086AC38F" w:rsidR="00445685" w:rsidRPr="00651176" w:rsidRDefault="00445685" w:rsidP="00F14D08">
      <w:pPr>
        <w:pStyle w:val="Academicwriting"/>
        <w:tabs>
          <w:tab w:val="left" w:pos="720"/>
          <w:tab w:val="left" w:pos="1440"/>
          <w:tab w:val="left" w:pos="3420"/>
          <w:tab w:val="left" w:pos="8820"/>
        </w:tabs>
        <w:spacing w:line="240" w:lineRule="auto"/>
        <w:ind w:left="0"/>
        <w:rPr>
          <w:rFonts w:ascii="Open Sans" w:hAnsi="Open Sans" w:cs="Open Sans"/>
          <w:sz w:val="20"/>
        </w:rPr>
      </w:pPr>
      <w:r w:rsidRPr="00651176">
        <w:rPr>
          <w:rFonts w:ascii="Open Sans" w:hAnsi="Open Sans" w:cs="Open Sans"/>
          <w:sz w:val="20"/>
        </w:rPr>
        <w:tab/>
        <w:t>Harris-Stowe State University – Department of Biology – Leal Lab</w:t>
      </w:r>
    </w:p>
    <w:p w14:paraId="10042423" w14:textId="32F2F2F0" w:rsidR="00445685" w:rsidRPr="00651176" w:rsidRDefault="0020065D" w:rsidP="00F14D08">
      <w:pPr>
        <w:pStyle w:val="Academicwriting"/>
        <w:tabs>
          <w:tab w:val="left" w:pos="720"/>
          <w:tab w:val="left" w:pos="1440"/>
          <w:tab w:val="left" w:pos="3420"/>
          <w:tab w:val="left" w:pos="8820"/>
        </w:tabs>
        <w:spacing w:line="240" w:lineRule="auto"/>
        <w:ind w:left="720"/>
        <w:rPr>
          <w:rFonts w:ascii="Open Sans" w:hAnsi="Open Sans" w:cs="Open Sans"/>
          <w:sz w:val="20"/>
        </w:rPr>
      </w:pPr>
      <w:r w:rsidRPr="00651176">
        <w:rPr>
          <w:rFonts w:ascii="Open Sans" w:hAnsi="Open Sans" w:cs="Open Sans"/>
          <w:sz w:val="20"/>
        </w:rPr>
        <w:t>Elucidated</w:t>
      </w:r>
      <w:r w:rsidR="002363BB" w:rsidRPr="00651176">
        <w:rPr>
          <w:rFonts w:ascii="Open Sans" w:hAnsi="Open Sans" w:cs="Open Sans"/>
          <w:sz w:val="20"/>
        </w:rPr>
        <w:t xml:space="preserve"> the pharmacological effects of</w:t>
      </w:r>
      <w:r w:rsidR="00B555AF" w:rsidRPr="00651176">
        <w:rPr>
          <w:rFonts w:ascii="Open Sans" w:hAnsi="Open Sans" w:cs="Open Sans"/>
          <w:sz w:val="20"/>
        </w:rPr>
        <w:t xml:space="preserve"> cannabidiol on motor-driven behaviors using </w:t>
      </w:r>
      <w:r w:rsidR="00B555AF" w:rsidRPr="00651176">
        <w:rPr>
          <w:rFonts w:ascii="Open Sans" w:hAnsi="Open Sans" w:cs="Open Sans"/>
          <w:i/>
          <w:iCs/>
          <w:sz w:val="20"/>
        </w:rPr>
        <w:t>Drosophila</w:t>
      </w:r>
      <w:r w:rsidR="00B555AF" w:rsidRPr="00651176">
        <w:rPr>
          <w:rFonts w:ascii="Open Sans" w:hAnsi="Open Sans" w:cs="Open Sans"/>
          <w:sz w:val="20"/>
        </w:rPr>
        <w:t xml:space="preserve"> larval behavioral paradigms that magnify perturbations in motor output of the animal. Developed mentorship protocols to </w:t>
      </w:r>
      <w:r w:rsidRPr="00651176">
        <w:rPr>
          <w:rFonts w:ascii="Open Sans" w:hAnsi="Open Sans" w:cs="Open Sans"/>
          <w:sz w:val="20"/>
        </w:rPr>
        <w:t>supply</w:t>
      </w:r>
      <w:r w:rsidR="00B555AF" w:rsidRPr="00651176">
        <w:rPr>
          <w:rFonts w:ascii="Open Sans" w:hAnsi="Open Sans" w:cs="Open Sans"/>
          <w:sz w:val="20"/>
        </w:rPr>
        <w:t xml:space="preserve"> instruction for two undergraduate researchers in classical investigative pharmacology techniques such as establishing dose-response curves, calculating binding affinities between receptor-ligand interactions, and designing behavioral paradigms to assess the functional output of motor-driven circuits.</w:t>
      </w:r>
    </w:p>
    <w:p w14:paraId="5AF30546" w14:textId="425FF353" w:rsidR="00445685" w:rsidRPr="00651176" w:rsidRDefault="00445685" w:rsidP="00F14D08">
      <w:pPr>
        <w:pStyle w:val="Default"/>
        <w:ind w:left="720"/>
        <w:rPr>
          <w:rFonts w:ascii="Open Sans" w:hAnsi="Open Sans" w:cs="Open Sans"/>
          <w:i/>
          <w:iCs/>
          <w:sz w:val="20"/>
          <w:szCs w:val="20"/>
        </w:rPr>
      </w:pPr>
      <w:r w:rsidRPr="00651176">
        <w:rPr>
          <w:rFonts w:ascii="Open Sans" w:hAnsi="Open Sans" w:cs="Open Sans"/>
          <w:i/>
          <w:iCs/>
          <w:sz w:val="20"/>
          <w:szCs w:val="20"/>
          <w:u w:val="single"/>
        </w:rPr>
        <w:t>Project 1:</w:t>
      </w:r>
      <w:r w:rsidRPr="00651176">
        <w:rPr>
          <w:rFonts w:ascii="Open Sans" w:hAnsi="Open Sans" w:cs="Open Sans"/>
          <w:i/>
          <w:iCs/>
          <w:sz w:val="20"/>
          <w:szCs w:val="20"/>
        </w:rPr>
        <w:t xml:space="preserve"> The Effect of Cannabidiol on Motor and Sensory Behaviors in </w:t>
      </w:r>
      <w:r w:rsidRPr="00651176">
        <w:rPr>
          <w:rFonts w:ascii="Open Sans" w:hAnsi="Open Sans" w:cs="Open Sans"/>
          <w:sz w:val="20"/>
          <w:szCs w:val="20"/>
        </w:rPr>
        <w:t xml:space="preserve">Drosophila melanogaster </w:t>
      </w:r>
      <w:r w:rsidRPr="00651176">
        <w:rPr>
          <w:rFonts w:ascii="Open Sans" w:hAnsi="Open Sans" w:cs="Open Sans"/>
          <w:i/>
          <w:iCs/>
          <w:sz w:val="20"/>
          <w:szCs w:val="20"/>
        </w:rPr>
        <w:t>larvae</w:t>
      </w:r>
    </w:p>
    <w:p w14:paraId="33B096BC" w14:textId="56744B03" w:rsidR="00445685" w:rsidRPr="00651176" w:rsidRDefault="00445685" w:rsidP="00F14D08">
      <w:pPr>
        <w:pStyle w:val="Academicwriting"/>
        <w:tabs>
          <w:tab w:val="left" w:pos="720"/>
          <w:tab w:val="left" w:pos="1440"/>
          <w:tab w:val="left" w:pos="3420"/>
          <w:tab w:val="left" w:pos="9540"/>
        </w:tabs>
        <w:spacing w:line="240" w:lineRule="auto"/>
        <w:ind w:left="720"/>
        <w:rPr>
          <w:rFonts w:ascii="Open Sans" w:hAnsi="Open Sans" w:cs="Open Sans"/>
          <w:i/>
          <w:iCs/>
          <w:sz w:val="20"/>
          <w:szCs w:val="20"/>
        </w:rPr>
      </w:pPr>
      <w:r w:rsidRPr="00651176">
        <w:rPr>
          <w:rFonts w:ascii="Open Sans" w:hAnsi="Open Sans" w:cs="Open Sans"/>
          <w:sz w:val="20"/>
          <w:szCs w:val="20"/>
        </w:rPr>
        <w:t xml:space="preserve">Summary: Investigated the neurobehavioral effects of cannabidiol on third instar larval behavior using established behavioral paradigms that amplify perturbations in motor and sensory neurons. Used immunocytochemical approaches to immunostain third instar larval brains to elucidate changes in neuronal structures implicated in higher-ordered cognitive functions. </w:t>
      </w:r>
      <w:r w:rsidR="00A63033" w:rsidRPr="00651176">
        <w:rPr>
          <w:rFonts w:ascii="Open Sans" w:hAnsi="Open Sans" w:cs="Open Sans"/>
          <w:sz w:val="20"/>
          <w:szCs w:val="20"/>
        </w:rPr>
        <w:t xml:space="preserve">Outcome: </w:t>
      </w:r>
      <w:r w:rsidRPr="00651176">
        <w:rPr>
          <w:rFonts w:ascii="Open Sans" w:hAnsi="Open Sans" w:cs="Open Sans"/>
          <w:i/>
          <w:iCs/>
          <w:sz w:val="20"/>
          <w:szCs w:val="20"/>
        </w:rPr>
        <w:t>Manuscript in preparation</w:t>
      </w:r>
    </w:p>
    <w:p w14:paraId="3B2DF1E7" w14:textId="77777777" w:rsidR="00445685" w:rsidRPr="00651176" w:rsidRDefault="00445685" w:rsidP="00F14D08">
      <w:pPr>
        <w:pStyle w:val="Academicwriting"/>
        <w:tabs>
          <w:tab w:val="left" w:pos="720"/>
          <w:tab w:val="left" w:pos="1440"/>
          <w:tab w:val="left" w:pos="3420"/>
          <w:tab w:val="left" w:pos="9540"/>
        </w:tabs>
        <w:spacing w:line="240" w:lineRule="auto"/>
        <w:ind w:left="720"/>
        <w:rPr>
          <w:rFonts w:ascii="Open Sans" w:hAnsi="Open Sans" w:cs="Open Sans"/>
          <w:sz w:val="20"/>
        </w:rPr>
      </w:pPr>
    </w:p>
    <w:p w14:paraId="24AAD3D4" w14:textId="18936651" w:rsidR="00BA05A1" w:rsidRPr="00651176" w:rsidRDefault="00445685" w:rsidP="00F14D08">
      <w:pPr>
        <w:pStyle w:val="Academicwriting"/>
        <w:tabs>
          <w:tab w:val="left" w:pos="720"/>
          <w:tab w:val="left" w:pos="1440"/>
          <w:tab w:val="left" w:pos="3420"/>
          <w:tab w:val="left" w:pos="9513"/>
        </w:tabs>
        <w:spacing w:line="240" w:lineRule="auto"/>
        <w:ind w:left="0"/>
        <w:rPr>
          <w:rFonts w:ascii="Open Sans" w:hAnsi="Open Sans" w:cs="Open Sans"/>
          <w:sz w:val="20"/>
        </w:rPr>
      </w:pPr>
      <w:r w:rsidRPr="00651176">
        <w:rPr>
          <w:rFonts w:ascii="Open Sans" w:hAnsi="Open Sans" w:cs="Open Sans"/>
          <w:sz w:val="20"/>
        </w:rPr>
        <w:tab/>
      </w:r>
      <w:r w:rsidR="00887B76" w:rsidRPr="00651176">
        <w:rPr>
          <w:rFonts w:ascii="Open Sans" w:hAnsi="Open Sans" w:cs="Open Sans"/>
          <w:sz w:val="20"/>
          <w:u w:val="single"/>
        </w:rPr>
        <w:t>Science and Mathematics Academy Biology Inst</w:t>
      </w:r>
      <w:r w:rsidR="00F86C59" w:rsidRPr="00651176">
        <w:rPr>
          <w:rFonts w:ascii="Open Sans" w:hAnsi="Open Sans" w:cs="Open Sans"/>
          <w:sz w:val="20"/>
          <w:u w:val="single"/>
        </w:rPr>
        <w:t>r</w:t>
      </w:r>
      <w:r w:rsidR="00887B76" w:rsidRPr="00651176">
        <w:rPr>
          <w:rFonts w:ascii="Open Sans" w:hAnsi="Open Sans" w:cs="Open Sans"/>
          <w:sz w:val="20"/>
          <w:u w:val="single"/>
        </w:rPr>
        <w:t xml:space="preserve">uctor Part-time </w:t>
      </w:r>
      <w:r w:rsidR="00BA05A1" w:rsidRPr="00651176">
        <w:rPr>
          <w:rFonts w:ascii="Open Sans" w:hAnsi="Open Sans" w:cs="Open Sans"/>
          <w:sz w:val="20"/>
        </w:rPr>
        <w:tab/>
        <w:t xml:space="preserve">   </w:t>
      </w:r>
      <w:r w:rsidR="00887B76" w:rsidRPr="00651176">
        <w:rPr>
          <w:rFonts w:ascii="Open Sans" w:hAnsi="Open Sans" w:cs="Open Sans"/>
          <w:sz w:val="20"/>
        </w:rPr>
        <w:t>06/19</w:t>
      </w:r>
      <w:r w:rsidR="00BA05A1" w:rsidRPr="00651176">
        <w:rPr>
          <w:rFonts w:ascii="Open Sans" w:hAnsi="Open Sans" w:cs="Open Sans"/>
          <w:sz w:val="20"/>
        </w:rPr>
        <w:t>-0</w:t>
      </w:r>
      <w:r w:rsidR="00887B76" w:rsidRPr="00651176">
        <w:rPr>
          <w:rFonts w:ascii="Open Sans" w:hAnsi="Open Sans" w:cs="Open Sans"/>
          <w:sz w:val="20"/>
        </w:rPr>
        <w:t>7</w:t>
      </w:r>
      <w:r w:rsidR="00BA05A1" w:rsidRPr="00651176">
        <w:rPr>
          <w:rFonts w:ascii="Open Sans" w:hAnsi="Open Sans" w:cs="Open Sans"/>
          <w:sz w:val="20"/>
        </w:rPr>
        <w:t>/1</w:t>
      </w:r>
      <w:r w:rsidR="00887B76" w:rsidRPr="00651176">
        <w:rPr>
          <w:rFonts w:ascii="Open Sans" w:hAnsi="Open Sans" w:cs="Open Sans"/>
          <w:sz w:val="20"/>
        </w:rPr>
        <w:t>9</w:t>
      </w:r>
    </w:p>
    <w:p w14:paraId="488D32AC" w14:textId="4A1AFAE7" w:rsidR="00BA05A1" w:rsidRPr="00651176" w:rsidRDefault="00BA05A1" w:rsidP="00F14D08">
      <w:pPr>
        <w:pStyle w:val="Academicwriting"/>
        <w:tabs>
          <w:tab w:val="left" w:pos="720"/>
          <w:tab w:val="left" w:pos="1440"/>
          <w:tab w:val="left" w:pos="3420"/>
          <w:tab w:val="left" w:pos="8820"/>
        </w:tabs>
        <w:spacing w:line="240" w:lineRule="auto"/>
        <w:ind w:left="0"/>
        <w:rPr>
          <w:rFonts w:ascii="Open Sans" w:hAnsi="Open Sans" w:cs="Open Sans"/>
          <w:sz w:val="20"/>
        </w:rPr>
      </w:pPr>
      <w:r w:rsidRPr="00651176">
        <w:rPr>
          <w:rFonts w:ascii="Open Sans" w:hAnsi="Open Sans" w:cs="Open Sans"/>
          <w:sz w:val="20"/>
        </w:rPr>
        <w:tab/>
      </w:r>
      <w:r w:rsidR="00887B76" w:rsidRPr="00651176">
        <w:rPr>
          <w:rFonts w:ascii="Open Sans" w:hAnsi="Open Sans" w:cs="Open Sans"/>
          <w:sz w:val="20"/>
        </w:rPr>
        <w:t>Harris-Stowe State University – Science and Mathematics Academy</w:t>
      </w:r>
      <w:r w:rsidR="00A52013" w:rsidRPr="00651176">
        <w:rPr>
          <w:rFonts w:ascii="Open Sans" w:hAnsi="Open Sans" w:cs="Open Sans"/>
          <w:sz w:val="20"/>
        </w:rPr>
        <w:t xml:space="preserve"> – Biology Instructor</w:t>
      </w:r>
    </w:p>
    <w:p w14:paraId="6BDDD556" w14:textId="1AED1A98" w:rsidR="00BA05A1" w:rsidRPr="00651176" w:rsidRDefault="0020065D" w:rsidP="00F14D08">
      <w:pPr>
        <w:pStyle w:val="Academicwriting"/>
        <w:tabs>
          <w:tab w:val="left" w:pos="720"/>
          <w:tab w:val="left" w:pos="1440"/>
          <w:tab w:val="left" w:pos="3420"/>
          <w:tab w:val="left" w:pos="8820"/>
        </w:tabs>
        <w:spacing w:after="240" w:line="240" w:lineRule="auto"/>
        <w:ind w:left="720"/>
        <w:rPr>
          <w:rFonts w:ascii="Open Sans" w:hAnsi="Open Sans" w:cs="Open Sans"/>
          <w:sz w:val="20"/>
        </w:rPr>
      </w:pPr>
      <w:r w:rsidRPr="00651176">
        <w:rPr>
          <w:rFonts w:ascii="Open Sans" w:hAnsi="Open Sans" w:cs="Open Sans"/>
          <w:sz w:val="20"/>
        </w:rPr>
        <w:t>Supplied</w:t>
      </w:r>
      <w:r w:rsidR="00A52013" w:rsidRPr="00651176">
        <w:rPr>
          <w:rFonts w:ascii="Open Sans" w:hAnsi="Open Sans" w:cs="Open Sans"/>
          <w:sz w:val="20"/>
        </w:rPr>
        <w:t xml:space="preserve"> didactic biology lectures to incoming </w:t>
      </w:r>
      <w:r w:rsidRPr="00651176">
        <w:rPr>
          <w:rFonts w:ascii="Open Sans" w:hAnsi="Open Sans" w:cs="Open Sans"/>
          <w:sz w:val="20"/>
        </w:rPr>
        <w:t>first-year</w:t>
      </w:r>
      <w:r w:rsidR="00A52013" w:rsidRPr="00651176">
        <w:rPr>
          <w:rFonts w:ascii="Open Sans" w:hAnsi="Open Sans" w:cs="Open Sans"/>
          <w:sz w:val="20"/>
        </w:rPr>
        <w:t xml:space="preserve"> students to </w:t>
      </w:r>
      <w:r w:rsidRPr="00651176">
        <w:rPr>
          <w:rFonts w:ascii="Open Sans" w:hAnsi="Open Sans" w:cs="Open Sans"/>
          <w:sz w:val="20"/>
        </w:rPr>
        <w:t>aid</w:t>
      </w:r>
      <w:r w:rsidR="00A52013" w:rsidRPr="00651176">
        <w:rPr>
          <w:rFonts w:ascii="Open Sans" w:hAnsi="Open Sans" w:cs="Open Sans"/>
          <w:sz w:val="20"/>
        </w:rPr>
        <w:t xml:space="preserve"> in their college preparation and support their transition from high school to the university by presenting basic concepts in biological sciences.</w:t>
      </w:r>
    </w:p>
    <w:p w14:paraId="096DE336" w14:textId="266450F7" w:rsidR="00D518C8" w:rsidRPr="00651176" w:rsidRDefault="00BA05A1" w:rsidP="00F14D08">
      <w:pPr>
        <w:pStyle w:val="Academicwriting"/>
        <w:tabs>
          <w:tab w:val="left" w:pos="720"/>
          <w:tab w:val="left" w:pos="1440"/>
          <w:tab w:val="left" w:pos="3420"/>
          <w:tab w:val="left" w:pos="9513"/>
        </w:tabs>
        <w:spacing w:line="240" w:lineRule="auto"/>
        <w:ind w:left="0"/>
        <w:rPr>
          <w:rFonts w:ascii="Open Sans" w:hAnsi="Open Sans" w:cs="Open Sans"/>
          <w:sz w:val="20"/>
        </w:rPr>
      </w:pPr>
      <w:r w:rsidRPr="00651176">
        <w:rPr>
          <w:rFonts w:ascii="Open Sans" w:hAnsi="Open Sans" w:cs="Open Sans"/>
          <w:sz w:val="20"/>
        </w:rPr>
        <w:tab/>
      </w:r>
      <w:r w:rsidR="00D518C8" w:rsidRPr="00651176">
        <w:rPr>
          <w:rFonts w:ascii="Open Sans" w:hAnsi="Open Sans" w:cs="Open Sans"/>
          <w:sz w:val="20"/>
          <w:u w:val="single"/>
        </w:rPr>
        <w:t>Mathematics Tutor</w:t>
      </w:r>
      <w:r w:rsidR="00D518C8" w:rsidRPr="00651176">
        <w:rPr>
          <w:rFonts w:ascii="Open Sans" w:hAnsi="Open Sans" w:cs="Open Sans"/>
          <w:sz w:val="20"/>
        </w:rPr>
        <w:tab/>
      </w:r>
      <w:r w:rsidR="001855C8" w:rsidRPr="00651176">
        <w:rPr>
          <w:rFonts w:ascii="Open Sans" w:hAnsi="Open Sans" w:cs="Open Sans"/>
          <w:sz w:val="20"/>
        </w:rPr>
        <w:tab/>
      </w:r>
      <w:r w:rsidR="00597679" w:rsidRPr="00651176">
        <w:rPr>
          <w:rFonts w:ascii="Open Sans" w:hAnsi="Open Sans" w:cs="Open Sans"/>
          <w:sz w:val="20"/>
        </w:rPr>
        <w:t xml:space="preserve">   </w:t>
      </w:r>
      <w:r w:rsidR="00D518C8" w:rsidRPr="00651176">
        <w:rPr>
          <w:rFonts w:ascii="Open Sans" w:hAnsi="Open Sans" w:cs="Open Sans"/>
          <w:sz w:val="20"/>
        </w:rPr>
        <w:t>10/17-</w:t>
      </w:r>
      <w:r w:rsidR="00597679" w:rsidRPr="00651176">
        <w:rPr>
          <w:rFonts w:ascii="Open Sans" w:hAnsi="Open Sans" w:cs="Open Sans"/>
          <w:sz w:val="20"/>
        </w:rPr>
        <w:t>10/18</w:t>
      </w:r>
    </w:p>
    <w:p w14:paraId="57B231E8" w14:textId="014F3CAA" w:rsidR="00D518C8" w:rsidRPr="00651176" w:rsidRDefault="00D518C8" w:rsidP="00F14D08">
      <w:pPr>
        <w:pStyle w:val="Academicwriting"/>
        <w:tabs>
          <w:tab w:val="left" w:pos="720"/>
          <w:tab w:val="left" w:pos="1440"/>
          <w:tab w:val="left" w:pos="3420"/>
          <w:tab w:val="left" w:pos="8820"/>
        </w:tabs>
        <w:spacing w:line="240" w:lineRule="auto"/>
        <w:ind w:left="0"/>
        <w:rPr>
          <w:rFonts w:ascii="Open Sans" w:hAnsi="Open Sans" w:cs="Open Sans"/>
          <w:sz w:val="20"/>
        </w:rPr>
      </w:pPr>
      <w:r w:rsidRPr="00651176">
        <w:rPr>
          <w:rFonts w:ascii="Open Sans" w:hAnsi="Open Sans" w:cs="Open Sans"/>
          <w:sz w:val="20"/>
        </w:rPr>
        <w:tab/>
        <w:t>Varsity Tutors, L</w:t>
      </w:r>
      <w:r w:rsidR="0014506C" w:rsidRPr="00651176">
        <w:rPr>
          <w:rFonts w:ascii="Open Sans" w:hAnsi="Open Sans" w:cs="Open Sans"/>
          <w:sz w:val="20"/>
        </w:rPr>
        <w:t>LC</w:t>
      </w:r>
      <w:r w:rsidRPr="00651176">
        <w:rPr>
          <w:rFonts w:ascii="Open Sans" w:hAnsi="Open Sans" w:cs="Open Sans"/>
          <w:sz w:val="20"/>
        </w:rPr>
        <w:t>.</w:t>
      </w:r>
    </w:p>
    <w:p w14:paraId="6A318053" w14:textId="0878E5BC" w:rsidR="00D518C8" w:rsidRPr="00651176" w:rsidRDefault="00D518C8" w:rsidP="00F14D08">
      <w:pPr>
        <w:pStyle w:val="Academicwriting"/>
        <w:tabs>
          <w:tab w:val="left" w:pos="720"/>
          <w:tab w:val="left" w:pos="1440"/>
          <w:tab w:val="left" w:pos="3420"/>
          <w:tab w:val="left" w:pos="8820"/>
        </w:tabs>
        <w:spacing w:after="240" w:line="240" w:lineRule="auto"/>
        <w:ind w:left="0"/>
        <w:rPr>
          <w:rFonts w:ascii="Open Sans" w:hAnsi="Open Sans" w:cs="Open Sans"/>
          <w:sz w:val="20"/>
        </w:rPr>
      </w:pPr>
      <w:r w:rsidRPr="00651176">
        <w:rPr>
          <w:rFonts w:ascii="Open Sans" w:hAnsi="Open Sans" w:cs="Open Sans"/>
          <w:sz w:val="20"/>
        </w:rPr>
        <w:tab/>
        <w:t xml:space="preserve">Tutor for </w:t>
      </w:r>
      <w:r w:rsidR="00311683" w:rsidRPr="00651176">
        <w:rPr>
          <w:rFonts w:ascii="Open Sans" w:hAnsi="Open Sans" w:cs="Open Sans"/>
          <w:sz w:val="20"/>
        </w:rPr>
        <w:t>Middle School to College-level</w:t>
      </w:r>
      <w:r w:rsidR="006F5C29" w:rsidRPr="00651176">
        <w:rPr>
          <w:rFonts w:ascii="Open Sans" w:hAnsi="Open Sans" w:cs="Open Sans"/>
          <w:sz w:val="20"/>
        </w:rPr>
        <w:t xml:space="preserve"> in</w:t>
      </w:r>
      <w:r w:rsidR="00311683" w:rsidRPr="00651176">
        <w:rPr>
          <w:rFonts w:ascii="Open Sans" w:hAnsi="Open Sans" w:cs="Open Sans"/>
          <w:sz w:val="20"/>
        </w:rPr>
        <w:t xml:space="preserve"> </w:t>
      </w:r>
      <w:r w:rsidR="006F5C29" w:rsidRPr="00651176">
        <w:rPr>
          <w:rFonts w:ascii="Open Sans" w:hAnsi="Open Sans" w:cs="Open Sans"/>
          <w:sz w:val="20"/>
        </w:rPr>
        <w:t xml:space="preserve">science and </w:t>
      </w:r>
      <w:r w:rsidR="00311683" w:rsidRPr="00651176">
        <w:rPr>
          <w:rFonts w:ascii="Open Sans" w:hAnsi="Open Sans" w:cs="Open Sans"/>
          <w:sz w:val="20"/>
        </w:rPr>
        <w:t>mathematics</w:t>
      </w:r>
    </w:p>
    <w:p w14:paraId="5154455F" w14:textId="1CBB19FD" w:rsidR="00E31918" w:rsidRPr="00651176" w:rsidRDefault="00D518C8" w:rsidP="00F14D08">
      <w:pPr>
        <w:pStyle w:val="Academicwriting"/>
        <w:tabs>
          <w:tab w:val="left" w:pos="720"/>
          <w:tab w:val="left" w:pos="1440"/>
          <w:tab w:val="left" w:pos="3420"/>
          <w:tab w:val="left" w:pos="9648"/>
        </w:tabs>
        <w:spacing w:line="240" w:lineRule="auto"/>
        <w:ind w:left="0"/>
        <w:rPr>
          <w:rFonts w:ascii="Open Sans" w:hAnsi="Open Sans" w:cs="Open Sans"/>
          <w:sz w:val="20"/>
        </w:rPr>
      </w:pPr>
      <w:r w:rsidRPr="00651176">
        <w:rPr>
          <w:rFonts w:ascii="Open Sans" w:hAnsi="Open Sans" w:cs="Open Sans"/>
          <w:sz w:val="20"/>
        </w:rPr>
        <w:tab/>
      </w:r>
      <w:r w:rsidR="008A22B8" w:rsidRPr="00651176">
        <w:rPr>
          <w:rFonts w:ascii="Open Sans" w:hAnsi="Open Sans" w:cs="Open Sans"/>
          <w:sz w:val="20"/>
          <w:u w:val="single"/>
        </w:rPr>
        <w:t>Graduate Teaching Assistant</w:t>
      </w:r>
      <w:r w:rsidR="008A22B8" w:rsidRPr="00651176">
        <w:rPr>
          <w:rFonts w:ascii="Open Sans" w:hAnsi="Open Sans" w:cs="Open Sans"/>
          <w:sz w:val="20"/>
        </w:rPr>
        <w:tab/>
      </w:r>
      <w:r w:rsidR="008A22B8" w:rsidRPr="00651176">
        <w:rPr>
          <w:rFonts w:ascii="Open Sans" w:hAnsi="Open Sans" w:cs="Open Sans"/>
          <w:sz w:val="20"/>
        </w:rPr>
        <w:tab/>
        <w:t>08/16-12/16</w:t>
      </w:r>
    </w:p>
    <w:p w14:paraId="1E0144AB" w14:textId="6C380006" w:rsidR="008A22B8" w:rsidRPr="00651176" w:rsidRDefault="008A22B8" w:rsidP="00F14D08">
      <w:pPr>
        <w:pStyle w:val="Academicwriting"/>
        <w:tabs>
          <w:tab w:val="left" w:pos="720"/>
          <w:tab w:val="left" w:pos="1440"/>
          <w:tab w:val="left" w:pos="3420"/>
          <w:tab w:val="left" w:pos="8820"/>
        </w:tabs>
        <w:spacing w:line="240" w:lineRule="auto"/>
        <w:ind w:left="0"/>
        <w:rPr>
          <w:rFonts w:ascii="Open Sans" w:hAnsi="Open Sans" w:cs="Open Sans"/>
          <w:sz w:val="20"/>
        </w:rPr>
      </w:pPr>
      <w:r w:rsidRPr="00651176">
        <w:rPr>
          <w:rFonts w:ascii="Open Sans" w:hAnsi="Open Sans" w:cs="Open Sans"/>
          <w:sz w:val="20"/>
        </w:rPr>
        <w:tab/>
        <w:t>Saint Louis University</w:t>
      </w:r>
    </w:p>
    <w:p w14:paraId="7584D0DC" w14:textId="0B23E35D" w:rsidR="00142689" w:rsidRPr="00651176" w:rsidRDefault="008A22B8" w:rsidP="00F14D08">
      <w:pPr>
        <w:pStyle w:val="Academicwriting"/>
        <w:tabs>
          <w:tab w:val="left" w:pos="720"/>
          <w:tab w:val="left" w:pos="1440"/>
          <w:tab w:val="left" w:pos="3420"/>
          <w:tab w:val="left" w:pos="8820"/>
        </w:tabs>
        <w:spacing w:after="240" w:line="240" w:lineRule="auto"/>
        <w:ind w:left="0"/>
        <w:rPr>
          <w:rFonts w:ascii="Open Sans" w:hAnsi="Open Sans" w:cs="Open Sans"/>
          <w:sz w:val="20"/>
        </w:rPr>
      </w:pPr>
      <w:r w:rsidRPr="00651176">
        <w:rPr>
          <w:rFonts w:ascii="Open Sans" w:hAnsi="Open Sans" w:cs="Open Sans"/>
          <w:sz w:val="20"/>
        </w:rPr>
        <w:tab/>
        <w:t>Lecturer for Drugs We Use and Abuse</w:t>
      </w:r>
    </w:p>
    <w:p w14:paraId="71514582" w14:textId="1F620A32" w:rsidR="008A22B8" w:rsidRPr="00651176" w:rsidRDefault="008A22B8" w:rsidP="00F14D08">
      <w:pPr>
        <w:pStyle w:val="Academicwriting"/>
        <w:tabs>
          <w:tab w:val="left" w:pos="720"/>
          <w:tab w:val="left" w:pos="1440"/>
          <w:tab w:val="left" w:pos="3420"/>
          <w:tab w:val="left" w:pos="9648"/>
        </w:tabs>
        <w:spacing w:line="240" w:lineRule="auto"/>
        <w:ind w:left="0"/>
        <w:rPr>
          <w:rFonts w:ascii="Open Sans" w:hAnsi="Open Sans" w:cs="Open Sans"/>
          <w:sz w:val="20"/>
        </w:rPr>
      </w:pPr>
      <w:r w:rsidRPr="00651176">
        <w:rPr>
          <w:rFonts w:ascii="Open Sans" w:hAnsi="Open Sans" w:cs="Open Sans"/>
          <w:sz w:val="20"/>
        </w:rPr>
        <w:tab/>
      </w:r>
      <w:r w:rsidRPr="00651176">
        <w:rPr>
          <w:rFonts w:ascii="Open Sans" w:hAnsi="Open Sans" w:cs="Open Sans"/>
          <w:sz w:val="20"/>
          <w:u w:val="single"/>
        </w:rPr>
        <w:t>Graduate Teaching Assistant</w:t>
      </w:r>
      <w:r w:rsidRPr="00651176">
        <w:rPr>
          <w:rFonts w:ascii="Open Sans" w:hAnsi="Open Sans" w:cs="Open Sans"/>
          <w:sz w:val="20"/>
        </w:rPr>
        <w:tab/>
      </w:r>
      <w:r w:rsidRPr="00651176">
        <w:rPr>
          <w:rFonts w:ascii="Open Sans" w:hAnsi="Open Sans" w:cs="Open Sans"/>
          <w:sz w:val="20"/>
        </w:rPr>
        <w:tab/>
        <w:t>08/15-12/15</w:t>
      </w:r>
    </w:p>
    <w:p w14:paraId="55E46EFB" w14:textId="77777777" w:rsidR="008A22B8" w:rsidRPr="00651176" w:rsidRDefault="008A22B8" w:rsidP="00F14D08">
      <w:pPr>
        <w:pStyle w:val="Academicwriting"/>
        <w:tabs>
          <w:tab w:val="left" w:pos="720"/>
          <w:tab w:val="left" w:pos="1440"/>
          <w:tab w:val="left" w:pos="3420"/>
          <w:tab w:val="left" w:pos="8820"/>
        </w:tabs>
        <w:spacing w:line="240" w:lineRule="auto"/>
        <w:ind w:left="0"/>
        <w:rPr>
          <w:rFonts w:ascii="Open Sans" w:hAnsi="Open Sans" w:cs="Open Sans"/>
          <w:sz w:val="20"/>
        </w:rPr>
      </w:pPr>
      <w:r w:rsidRPr="00651176">
        <w:rPr>
          <w:rFonts w:ascii="Open Sans" w:hAnsi="Open Sans" w:cs="Open Sans"/>
          <w:sz w:val="20"/>
        </w:rPr>
        <w:tab/>
        <w:t>Saint Louis University</w:t>
      </w:r>
    </w:p>
    <w:p w14:paraId="37827C9C" w14:textId="3B828117" w:rsidR="008A22B8" w:rsidRPr="00651176" w:rsidRDefault="008A22B8" w:rsidP="00F14D08">
      <w:pPr>
        <w:pStyle w:val="Academicwriting"/>
        <w:tabs>
          <w:tab w:val="left" w:pos="720"/>
          <w:tab w:val="left" w:pos="1440"/>
          <w:tab w:val="left" w:pos="3420"/>
          <w:tab w:val="left" w:pos="8820"/>
        </w:tabs>
        <w:spacing w:after="240" w:line="240" w:lineRule="auto"/>
        <w:ind w:left="0"/>
        <w:rPr>
          <w:rFonts w:ascii="Open Sans" w:hAnsi="Open Sans" w:cs="Open Sans"/>
          <w:sz w:val="20"/>
        </w:rPr>
      </w:pPr>
      <w:r w:rsidRPr="00651176">
        <w:rPr>
          <w:rFonts w:ascii="Open Sans" w:hAnsi="Open Sans" w:cs="Open Sans"/>
          <w:sz w:val="20"/>
        </w:rPr>
        <w:tab/>
        <w:t>Course Director for Drugs We Use and Abuse</w:t>
      </w:r>
    </w:p>
    <w:p w14:paraId="6F6CE659" w14:textId="602546A4" w:rsidR="00D110E8" w:rsidRPr="00651176" w:rsidRDefault="008A22B8" w:rsidP="00F14D08">
      <w:pPr>
        <w:pStyle w:val="Academicwriting"/>
        <w:tabs>
          <w:tab w:val="left" w:pos="720"/>
          <w:tab w:val="left" w:pos="1440"/>
          <w:tab w:val="left" w:pos="3420"/>
          <w:tab w:val="left" w:pos="9648"/>
        </w:tabs>
        <w:spacing w:line="240" w:lineRule="auto"/>
        <w:ind w:left="0"/>
        <w:rPr>
          <w:rFonts w:ascii="Open Sans" w:hAnsi="Open Sans" w:cs="Open Sans"/>
          <w:sz w:val="20"/>
        </w:rPr>
      </w:pPr>
      <w:r w:rsidRPr="00651176">
        <w:rPr>
          <w:rFonts w:ascii="Open Sans" w:hAnsi="Open Sans" w:cs="Open Sans"/>
          <w:sz w:val="20"/>
        </w:rPr>
        <w:tab/>
      </w:r>
      <w:r w:rsidR="00D110E8" w:rsidRPr="00651176">
        <w:rPr>
          <w:rFonts w:ascii="Open Sans" w:hAnsi="Open Sans" w:cs="Open Sans"/>
          <w:sz w:val="20"/>
          <w:u w:val="single"/>
        </w:rPr>
        <w:t>Guest Lecturer</w:t>
      </w:r>
      <w:r w:rsidR="009E7DB3" w:rsidRPr="00651176">
        <w:rPr>
          <w:rFonts w:ascii="Open Sans" w:hAnsi="Open Sans" w:cs="Open Sans"/>
          <w:sz w:val="20"/>
        </w:rPr>
        <w:tab/>
      </w:r>
      <w:r w:rsidR="00751D1F" w:rsidRPr="00651176">
        <w:rPr>
          <w:rFonts w:ascii="Open Sans" w:hAnsi="Open Sans" w:cs="Open Sans"/>
          <w:sz w:val="20"/>
        </w:rPr>
        <w:tab/>
        <w:t>08/15-12/15</w:t>
      </w:r>
    </w:p>
    <w:p w14:paraId="3FCDCD9B" w14:textId="4CC034C9" w:rsidR="00D110E8" w:rsidRPr="00651176" w:rsidRDefault="00D110E8" w:rsidP="00F14D08">
      <w:pPr>
        <w:pStyle w:val="Academicwriting"/>
        <w:tabs>
          <w:tab w:val="left" w:pos="720"/>
          <w:tab w:val="left" w:pos="1440"/>
          <w:tab w:val="left" w:pos="3420"/>
          <w:tab w:val="left" w:pos="8820"/>
        </w:tabs>
        <w:spacing w:line="240" w:lineRule="auto"/>
        <w:ind w:left="0"/>
        <w:rPr>
          <w:rFonts w:ascii="Open Sans" w:hAnsi="Open Sans" w:cs="Open Sans"/>
          <w:sz w:val="20"/>
        </w:rPr>
      </w:pPr>
      <w:r w:rsidRPr="00651176">
        <w:rPr>
          <w:rFonts w:ascii="Open Sans" w:hAnsi="Open Sans" w:cs="Open Sans"/>
          <w:sz w:val="20"/>
        </w:rPr>
        <w:tab/>
        <w:t>Saint Louis University</w:t>
      </w:r>
      <w:r w:rsidR="007D4419" w:rsidRPr="00651176">
        <w:rPr>
          <w:rFonts w:ascii="Open Sans" w:hAnsi="Open Sans" w:cs="Open Sans"/>
          <w:sz w:val="20"/>
        </w:rPr>
        <w:t xml:space="preserve"> School of Medicine</w:t>
      </w:r>
    </w:p>
    <w:p w14:paraId="05692D58" w14:textId="36967EA9" w:rsidR="00751D1F" w:rsidRPr="00651176" w:rsidRDefault="007D4419" w:rsidP="00F14D08">
      <w:pPr>
        <w:pStyle w:val="Academicwriting"/>
        <w:tabs>
          <w:tab w:val="left" w:pos="720"/>
          <w:tab w:val="left" w:pos="1440"/>
          <w:tab w:val="left" w:pos="3420"/>
          <w:tab w:val="left" w:pos="8820"/>
        </w:tabs>
        <w:spacing w:line="240" w:lineRule="auto"/>
        <w:ind w:left="0"/>
        <w:rPr>
          <w:rFonts w:ascii="Open Sans" w:hAnsi="Open Sans" w:cs="Open Sans"/>
          <w:sz w:val="20"/>
        </w:rPr>
      </w:pPr>
      <w:r w:rsidRPr="00651176">
        <w:rPr>
          <w:rFonts w:ascii="Open Sans" w:hAnsi="Open Sans" w:cs="Open Sans"/>
          <w:sz w:val="20"/>
        </w:rPr>
        <w:tab/>
        <w:t>Department of Pharmacological and Physiological Sciences</w:t>
      </w:r>
    </w:p>
    <w:p w14:paraId="4685E872" w14:textId="4F798177" w:rsidR="00751D1F" w:rsidRPr="00651176" w:rsidRDefault="00751D1F" w:rsidP="00F14D08">
      <w:pPr>
        <w:pStyle w:val="Academicwriting"/>
        <w:tabs>
          <w:tab w:val="left" w:pos="720"/>
          <w:tab w:val="left" w:pos="1440"/>
          <w:tab w:val="left" w:pos="3420"/>
          <w:tab w:val="left" w:pos="8820"/>
        </w:tabs>
        <w:spacing w:line="240" w:lineRule="auto"/>
        <w:ind w:left="0"/>
        <w:rPr>
          <w:rFonts w:ascii="Open Sans" w:hAnsi="Open Sans" w:cs="Open Sans"/>
          <w:sz w:val="20"/>
        </w:rPr>
      </w:pPr>
      <w:r w:rsidRPr="00651176">
        <w:rPr>
          <w:rFonts w:ascii="Open Sans" w:hAnsi="Open Sans" w:cs="Open Sans"/>
          <w:sz w:val="20"/>
        </w:rPr>
        <w:tab/>
        <w:t>Lecturer for Pharmacology and Physiology PPY513</w:t>
      </w:r>
    </w:p>
    <w:p w14:paraId="2250F470" w14:textId="65BA6E55" w:rsidR="00751D1F" w:rsidRPr="00651176" w:rsidRDefault="00D110E8" w:rsidP="00F14D08">
      <w:pPr>
        <w:pStyle w:val="Academicwriting"/>
        <w:tabs>
          <w:tab w:val="left" w:pos="720"/>
          <w:tab w:val="left" w:pos="1440"/>
          <w:tab w:val="left" w:pos="3420"/>
          <w:tab w:val="left" w:pos="8820"/>
        </w:tabs>
        <w:spacing w:after="240" w:line="240" w:lineRule="auto"/>
        <w:ind w:left="0"/>
        <w:rPr>
          <w:rFonts w:ascii="Open Sans" w:hAnsi="Open Sans" w:cs="Open Sans"/>
          <w:i/>
          <w:iCs/>
          <w:sz w:val="20"/>
        </w:rPr>
      </w:pPr>
      <w:r w:rsidRPr="00651176">
        <w:rPr>
          <w:rFonts w:ascii="Open Sans" w:hAnsi="Open Sans" w:cs="Open Sans"/>
          <w:i/>
          <w:iCs/>
          <w:sz w:val="20"/>
        </w:rPr>
        <w:tab/>
      </w:r>
      <w:r w:rsidR="00751D1F" w:rsidRPr="00651176">
        <w:rPr>
          <w:rFonts w:ascii="Open Sans" w:hAnsi="Open Sans" w:cs="Open Sans"/>
          <w:i/>
          <w:iCs/>
          <w:sz w:val="20"/>
        </w:rPr>
        <w:t>Dopaminergic &amp; Serotonergic Neuropharmacology</w:t>
      </w:r>
    </w:p>
    <w:p w14:paraId="53119384" w14:textId="35B7461F" w:rsidR="008A22B8" w:rsidRPr="00651176" w:rsidRDefault="00D110E8" w:rsidP="00F14D08">
      <w:pPr>
        <w:pStyle w:val="Academicwriting"/>
        <w:tabs>
          <w:tab w:val="left" w:pos="720"/>
          <w:tab w:val="left" w:pos="1440"/>
          <w:tab w:val="left" w:pos="3420"/>
          <w:tab w:val="left" w:pos="9630"/>
        </w:tabs>
        <w:spacing w:line="240" w:lineRule="auto"/>
        <w:ind w:left="0"/>
        <w:rPr>
          <w:rFonts w:ascii="Open Sans" w:hAnsi="Open Sans" w:cs="Open Sans"/>
          <w:sz w:val="20"/>
        </w:rPr>
      </w:pPr>
      <w:r w:rsidRPr="00651176">
        <w:rPr>
          <w:rFonts w:ascii="Open Sans" w:hAnsi="Open Sans" w:cs="Open Sans"/>
          <w:sz w:val="20"/>
        </w:rPr>
        <w:tab/>
      </w:r>
      <w:r w:rsidR="008A22B8" w:rsidRPr="00651176">
        <w:rPr>
          <w:rFonts w:ascii="Open Sans" w:hAnsi="Open Sans" w:cs="Open Sans"/>
          <w:sz w:val="20"/>
          <w:u w:val="single"/>
        </w:rPr>
        <w:t>Graduate Teaching Assistant</w:t>
      </w:r>
      <w:r w:rsidR="008A22B8" w:rsidRPr="00651176">
        <w:rPr>
          <w:rFonts w:ascii="Open Sans" w:hAnsi="Open Sans" w:cs="Open Sans"/>
          <w:sz w:val="20"/>
        </w:rPr>
        <w:tab/>
      </w:r>
      <w:r w:rsidR="008A22B8" w:rsidRPr="00651176">
        <w:rPr>
          <w:rFonts w:ascii="Open Sans" w:hAnsi="Open Sans" w:cs="Open Sans"/>
          <w:sz w:val="20"/>
        </w:rPr>
        <w:tab/>
        <w:t>08/14-12/14</w:t>
      </w:r>
    </w:p>
    <w:p w14:paraId="64551FCB" w14:textId="77777777" w:rsidR="008A22B8" w:rsidRPr="00651176" w:rsidRDefault="008A22B8" w:rsidP="00F14D08">
      <w:pPr>
        <w:pStyle w:val="Academicwriting"/>
        <w:tabs>
          <w:tab w:val="left" w:pos="720"/>
          <w:tab w:val="left" w:pos="1440"/>
          <w:tab w:val="left" w:pos="3420"/>
          <w:tab w:val="left" w:pos="8820"/>
        </w:tabs>
        <w:spacing w:line="240" w:lineRule="auto"/>
        <w:ind w:left="0"/>
        <w:rPr>
          <w:rFonts w:ascii="Open Sans" w:hAnsi="Open Sans" w:cs="Open Sans"/>
          <w:sz w:val="20"/>
        </w:rPr>
      </w:pPr>
      <w:r w:rsidRPr="00651176">
        <w:rPr>
          <w:rFonts w:ascii="Open Sans" w:hAnsi="Open Sans" w:cs="Open Sans"/>
          <w:sz w:val="20"/>
        </w:rPr>
        <w:tab/>
        <w:t>Saint Louis University</w:t>
      </w:r>
    </w:p>
    <w:p w14:paraId="30B19DB7" w14:textId="13080B54" w:rsidR="008A22B8" w:rsidRPr="00651176" w:rsidRDefault="008A22B8" w:rsidP="00F14D08">
      <w:pPr>
        <w:pStyle w:val="Academicwriting"/>
        <w:tabs>
          <w:tab w:val="left" w:pos="720"/>
          <w:tab w:val="left" w:pos="1440"/>
          <w:tab w:val="left" w:pos="3420"/>
          <w:tab w:val="left" w:pos="8820"/>
        </w:tabs>
        <w:spacing w:after="240" w:line="240" w:lineRule="auto"/>
        <w:ind w:left="0"/>
        <w:rPr>
          <w:rFonts w:ascii="Open Sans" w:hAnsi="Open Sans" w:cs="Open Sans"/>
          <w:sz w:val="20"/>
        </w:rPr>
      </w:pPr>
      <w:r w:rsidRPr="00651176">
        <w:rPr>
          <w:rFonts w:ascii="Open Sans" w:hAnsi="Open Sans" w:cs="Open Sans"/>
          <w:sz w:val="20"/>
        </w:rPr>
        <w:tab/>
      </w:r>
      <w:r w:rsidR="00700448" w:rsidRPr="00651176">
        <w:rPr>
          <w:rFonts w:ascii="Open Sans" w:hAnsi="Open Sans" w:cs="Open Sans"/>
          <w:sz w:val="20"/>
        </w:rPr>
        <w:t>Course Co-Director</w:t>
      </w:r>
      <w:r w:rsidRPr="00651176">
        <w:rPr>
          <w:rFonts w:ascii="Open Sans" w:hAnsi="Open Sans" w:cs="Open Sans"/>
          <w:sz w:val="20"/>
        </w:rPr>
        <w:t xml:space="preserve"> for Drugs We Use and Abuse</w:t>
      </w:r>
    </w:p>
    <w:p w14:paraId="4A492E36" w14:textId="787691FB" w:rsidR="00700448" w:rsidRPr="00651176" w:rsidRDefault="00700448" w:rsidP="00F14D08">
      <w:pPr>
        <w:pStyle w:val="Academicwriting"/>
        <w:tabs>
          <w:tab w:val="left" w:pos="720"/>
          <w:tab w:val="left" w:pos="1440"/>
          <w:tab w:val="left" w:pos="3420"/>
          <w:tab w:val="left" w:pos="9648"/>
        </w:tabs>
        <w:spacing w:line="240" w:lineRule="auto"/>
        <w:ind w:left="0"/>
        <w:rPr>
          <w:rFonts w:ascii="Open Sans" w:hAnsi="Open Sans" w:cs="Open Sans"/>
          <w:sz w:val="20"/>
        </w:rPr>
      </w:pPr>
      <w:r w:rsidRPr="00651176">
        <w:rPr>
          <w:rFonts w:ascii="Open Sans" w:hAnsi="Open Sans" w:cs="Open Sans"/>
          <w:sz w:val="20"/>
        </w:rPr>
        <w:tab/>
      </w:r>
      <w:r w:rsidRPr="00651176">
        <w:rPr>
          <w:rFonts w:ascii="Open Sans" w:hAnsi="Open Sans" w:cs="Open Sans"/>
          <w:sz w:val="20"/>
          <w:u w:val="single"/>
        </w:rPr>
        <w:t>Graduate Teaching Assistant</w:t>
      </w:r>
      <w:r w:rsidRPr="00651176">
        <w:rPr>
          <w:rFonts w:ascii="Open Sans" w:hAnsi="Open Sans" w:cs="Open Sans"/>
          <w:sz w:val="20"/>
        </w:rPr>
        <w:tab/>
      </w:r>
      <w:r w:rsidRPr="00651176">
        <w:rPr>
          <w:rFonts w:ascii="Open Sans" w:hAnsi="Open Sans" w:cs="Open Sans"/>
          <w:sz w:val="20"/>
        </w:rPr>
        <w:tab/>
        <w:t>08/13-12/13</w:t>
      </w:r>
    </w:p>
    <w:p w14:paraId="747EBBE9" w14:textId="77777777" w:rsidR="00700448" w:rsidRPr="00651176" w:rsidRDefault="00700448" w:rsidP="00F14D08">
      <w:pPr>
        <w:pStyle w:val="Academicwriting"/>
        <w:tabs>
          <w:tab w:val="left" w:pos="720"/>
          <w:tab w:val="left" w:pos="1440"/>
          <w:tab w:val="left" w:pos="3420"/>
          <w:tab w:val="left" w:pos="8820"/>
        </w:tabs>
        <w:spacing w:line="240" w:lineRule="auto"/>
        <w:ind w:left="0"/>
        <w:rPr>
          <w:rFonts w:ascii="Open Sans" w:hAnsi="Open Sans" w:cs="Open Sans"/>
          <w:sz w:val="20"/>
        </w:rPr>
      </w:pPr>
      <w:r w:rsidRPr="00651176">
        <w:rPr>
          <w:rFonts w:ascii="Open Sans" w:hAnsi="Open Sans" w:cs="Open Sans"/>
          <w:sz w:val="20"/>
        </w:rPr>
        <w:tab/>
        <w:t>Saint Louis University</w:t>
      </w:r>
    </w:p>
    <w:p w14:paraId="13B07351" w14:textId="321AC72D" w:rsidR="00F200E1" w:rsidRPr="00651176" w:rsidRDefault="00700448" w:rsidP="00F14D08">
      <w:pPr>
        <w:pStyle w:val="Academicwriting"/>
        <w:tabs>
          <w:tab w:val="left" w:pos="720"/>
          <w:tab w:val="left" w:pos="1440"/>
          <w:tab w:val="left" w:pos="3420"/>
          <w:tab w:val="left" w:pos="8820"/>
        </w:tabs>
        <w:spacing w:after="240" w:line="240" w:lineRule="auto"/>
        <w:ind w:left="0"/>
        <w:rPr>
          <w:rFonts w:ascii="Open Sans" w:hAnsi="Open Sans" w:cs="Open Sans"/>
          <w:sz w:val="20"/>
        </w:rPr>
      </w:pPr>
      <w:r w:rsidRPr="00651176">
        <w:rPr>
          <w:rFonts w:ascii="Open Sans" w:hAnsi="Open Sans" w:cs="Open Sans"/>
          <w:sz w:val="20"/>
        </w:rPr>
        <w:tab/>
        <w:t>Lecturer for Drugs We Use and Abuse</w:t>
      </w:r>
    </w:p>
    <w:p w14:paraId="4DBABC07" w14:textId="3F8BDA39" w:rsidR="00F200E1" w:rsidRPr="00651176" w:rsidRDefault="00C34C59" w:rsidP="00F14D08">
      <w:pPr>
        <w:pStyle w:val="Heading1"/>
        <w:spacing w:line="480" w:lineRule="auto"/>
        <w:rPr>
          <w:rFonts w:ascii="Open Sans" w:hAnsi="Open Sans" w:cs="Open Sans"/>
          <w:b/>
          <w:color w:val="auto"/>
          <w:sz w:val="20"/>
        </w:rPr>
      </w:pPr>
      <w:r w:rsidRPr="00651176">
        <w:rPr>
          <w:rFonts w:ascii="Open Sans" w:hAnsi="Open Sans" w:cs="Open Sans"/>
          <w:b/>
          <w:color w:val="auto"/>
          <w:sz w:val="20"/>
        </w:rPr>
        <w:lastRenderedPageBreak/>
        <w:t>Bibliography</w:t>
      </w:r>
    </w:p>
    <w:p w14:paraId="5615B7E7" w14:textId="7A3E7CC5" w:rsidR="00C34C59" w:rsidRPr="00651176" w:rsidRDefault="00C34C59" w:rsidP="00394AA9">
      <w:pPr>
        <w:pStyle w:val="Heading2"/>
        <w:spacing w:line="240" w:lineRule="auto"/>
        <w:ind w:left="720"/>
        <w:rPr>
          <w:rFonts w:ascii="Open Sans" w:hAnsi="Open Sans" w:cs="Open Sans"/>
          <w:color w:val="auto"/>
          <w:sz w:val="20"/>
          <w:szCs w:val="20"/>
        </w:rPr>
      </w:pPr>
      <w:r w:rsidRPr="00651176">
        <w:rPr>
          <w:rFonts w:ascii="Open Sans" w:hAnsi="Open Sans" w:cs="Open Sans"/>
          <w:color w:val="auto"/>
          <w:sz w:val="20"/>
          <w:szCs w:val="20"/>
        </w:rPr>
        <w:t>Peer reviewed articles:</w:t>
      </w:r>
    </w:p>
    <w:p w14:paraId="4433AFFC" w14:textId="77777777" w:rsidR="00D22A53" w:rsidRPr="00651176" w:rsidRDefault="00D22A53" w:rsidP="00F14D08">
      <w:pPr>
        <w:pStyle w:val="Default"/>
        <w:numPr>
          <w:ilvl w:val="0"/>
          <w:numId w:val="1"/>
        </w:numPr>
        <w:rPr>
          <w:rFonts w:ascii="Open Sans" w:hAnsi="Open Sans" w:cs="Open Sans"/>
          <w:sz w:val="20"/>
          <w:szCs w:val="20"/>
        </w:rPr>
      </w:pPr>
      <w:bookmarkStart w:id="1" w:name="_Hlk109041613"/>
      <w:r w:rsidRPr="00651176">
        <w:rPr>
          <w:rFonts w:ascii="Open Sans" w:hAnsi="Open Sans" w:cs="Open Sans"/>
          <w:b/>
          <w:bCs/>
          <w:sz w:val="20"/>
          <w:szCs w:val="20"/>
        </w:rPr>
        <w:t xml:space="preserve">Bhatt, P.K., </w:t>
      </w:r>
      <w:r w:rsidRPr="00651176">
        <w:rPr>
          <w:rFonts w:ascii="Open Sans" w:hAnsi="Open Sans" w:cs="Open Sans"/>
          <w:sz w:val="20"/>
          <w:szCs w:val="20"/>
        </w:rPr>
        <w:t xml:space="preserve">Perkin, A., Roberts, B., and Leal, S.M. Midline Regulation of </w:t>
      </w:r>
      <w:r w:rsidRPr="00651176">
        <w:rPr>
          <w:rFonts w:ascii="Open Sans" w:hAnsi="Open Sans" w:cs="Open Sans"/>
          <w:i/>
          <w:iCs/>
          <w:sz w:val="20"/>
          <w:szCs w:val="20"/>
        </w:rPr>
        <w:t xml:space="preserve">decapentaplegic </w:t>
      </w:r>
      <w:r w:rsidRPr="00651176">
        <w:rPr>
          <w:rFonts w:ascii="Open Sans" w:hAnsi="Open Sans" w:cs="Open Sans"/>
          <w:sz w:val="20"/>
          <w:szCs w:val="20"/>
        </w:rPr>
        <w:t xml:space="preserve">Activity in </w:t>
      </w:r>
      <w:r w:rsidRPr="00651176">
        <w:rPr>
          <w:rFonts w:ascii="Open Sans" w:hAnsi="Open Sans" w:cs="Open Sans"/>
          <w:i/>
          <w:iCs/>
          <w:sz w:val="20"/>
          <w:szCs w:val="20"/>
        </w:rPr>
        <w:t>Drosophila melanogaster</w:t>
      </w:r>
      <w:r w:rsidRPr="00651176">
        <w:rPr>
          <w:rFonts w:ascii="Open Sans" w:hAnsi="Open Sans" w:cs="Open Sans"/>
          <w:sz w:val="20"/>
          <w:szCs w:val="20"/>
        </w:rPr>
        <w:t xml:space="preserve"> Imaginal Eye Discs. </w:t>
      </w:r>
      <w:r w:rsidRPr="00651176">
        <w:rPr>
          <w:rFonts w:ascii="Open Sans" w:hAnsi="Open Sans" w:cs="Open Sans"/>
          <w:i/>
          <w:iCs/>
          <w:sz w:val="20"/>
          <w:szCs w:val="20"/>
        </w:rPr>
        <w:t xml:space="preserve">In Preparation. </w:t>
      </w:r>
      <w:r w:rsidRPr="00651176">
        <w:rPr>
          <w:rFonts w:ascii="Open Sans" w:hAnsi="Open Sans" w:cs="Open Sans"/>
          <w:sz w:val="20"/>
          <w:szCs w:val="20"/>
        </w:rPr>
        <w:t>2022</w:t>
      </w:r>
    </w:p>
    <w:p w14:paraId="0DF33D34" w14:textId="0D86C1C4" w:rsidR="00D22A53" w:rsidRPr="00651176" w:rsidRDefault="00D22A53" w:rsidP="00F14D08">
      <w:pPr>
        <w:pStyle w:val="Default"/>
        <w:numPr>
          <w:ilvl w:val="0"/>
          <w:numId w:val="1"/>
        </w:numPr>
        <w:rPr>
          <w:rFonts w:ascii="Open Sans" w:hAnsi="Open Sans" w:cs="Open Sans"/>
          <w:sz w:val="20"/>
          <w:szCs w:val="20"/>
        </w:rPr>
      </w:pPr>
      <w:r w:rsidRPr="00651176">
        <w:rPr>
          <w:rFonts w:ascii="Open Sans" w:hAnsi="Open Sans" w:cs="Open Sans"/>
          <w:b/>
          <w:bCs/>
          <w:sz w:val="20"/>
          <w:szCs w:val="20"/>
        </w:rPr>
        <w:t>Bhatt,</w:t>
      </w:r>
      <w:r w:rsidR="0020065D" w:rsidRPr="00651176">
        <w:rPr>
          <w:rFonts w:ascii="Open Sans" w:hAnsi="Open Sans" w:cs="Open Sans"/>
          <w:b/>
          <w:bCs/>
          <w:sz w:val="20"/>
          <w:szCs w:val="20"/>
        </w:rPr>
        <w:t xml:space="preserve"> </w:t>
      </w:r>
      <w:r w:rsidRPr="00651176">
        <w:rPr>
          <w:rFonts w:ascii="Open Sans" w:hAnsi="Open Sans" w:cs="Open Sans"/>
          <w:b/>
          <w:bCs/>
          <w:sz w:val="20"/>
          <w:szCs w:val="20"/>
        </w:rPr>
        <w:t>P.K.,</w:t>
      </w:r>
      <w:r w:rsidRPr="00651176">
        <w:rPr>
          <w:rFonts w:ascii="Open Sans" w:hAnsi="Open Sans" w:cs="Open Sans"/>
          <w:sz w:val="20"/>
          <w:szCs w:val="20"/>
        </w:rPr>
        <w:t xml:space="preserve"> Lowery, C., and Leal, S.M. The Effect of Cannabidiol on Motor and Sensory Behaviors in </w:t>
      </w:r>
      <w:r w:rsidRPr="00651176">
        <w:rPr>
          <w:rFonts w:ascii="Open Sans" w:hAnsi="Open Sans" w:cs="Open Sans"/>
          <w:i/>
          <w:iCs/>
          <w:sz w:val="20"/>
          <w:szCs w:val="20"/>
        </w:rPr>
        <w:t xml:space="preserve">Drosophila melanogaster </w:t>
      </w:r>
      <w:r w:rsidRPr="00651176">
        <w:rPr>
          <w:rFonts w:ascii="Open Sans" w:hAnsi="Open Sans" w:cs="Open Sans"/>
          <w:sz w:val="20"/>
          <w:szCs w:val="20"/>
        </w:rPr>
        <w:t xml:space="preserve">larvae. </w:t>
      </w:r>
      <w:r w:rsidRPr="00651176">
        <w:rPr>
          <w:rFonts w:ascii="Open Sans" w:hAnsi="Open Sans" w:cs="Open Sans"/>
          <w:i/>
          <w:iCs/>
          <w:sz w:val="20"/>
          <w:szCs w:val="20"/>
        </w:rPr>
        <w:t>In Preparation</w:t>
      </w:r>
      <w:r w:rsidRPr="00651176">
        <w:rPr>
          <w:rFonts w:ascii="Open Sans" w:hAnsi="Open Sans" w:cs="Open Sans"/>
          <w:sz w:val="20"/>
          <w:szCs w:val="20"/>
        </w:rPr>
        <w:t>. 2022</w:t>
      </w:r>
    </w:p>
    <w:bookmarkEnd w:id="1"/>
    <w:p w14:paraId="7C0AEBC8" w14:textId="77777777" w:rsidR="00D22A53" w:rsidRPr="00651176" w:rsidRDefault="00D22A53" w:rsidP="00F14D08">
      <w:pPr>
        <w:pStyle w:val="Default"/>
        <w:numPr>
          <w:ilvl w:val="0"/>
          <w:numId w:val="1"/>
        </w:numPr>
        <w:rPr>
          <w:rFonts w:ascii="Open Sans" w:hAnsi="Open Sans" w:cs="Open Sans"/>
          <w:sz w:val="28"/>
        </w:rPr>
      </w:pPr>
      <w:r w:rsidRPr="00651176">
        <w:rPr>
          <w:rFonts w:ascii="Open Sans" w:hAnsi="Open Sans" w:cs="Open Sans"/>
          <w:b/>
          <w:bCs/>
          <w:color w:val="000000" w:themeColor="text1"/>
          <w:sz w:val="20"/>
          <w:szCs w:val="19"/>
        </w:rPr>
        <w:t>Bhatt, P.K.</w:t>
      </w:r>
      <w:r w:rsidRPr="00651176">
        <w:rPr>
          <w:rFonts w:ascii="Open Sans" w:hAnsi="Open Sans" w:cs="Open Sans"/>
          <w:bCs/>
          <w:color w:val="000000" w:themeColor="text1"/>
          <w:sz w:val="20"/>
          <w:szCs w:val="19"/>
        </w:rPr>
        <w:t xml:space="preserve">, Neckameyer, W.S. The Impact of Oxidative Stress on a Simple Neural Circuit. Psychology and Neuroscience. 2018; </w:t>
      </w:r>
      <w:r w:rsidRPr="00651176">
        <w:rPr>
          <w:rFonts w:ascii="Open Sans" w:hAnsi="Open Sans" w:cs="Open Sans"/>
          <w:bCs/>
          <w:i/>
          <w:color w:val="000000" w:themeColor="text1"/>
          <w:sz w:val="20"/>
          <w:szCs w:val="19"/>
        </w:rPr>
        <w:t>11</w:t>
      </w:r>
      <w:r w:rsidRPr="00651176">
        <w:rPr>
          <w:rFonts w:ascii="Open Sans" w:hAnsi="Open Sans" w:cs="Open Sans"/>
          <w:bCs/>
          <w:color w:val="000000" w:themeColor="text1"/>
          <w:sz w:val="20"/>
          <w:szCs w:val="19"/>
        </w:rPr>
        <w:t>(3), 291-305.</w:t>
      </w:r>
    </w:p>
    <w:p w14:paraId="67669258" w14:textId="77777777" w:rsidR="00D22A53" w:rsidRPr="00651176" w:rsidRDefault="00D22A53" w:rsidP="00F14D08">
      <w:pPr>
        <w:pStyle w:val="Default"/>
        <w:numPr>
          <w:ilvl w:val="0"/>
          <w:numId w:val="1"/>
        </w:numPr>
        <w:rPr>
          <w:rFonts w:ascii="Open Sans" w:hAnsi="Open Sans" w:cs="Open Sans"/>
          <w:sz w:val="28"/>
        </w:rPr>
      </w:pPr>
      <w:r w:rsidRPr="00651176">
        <w:rPr>
          <w:rFonts w:ascii="Open Sans" w:hAnsi="Open Sans" w:cs="Open Sans"/>
          <w:b/>
          <w:bCs/>
          <w:sz w:val="20"/>
          <w:szCs w:val="18"/>
        </w:rPr>
        <w:t xml:space="preserve">Bhatt, P.K., </w:t>
      </w:r>
      <w:proofErr w:type="spellStart"/>
      <w:r w:rsidRPr="00651176">
        <w:rPr>
          <w:rFonts w:ascii="Open Sans" w:hAnsi="Open Sans" w:cs="Open Sans"/>
          <w:sz w:val="20"/>
          <w:szCs w:val="18"/>
        </w:rPr>
        <w:t>Vilza</w:t>
      </w:r>
      <w:proofErr w:type="spellEnd"/>
      <w:r w:rsidRPr="00651176">
        <w:rPr>
          <w:rFonts w:ascii="Open Sans" w:hAnsi="Open Sans" w:cs="Open Sans"/>
          <w:sz w:val="20"/>
          <w:szCs w:val="18"/>
        </w:rPr>
        <w:t xml:space="preserve">, I., Swamy, H., Avdagic, S., and Neckameyer, W.S. The neurotrophic actions of serotonin and dopamine on the larval feeding circuit in </w:t>
      </w:r>
      <w:r w:rsidRPr="00651176">
        <w:rPr>
          <w:rFonts w:ascii="Open Sans" w:hAnsi="Open Sans" w:cs="Open Sans"/>
          <w:i/>
          <w:iCs/>
          <w:sz w:val="20"/>
          <w:szCs w:val="18"/>
        </w:rPr>
        <w:t xml:space="preserve">Drosophila </w:t>
      </w:r>
      <w:r w:rsidRPr="00651176">
        <w:rPr>
          <w:rFonts w:ascii="Open Sans" w:hAnsi="Open Sans" w:cs="Open Sans"/>
          <w:sz w:val="20"/>
          <w:szCs w:val="18"/>
        </w:rPr>
        <w:t xml:space="preserve">are sexually dimorphic. Psychology and Neuroscience. 2018; </w:t>
      </w:r>
      <w:r w:rsidRPr="00651176">
        <w:rPr>
          <w:rFonts w:ascii="Open Sans" w:hAnsi="Open Sans" w:cs="Open Sans"/>
          <w:i/>
          <w:sz w:val="20"/>
          <w:szCs w:val="18"/>
        </w:rPr>
        <w:t>11</w:t>
      </w:r>
      <w:r w:rsidRPr="00651176">
        <w:rPr>
          <w:rFonts w:ascii="Open Sans" w:hAnsi="Open Sans" w:cs="Open Sans"/>
          <w:sz w:val="20"/>
          <w:szCs w:val="18"/>
        </w:rPr>
        <w:t>(2), 216-227.</w:t>
      </w:r>
    </w:p>
    <w:p w14:paraId="7CB51F80" w14:textId="77777777" w:rsidR="00D22A53" w:rsidRPr="00651176" w:rsidRDefault="00D22A53" w:rsidP="00F14D08">
      <w:pPr>
        <w:numPr>
          <w:ilvl w:val="0"/>
          <w:numId w:val="1"/>
        </w:numPr>
        <w:spacing w:after="0" w:line="240" w:lineRule="auto"/>
        <w:rPr>
          <w:rFonts w:ascii="Open Sans" w:hAnsi="Open Sans" w:cs="Open Sans"/>
          <w:sz w:val="20"/>
          <w:szCs w:val="20"/>
        </w:rPr>
      </w:pPr>
      <w:r w:rsidRPr="00651176">
        <w:rPr>
          <w:rFonts w:ascii="Open Sans" w:hAnsi="Open Sans" w:cs="Open Sans"/>
          <w:b/>
          <w:sz w:val="20"/>
          <w:szCs w:val="20"/>
        </w:rPr>
        <w:t>Bhatt, PK</w:t>
      </w:r>
      <w:r w:rsidRPr="00651176">
        <w:rPr>
          <w:rFonts w:ascii="Open Sans" w:hAnsi="Open Sans" w:cs="Open Sans"/>
          <w:sz w:val="20"/>
          <w:szCs w:val="20"/>
        </w:rPr>
        <w:t xml:space="preserve"> and Neckameyer, W.S. Functional analysis of the larval feeding circuit in </w:t>
      </w:r>
      <w:r w:rsidRPr="00651176">
        <w:rPr>
          <w:rFonts w:ascii="Open Sans" w:hAnsi="Open Sans" w:cs="Open Sans"/>
          <w:i/>
          <w:sz w:val="20"/>
          <w:szCs w:val="20"/>
        </w:rPr>
        <w:t>Drosophila</w:t>
      </w:r>
      <w:r w:rsidRPr="00651176">
        <w:rPr>
          <w:rFonts w:ascii="Open Sans" w:hAnsi="Open Sans" w:cs="Open Sans"/>
          <w:sz w:val="20"/>
          <w:szCs w:val="20"/>
        </w:rPr>
        <w:t>. Journal of Visualized Experiments. 2013; 81; e51062.</w:t>
      </w:r>
    </w:p>
    <w:p w14:paraId="240FF9EB" w14:textId="6F9D32DC" w:rsidR="00C34C59" w:rsidRPr="00651176" w:rsidRDefault="00C34C59" w:rsidP="00F14D08">
      <w:pPr>
        <w:numPr>
          <w:ilvl w:val="0"/>
          <w:numId w:val="1"/>
        </w:numPr>
        <w:spacing w:after="240" w:line="240" w:lineRule="auto"/>
        <w:rPr>
          <w:rFonts w:ascii="Open Sans" w:hAnsi="Open Sans" w:cs="Open Sans"/>
          <w:sz w:val="20"/>
          <w:szCs w:val="20"/>
        </w:rPr>
      </w:pPr>
      <w:r w:rsidRPr="00651176">
        <w:rPr>
          <w:rFonts w:ascii="Open Sans" w:hAnsi="Open Sans" w:cs="Open Sans"/>
          <w:sz w:val="20"/>
          <w:szCs w:val="20"/>
        </w:rPr>
        <w:t>Neckameyer, W. S.</w:t>
      </w:r>
      <w:r w:rsidRPr="00651176">
        <w:rPr>
          <w:rFonts w:ascii="Open Sans" w:hAnsi="Open Sans" w:cs="Open Sans"/>
          <w:b/>
          <w:sz w:val="20"/>
          <w:szCs w:val="20"/>
        </w:rPr>
        <w:t xml:space="preserve"> </w:t>
      </w:r>
      <w:r w:rsidRPr="00651176">
        <w:rPr>
          <w:rFonts w:ascii="Open Sans" w:hAnsi="Open Sans" w:cs="Open Sans"/>
          <w:sz w:val="20"/>
          <w:szCs w:val="20"/>
        </w:rPr>
        <w:t xml:space="preserve">and </w:t>
      </w:r>
      <w:r w:rsidRPr="00651176">
        <w:rPr>
          <w:rFonts w:ascii="Open Sans" w:hAnsi="Open Sans" w:cs="Open Sans"/>
          <w:b/>
          <w:sz w:val="20"/>
          <w:szCs w:val="20"/>
        </w:rPr>
        <w:t>Bhatt, P</w:t>
      </w:r>
      <w:r w:rsidRPr="00651176">
        <w:rPr>
          <w:rFonts w:ascii="Open Sans" w:hAnsi="Open Sans" w:cs="Open Sans"/>
          <w:sz w:val="20"/>
          <w:szCs w:val="20"/>
        </w:rPr>
        <w:t xml:space="preserve">. Neurotrophic actions of dopamine on the development of a serotonergic feeding circuit in </w:t>
      </w:r>
      <w:r w:rsidRPr="00651176">
        <w:rPr>
          <w:rFonts w:ascii="Open Sans" w:hAnsi="Open Sans" w:cs="Open Sans"/>
          <w:i/>
          <w:sz w:val="20"/>
          <w:szCs w:val="20"/>
        </w:rPr>
        <w:t>Drosophila melanogaster</w:t>
      </w:r>
      <w:r w:rsidRPr="00651176">
        <w:rPr>
          <w:rFonts w:ascii="Open Sans" w:hAnsi="Open Sans" w:cs="Open Sans"/>
          <w:sz w:val="20"/>
          <w:szCs w:val="20"/>
        </w:rPr>
        <w:t>. BMC Neuroscience. 2012; 13; 26.</w:t>
      </w:r>
    </w:p>
    <w:p w14:paraId="16A052A9" w14:textId="1F577C0B" w:rsidR="00B42527" w:rsidRPr="00651176" w:rsidRDefault="00B42527" w:rsidP="00394AA9">
      <w:pPr>
        <w:pStyle w:val="Heading2"/>
        <w:spacing w:line="240" w:lineRule="auto"/>
        <w:ind w:left="720"/>
        <w:rPr>
          <w:rFonts w:ascii="Open Sans" w:hAnsi="Open Sans" w:cs="Open Sans"/>
          <w:color w:val="auto"/>
          <w:sz w:val="20"/>
        </w:rPr>
      </w:pPr>
      <w:r w:rsidRPr="00651176">
        <w:rPr>
          <w:rFonts w:ascii="Open Sans" w:hAnsi="Open Sans" w:cs="Open Sans"/>
          <w:color w:val="auto"/>
          <w:sz w:val="20"/>
        </w:rPr>
        <w:t>Book Chapters:</w:t>
      </w:r>
    </w:p>
    <w:p w14:paraId="7EBD899B" w14:textId="7659EAB7" w:rsidR="00F200E1" w:rsidRPr="00651176" w:rsidRDefault="00B42527" w:rsidP="00F14D08">
      <w:pPr>
        <w:pStyle w:val="Academicwriting"/>
        <w:numPr>
          <w:ilvl w:val="0"/>
          <w:numId w:val="7"/>
        </w:numPr>
        <w:tabs>
          <w:tab w:val="left" w:pos="720"/>
          <w:tab w:val="left" w:pos="1440"/>
          <w:tab w:val="left" w:pos="3420"/>
          <w:tab w:val="left" w:pos="8820"/>
        </w:tabs>
        <w:spacing w:after="240"/>
        <w:rPr>
          <w:rFonts w:ascii="Open Sans" w:hAnsi="Open Sans" w:cs="Open Sans"/>
          <w:sz w:val="20"/>
        </w:rPr>
      </w:pPr>
      <w:r w:rsidRPr="00651176">
        <w:rPr>
          <w:rFonts w:ascii="Open Sans" w:hAnsi="Open Sans" w:cs="Open Sans"/>
          <w:bCs/>
          <w:sz w:val="20"/>
        </w:rPr>
        <w:t>Neckameyer WS</w:t>
      </w:r>
      <w:r w:rsidRPr="00651176">
        <w:rPr>
          <w:rFonts w:ascii="Open Sans" w:hAnsi="Open Sans" w:cs="Open Sans"/>
          <w:sz w:val="20"/>
        </w:rPr>
        <w:t xml:space="preserve">, </w:t>
      </w:r>
      <w:r w:rsidRPr="00651176">
        <w:rPr>
          <w:rFonts w:ascii="Open Sans" w:hAnsi="Open Sans" w:cs="Open Sans"/>
          <w:b/>
          <w:sz w:val="20"/>
        </w:rPr>
        <w:t>Bhatt</w:t>
      </w:r>
      <w:r w:rsidRPr="00651176">
        <w:rPr>
          <w:rFonts w:ascii="Open Sans" w:hAnsi="Open Sans" w:cs="Open Sans"/>
          <w:sz w:val="20"/>
        </w:rPr>
        <w:t xml:space="preserve"> </w:t>
      </w:r>
      <w:r w:rsidRPr="00651176">
        <w:rPr>
          <w:rFonts w:ascii="Open Sans" w:hAnsi="Open Sans" w:cs="Open Sans"/>
          <w:b/>
          <w:sz w:val="20"/>
        </w:rPr>
        <w:t>P</w:t>
      </w:r>
      <w:r w:rsidRPr="00651176">
        <w:rPr>
          <w:rFonts w:ascii="Open Sans" w:hAnsi="Open Sans" w:cs="Open Sans"/>
          <w:sz w:val="20"/>
        </w:rPr>
        <w:t>. Protocols to study behavior in </w:t>
      </w:r>
      <w:r w:rsidRPr="00651176">
        <w:rPr>
          <w:rFonts w:ascii="Open Sans" w:hAnsi="Open Sans" w:cs="Open Sans"/>
          <w:i/>
          <w:iCs/>
          <w:sz w:val="20"/>
        </w:rPr>
        <w:t>Drosophila</w:t>
      </w:r>
      <w:r w:rsidRPr="00651176">
        <w:rPr>
          <w:rFonts w:ascii="Open Sans" w:hAnsi="Open Sans" w:cs="Open Sans"/>
          <w:sz w:val="20"/>
        </w:rPr>
        <w:t>, in "</w:t>
      </w:r>
      <w:r w:rsidRPr="00651176">
        <w:rPr>
          <w:rFonts w:ascii="Open Sans" w:hAnsi="Open Sans" w:cs="Open Sans"/>
          <w:i/>
          <w:iCs/>
          <w:sz w:val="20"/>
        </w:rPr>
        <w:t>Drosophila</w:t>
      </w:r>
      <w:r w:rsidRPr="00651176">
        <w:rPr>
          <w:rFonts w:ascii="Open Sans" w:hAnsi="Open Sans" w:cs="Open Sans"/>
          <w:sz w:val="20"/>
        </w:rPr>
        <w:t>: Methods and Protocols", 2016, Springer.</w:t>
      </w:r>
    </w:p>
    <w:p w14:paraId="728E60F8" w14:textId="0645432B" w:rsidR="00B42527" w:rsidRPr="00651176" w:rsidRDefault="00BF66D1" w:rsidP="00394AA9">
      <w:pPr>
        <w:pStyle w:val="Heading2"/>
        <w:spacing w:line="240" w:lineRule="auto"/>
        <w:ind w:left="720"/>
        <w:rPr>
          <w:rFonts w:ascii="Open Sans" w:hAnsi="Open Sans" w:cs="Open Sans"/>
          <w:color w:val="auto"/>
          <w:sz w:val="20"/>
        </w:rPr>
      </w:pPr>
      <w:r w:rsidRPr="00651176">
        <w:rPr>
          <w:rFonts w:ascii="Open Sans" w:hAnsi="Open Sans" w:cs="Open Sans"/>
          <w:color w:val="auto"/>
          <w:sz w:val="20"/>
        </w:rPr>
        <w:t>Abstract:</w:t>
      </w:r>
    </w:p>
    <w:p w14:paraId="49F5C7DD" w14:textId="3D9450AA" w:rsidR="00401381" w:rsidRPr="00651176" w:rsidRDefault="00401381" w:rsidP="00F14D08">
      <w:pPr>
        <w:pStyle w:val="ListParagraph"/>
        <w:numPr>
          <w:ilvl w:val="0"/>
          <w:numId w:val="10"/>
        </w:numPr>
        <w:rPr>
          <w:rFonts w:ascii="Open Sans" w:hAnsi="Open Sans" w:cs="Open Sans"/>
          <w:sz w:val="20"/>
        </w:rPr>
      </w:pPr>
      <w:r w:rsidRPr="00651176">
        <w:rPr>
          <w:rFonts w:ascii="Open Sans" w:hAnsi="Open Sans" w:cs="Open Sans"/>
          <w:sz w:val="20"/>
        </w:rPr>
        <w:t xml:space="preserve">(4/2022) Perkin, A., Roberts, B., </w:t>
      </w:r>
      <w:r w:rsidRPr="00651176">
        <w:rPr>
          <w:rFonts w:ascii="Open Sans" w:hAnsi="Open Sans" w:cs="Open Sans"/>
          <w:b/>
          <w:bCs/>
          <w:sz w:val="20"/>
        </w:rPr>
        <w:t>Bhatt, P.K.,</w:t>
      </w:r>
      <w:r w:rsidRPr="00651176">
        <w:rPr>
          <w:rFonts w:ascii="Open Sans" w:hAnsi="Open Sans" w:cs="Open Sans"/>
          <w:sz w:val="20"/>
        </w:rPr>
        <w:t xml:space="preserve"> Leal, S.M. Illuminating the Relationship Between the Transcription Factor Midline and the Morphogen Decapentaplegic in the Developing </w:t>
      </w:r>
      <w:r w:rsidRPr="00651176">
        <w:rPr>
          <w:rFonts w:ascii="Open Sans" w:hAnsi="Open Sans" w:cs="Open Sans"/>
          <w:i/>
          <w:iCs/>
          <w:sz w:val="20"/>
        </w:rPr>
        <w:t>Drosophila</w:t>
      </w:r>
      <w:r w:rsidRPr="00651176">
        <w:rPr>
          <w:rFonts w:ascii="Open Sans" w:hAnsi="Open Sans" w:cs="Open Sans"/>
          <w:sz w:val="20"/>
        </w:rPr>
        <w:t xml:space="preserve"> Eye Disc. 63</w:t>
      </w:r>
      <w:r w:rsidRPr="00651176">
        <w:rPr>
          <w:rFonts w:ascii="Open Sans" w:hAnsi="Open Sans" w:cs="Open Sans"/>
          <w:sz w:val="20"/>
          <w:vertAlign w:val="superscript"/>
        </w:rPr>
        <w:t>rd</w:t>
      </w:r>
      <w:r w:rsidRPr="00651176">
        <w:rPr>
          <w:rFonts w:ascii="Open Sans" w:hAnsi="Open Sans" w:cs="Open Sans"/>
          <w:sz w:val="20"/>
        </w:rPr>
        <w:t xml:space="preserve"> Annual </w:t>
      </w:r>
      <w:r w:rsidRPr="00651176">
        <w:rPr>
          <w:rFonts w:ascii="Open Sans" w:hAnsi="Open Sans" w:cs="Open Sans"/>
          <w:i/>
          <w:iCs/>
          <w:sz w:val="20"/>
        </w:rPr>
        <w:t xml:space="preserve">Drosophila </w:t>
      </w:r>
      <w:r w:rsidRPr="00651176">
        <w:rPr>
          <w:rFonts w:ascii="Open Sans" w:hAnsi="Open Sans" w:cs="Open Sans"/>
          <w:sz w:val="20"/>
        </w:rPr>
        <w:t>Research Conference. April 6-10, 2022. San Diego, CA.</w:t>
      </w:r>
    </w:p>
    <w:p w14:paraId="6CD32CBE" w14:textId="4AF0A2D2" w:rsidR="00F228A8" w:rsidRPr="00651176" w:rsidRDefault="00F228A8" w:rsidP="00F14D08">
      <w:pPr>
        <w:pStyle w:val="ListParagraph"/>
        <w:numPr>
          <w:ilvl w:val="0"/>
          <w:numId w:val="10"/>
        </w:numPr>
        <w:rPr>
          <w:rFonts w:ascii="Open Sans" w:hAnsi="Open Sans" w:cs="Open Sans"/>
          <w:sz w:val="20"/>
        </w:rPr>
      </w:pPr>
      <w:r w:rsidRPr="00651176">
        <w:rPr>
          <w:rFonts w:ascii="Open Sans" w:hAnsi="Open Sans" w:cs="Open Sans"/>
          <w:sz w:val="20"/>
        </w:rPr>
        <w:t>(11/2021)</w:t>
      </w:r>
      <w:r w:rsidR="00401381" w:rsidRPr="00651176">
        <w:rPr>
          <w:rFonts w:ascii="Open Sans" w:hAnsi="Open Sans" w:cs="Open Sans"/>
          <w:sz w:val="20"/>
        </w:rPr>
        <w:t xml:space="preserve"> Perkin, A., Roberts, B., </w:t>
      </w:r>
      <w:r w:rsidR="00401381" w:rsidRPr="00651176">
        <w:rPr>
          <w:rFonts w:ascii="Open Sans" w:hAnsi="Open Sans" w:cs="Open Sans"/>
          <w:b/>
          <w:bCs/>
          <w:sz w:val="20"/>
        </w:rPr>
        <w:t>Bhatt, P.K.,</w:t>
      </w:r>
      <w:r w:rsidR="00401381" w:rsidRPr="00651176">
        <w:rPr>
          <w:rFonts w:ascii="Open Sans" w:hAnsi="Open Sans" w:cs="Open Sans"/>
          <w:sz w:val="20"/>
        </w:rPr>
        <w:t xml:space="preserve"> Leal, S.M. Illuminating the Relationship Between the Transcription Factor Midline and the Morphogen Decapentaplegic in the Developing </w:t>
      </w:r>
      <w:r w:rsidR="00401381" w:rsidRPr="00651176">
        <w:rPr>
          <w:rFonts w:ascii="Open Sans" w:hAnsi="Open Sans" w:cs="Open Sans"/>
          <w:i/>
          <w:iCs/>
          <w:sz w:val="20"/>
        </w:rPr>
        <w:t>Drosophila</w:t>
      </w:r>
      <w:r w:rsidR="00401381" w:rsidRPr="00651176">
        <w:rPr>
          <w:rFonts w:ascii="Open Sans" w:hAnsi="Open Sans" w:cs="Open Sans"/>
          <w:sz w:val="20"/>
        </w:rPr>
        <w:t xml:space="preserve"> Eye Disc. ABRCMS 2021. November 20-13, 2021. Virtual.</w:t>
      </w:r>
    </w:p>
    <w:p w14:paraId="639DFE7E" w14:textId="62CCFB57" w:rsidR="00BF66D1" w:rsidRPr="00651176" w:rsidRDefault="00BA2F5E" w:rsidP="00F14D08">
      <w:pPr>
        <w:pStyle w:val="ListParagraph"/>
        <w:numPr>
          <w:ilvl w:val="0"/>
          <w:numId w:val="10"/>
        </w:numPr>
        <w:rPr>
          <w:rFonts w:ascii="Open Sans" w:hAnsi="Open Sans" w:cs="Open Sans"/>
          <w:sz w:val="20"/>
        </w:rPr>
      </w:pPr>
      <w:r w:rsidRPr="00651176">
        <w:rPr>
          <w:rFonts w:ascii="Open Sans" w:hAnsi="Open Sans" w:cs="Open Sans"/>
          <w:sz w:val="20"/>
        </w:rPr>
        <w:t>(</w:t>
      </w:r>
      <w:r w:rsidRPr="00651176">
        <w:rPr>
          <w:rFonts w:ascii="Open Sans" w:hAnsi="Open Sans" w:cs="Open Sans"/>
          <w:bCs/>
          <w:sz w:val="20"/>
        </w:rPr>
        <w:t>02/2016</w:t>
      </w:r>
      <w:r w:rsidRPr="00651176">
        <w:rPr>
          <w:rFonts w:ascii="Open Sans" w:hAnsi="Open Sans" w:cs="Open Sans"/>
          <w:sz w:val="20"/>
        </w:rPr>
        <w:t xml:space="preserve">) </w:t>
      </w:r>
      <w:r w:rsidRPr="00651176">
        <w:rPr>
          <w:rFonts w:ascii="Open Sans" w:hAnsi="Open Sans" w:cs="Open Sans"/>
          <w:b/>
          <w:bCs/>
          <w:sz w:val="20"/>
        </w:rPr>
        <w:t>Bhatt, P.K.</w:t>
      </w:r>
      <w:r w:rsidRPr="00651176">
        <w:rPr>
          <w:rFonts w:ascii="Open Sans" w:hAnsi="Open Sans" w:cs="Open Sans"/>
          <w:sz w:val="20"/>
        </w:rPr>
        <w:t xml:space="preserve">, Neckameyer, W.S. Examining the Effects of Oxidative Stress on the Development of a Defined Neural Circuit in </w:t>
      </w:r>
      <w:r w:rsidRPr="00651176">
        <w:rPr>
          <w:rFonts w:ascii="Open Sans" w:hAnsi="Open Sans" w:cs="Open Sans"/>
          <w:i/>
          <w:sz w:val="20"/>
        </w:rPr>
        <w:t>Drosophila melanogaster</w:t>
      </w:r>
      <w:r w:rsidRPr="00651176">
        <w:rPr>
          <w:rFonts w:ascii="Open Sans" w:hAnsi="Open Sans" w:cs="Open Sans"/>
          <w:sz w:val="20"/>
        </w:rPr>
        <w:t>. Advocating Translational Genetics/Genomics Conference in St. Louis. February 27, 2016</w:t>
      </w:r>
      <w:r w:rsidR="00E77002" w:rsidRPr="00651176">
        <w:rPr>
          <w:rFonts w:ascii="Open Sans" w:hAnsi="Open Sans" w:cs="Open Sans"/>
          <w:sz w:val="20"/>
        </w:rPr>
        <w:t>.</w:t>
      </w:r>
      <w:r w:rsidRPr="00651176">
        <w:rPr>
          <w:rFonts w:ascii="Open Sans" w:hAnsi="Open Sans" w:cs="Open Sans"/>
          <w:sz w:val="20"/>
        </w:rPr>
        <w:t xml:space="preserve"> </w:t>
      </w:r>
      <w:r w:rsidRPr="00651176">
        <w:rPr>
          <w:rFonts w:ascii="Open Sans" w:hAnsi="Open Sans" w:cs="Open Sans"/>
        </w:rPr>
        <w:t>Saint Louis, MO.</w:t>
      </w:r>
    </w:p>
    <w:p w14:paraId="6073AE30" w14:textId="2CE3387D" w:rsidR="00BA2F5E" w:rsidRPr="00651176" w:rsidRDefault="00BA2F5E" w:rsidP="00F14D08">
      <w:pPr>
        <w:pStyle w:val="ListParagraph"/>
        <w:numPr>
          <w:ilvl w:val="0"/>
          <w:numId w:val="10"/>
        </w:numPr>
        <w:rPr>
          <w:rFonts w:ascii="Open Sans" w:hAnsi="Open Sans" w:cs="Open Sans"/>
          <w:sz w:val="20"/>
          <w:szCs w:val="20"/>
        </w:rPr>
      </w:pPr>
      <w:r w:rsidRPr="00651176">
        <w:rPr>
          <w:rFonts w:ascii="Open Sans" w:hAnsi="Open Sans" w:cs="Open Sans"/>
          <w:sz w:val="20"/>
          <w:szCs w:val="20"/>
        </w:rPr>
        <w:t>(</w:t>
      </w:r>
      <w:r w:rsidRPr="00651176">
        <w:rPr>
          <w:rFonts w:ascii="Open Sans" w:hAnsi="Open Sans" w:cs="Open Sans"/>
          <w:bCs/>
          <w:sz w:val="20"/>
          <w:szCs w:val="20"/>
        </w:rPr>
        <w:t>03</w:t>
      </w:r>
      <w:r w:rsidR="00E77002" w:rsidRPr="00651176">
        <w:rPr>
          <w:rFonts w:ascii="Open Sans" w:hAnsi="Open Sans" w:cs="Open Sans"/>
          <w:bCs/>
          <w:sz w:val="20"/>
          <w:szCs w:val="20"/>
        </w:rPr>
        <w:t>/2015</w:t>
      </w:r>
      <w:r w:rsidR="00E77002" w:rsidRPr="00651176">
        <w:rPr>
          <w:rFonts w:ascii="Open Sans" w:hAnsi="Open Sans" w:cs="Open Sans"/>
          <w:sz w:val="20"/>
          <w:szCs w:val="20"/>
        </w:rPr>
        <w:t xml:space="preserve">) </w:t>
      </w:r>
      <w:r w:rsidR="00E77002" w:rsidRPr="00651176">
        <w:rPr>
          <w:rFonts w:ascii="Open Sans" w:hAnsi="Open Sans" w:cs="Open Sans"/>
          <w:b/>
          <w:bCs/>
          <w:sz w:val="20"/>
          <w:szCs w:val="20"/>
        </w:rPr>
        <w:t>Bhatt, P.K.</w:t>
      </w:r>
      <w:r w:rsidR="00E77002" w:rsidRPr="00651176">
        <w:rPr>
          <w:rFonts w:ascii="Open Sans" w:hAnsi="Open Sans" w:cs="Open Sans"/>
          <w:sz w:val="20"/>
          <w:szCs w:val="20"/>
        </w:rPr>
        <w:t xml:space="preserve">, Neckameyer, W.S. Examining the Effects of Oxidative Stress on the Development of a Defined Neural Circuit in </w:t>
      </w:r>
      <w:r w:rsidR="00E77002" w:rsidRPr="00651176">
        <w:rPr>
          <w:rFonts w:ascii="Open Sans" w:hAnsi="Open Sans" w:cs="Open Sans"/>
          <w:i/>
          <w:sz w:val="20"/>
          <w:szCs w:val="20"/>
        </w:rPr>
        <w:t>Drosophila melanogaster</w:t>
      </w:r>
      <w:r w:rsidR="00E77002" w:rsidRPr="00651176">
        <w:rPr>
          <w:rFonts w:ascii="Open Sans" w:hAnsi="Open Sans" w:cs="Open Sans"/>
          <w:sz w:val="20"/>
          <w:szCs w:val="20"/>
        </w:rPr>
        <w:t xml:space="preserve">. Annual </w:t>
      </w:r>
      <w:r w:rsidR="00E77002" w:rsidRPr="00651176">
        <w:rPr>
          <w:rFonts w:ascii="Open Sans" w:hAnsi="Open Sans" w:cs="Open Sans"/>
          <w:i/>
          <w:sz w:val="20"/>
          <w:szCs w:val="20"/>
        </w:rPr>
        <w:t>Drosophila</w:t>
      </w:r>
      <w:r w:rsidR="00E77002" w:rsidRPr="00651176">
        <w:rPr>
          <w:rFonts w:ascii="Open Sans" w:hAnsi="Open Sans" w:cs="Open Sans"/>
          <w:sz w:val="20"/>
          <w:szCs w:val="20"/>
        </w:rPr>
        <w:t xml:space="preserve"> Research Conference. March 4-8, 2015. Chicago, IL.</w:t>
      </w:r>
    </w:p>
    <w:p w14:paraId="022A3946" w14:textId="75079519" w:rsidR="00E77002" w:rsidRPr="00651176" w:rsidRDefault="00E77002" w:rsidP="00F14D08">
      <w:pPr>
        <w:pStyle w:val="ListParagraph"/>
        <w:numPr>
          <w:ilvl w:val="0"/>
          <w:numId w:val="10"/>
        </w:numPr>
        <w:rPr>
          <w:rFonts w:ascii="Open Sans" w:hAnsi="Open Sans" w:cs="Open Sans"/>
          <w:sz w:val="20"/>
        </w:rPr>
      </w:pPr>
      <w:r w:rsidRPr="00651176">
        <w:rPr>
          <w:rFonts w:ascii="Open Sans" w:hAnsi="Open Sans" w:cs="Open Sans"/>
          <w:sz w:val="20"/>
        </w:rPr>
        <w:t>(</w:t>
      </w:r>
      <w:r w:rsidR="00A61991" w:rsidRPr="00651176">
        <w:rPr>
          <w:rFonts w:ascii="Open Sans" w:hAnsi="Open Sans" w:cs="Open Sans"/>
          <w:sz w:val="20"/>
        </w:rPr>
        <w:t xml:space="preserve">10/2014) </w:t>
      </w:r>
      <w:r w:rsidR="00A61991" w:rsidRPr="00651176">
        <w:rPr>
          <w:rFonts w:ascii="Open Sans" w:hAnsi="Open Sans" w:cs="Open Sans"/>
          <w:b/>
          <w:bCs/>
          <w:sz w:val="20"/>
        </w:rPr>
        <w:t>Bhatt, P.K.,</w:t>
      </w:r>
      <w:r w:rsidR="00A61991" w:rsidRPr="00651176">
        <w:rPr>
          <w:rFonts w:ascii="Open Sans" w:hAnsi="Open Sans" w:cs="Open Sans"/>
          <w:sz w:val="20"/>
        </w:rPr>
        <w:t xml:space="preserve"> Swamy, H., Avdagic, S., Neckameyer, W.S. Sexual identity affects the development and mature function of a defined neural circuit in </w:t>
      </w:r>
      <w:r w:rsidR="00A61991" w:rsidRPr="00651176">
        <w:rPr>
          <w:rFonts w:ascii="Open Sans" w:hAnsi="Open Sans" w:cs="Open Sans"/>
          <w:i/>
          <w:sz w:val="20"/>
        </w:rPr>
        <w:t>Drosophila melanogaster</w:t>
      </w:r>
      <w:r w:rsidR="00A61991" w:rsidRPr="00651176">
        <w:rPr>
          <w:rFonts w:ascii="Open Sans" w:hAnsi="Open Sans" w:cs="Open Sans"/>
          <w:sz w:val="20"/>
        </w:rPr>
        <w:t>. Midwest Society for Developmental Biology. October 6-7, 2014. St. Louis, MO.</w:t>
      </w:r>
    </w:p>
    <w:p w14:paraId="14DFA918" w14:textId="7A4E9D6E" w:rsidR="00A61991" w:rsidRPr="00651176" w:rsidRDefault="00A61991" w:rsidP="00F14D08">
      <w:pPr>
        <w:pStyle w:val="ListParagraph"/>
        <w:numPr>
          <w:ilvl w:val="0"/>
          <w:numId w:val="10"/>
        </w:numPr>
        <w:rPr>
          <w:rFonts w:ascii="Open Sans" w:hAnsi="Open Sans" w:cs="Open Sans"/>
          <w:sz w:val="20"/>
        </w:rPr>
      </w:pPr>
      <w:r w:rsidRPr="00651176">
        <w:rPr>
          <w:rFonts w:ascii="Open Sans" w:hAnsi="Open Sans" w:cs="Open Sans"/>
          <w:sz w:val="20"/>
        </w:rPr>
        <w:t xml:space="preserve">(09/2014) </w:t>
      </w:r>
      <w:r w:rsidRPr="00651176">
        <w:rPr>
          <w:rFonts w:ascii="Open Sans" w:hAnsi="Open Sans" w:cs="Open Sans"/>
          <w:b/>
          <w:bCs/>
          <w:sz w:val="20"/>
        </w:rPr>
        <w:t>Bhatt, P.K.</w:t>
      </w:r>
      <w:r w:rsidRPr="00651176">
        <w:rPr>
          <w:rFonts w:ascii="Open Sans" w:hAnsi="Open Sans" w:cs="Open Sans"/>
          <w:sz w:val="20"/>
        </w:rPr>
        <w:t xml:space="preserve">, Swamy, H., Avdagic, S., Neckameyer, W.S. Sexual identity affects the development and mature function of a defined neural circuit in </w:t>
      </w:r>
      <w:r w:rsidRPr="00651176">
        <w:rPr>
          <w:rFonts w:ascii="Open Sans" w:hAnsi="Open Sans" w:cs="Open Sans"/>
          <w:i/>
          <w:sz w:val="20"/>
        </w:rPr>
        <w:t>Drosophila melanogaster</w:t>
      </w:r>
      <w:r w:rsidRPr="00651176">
        <w:rPr>
          <w:rFonts w:ascii="Open Sans" w:hAnsi="Open Sans" w:cs="Open Sans"/>
          <w:sz w:val="20"/>
        </w:rPr>
        <w:t>. Biomedical Sciences Graduate Poster Session. September 05, 2014. St. Louis, MO.</w:t>
      </w:r>
    </w:p>
    <w:p w14:paraId="34FA7834" w14:textId="107FED38" w:rsidR="00A61991" w:rsidRPr="00651176" w:rsidRDefault="00A61991" w:rsidP="00F14D08">
      <w:pPr>
        <w:pStyle w:val="ListParagraph"/>
        <w:numPr>
          <w:ilvl w:val="0"/>
          <w:numId w:val="10"/>
        </w:numPr>
        <w:rPr>
          <w:rFonts w:ascii="Open Sans" w:hAnsi="Open Sans" w:cs="Open Sans"/>
          <w:sz w:val="20"/>
        </w:rPr>
      </w:pPr>
      <w:r w:rsidRPr="00651176">
        <w:rPr>
          <w:rFonts w:ascii="Open Sans" w:hAnsi="Open Sans" w:cs="Open Sans"/>
          <w:sz w:val="20"/>
        </w:rPr>
        <w:t xml:space="preserve">(04/2014) </w:t>
      </w:r>
      <w:r w:rsidRPr="00651176">
        <w:rPr>
          <w:rFonts w:ascii="Open Sans" w:hAnsi="Open Sans" w:cs="Open Sans"/>
          <w:b/>
          <w:bCs/>
          <w:sz w:val="20"/>
        </w:rPr>
        <w:t>Bhatt, P.K.</w:t>
      </w:r>
      <w:r w:rsidRPr="00651176">
        <w:rPr>
          <w:rFonts w:ascii="Open Sans" w:hAnsi="Open Sans" w:cs="Open Sans"/>
          <w:sz w:val="20"/>
        </w:rPr>
        <w:t xml:space="preserve">, Swamy, H., Avdagic, S., Neckameyer, W.S. Sexual identity affects the development and mature function of a defined neural circuit in </w:t>
      </w:r>
      <w:r w:rsidRPr="00651176">
        <w:rPr>
          <w:rFonts w:ascii="Open Sans" w:hAnsi="Open Sans" w:cs="Open Sans"/>
          <w:i/>
          <w:sz w:val="20"/>
        </w:rPr>
        <w:t>Drosophila melanogaster</w:t>
      </w:r>
      <w:r w:rsidRPr="00651176">
        <w:rPr>
          <w:rFonts w:ascii="Open Sans" w:hAnsi="Open Sans" w:cs="Open Sans"/>
          <w:sz w:val="20"/>
        </w:rPr>
        <w:t>.</w:t>
      </w:r>
      <w:r w:rsidR="001043F5" w:rsidRPr="00651176">
        <w:rPr>
          <w:rFonts w:ascii="Open Sans" w:hAnsi="Open Sans" w:cs="Open Sans"/>
          <w:sz w:val="20"/>
        </w:rPr>
        <w:t xml:space="preserve"> </w:t>
      </w:r>
      <w:r w:rsidR="000A180B" w:rsidRPr="00651176">
        <w:rPr>
          <w:rFonts w:ascii="Open Sans" w:hAnsi="Open Sans" w:cs="Open Sans"/>
          <w:sz w:val="20"/>
        </w:rPr>
        <w:t>2014 20</w:t>
      </w:r>
      <w:r w:rsidR="000A180B" w:rsidRPr="00651176">
        <w:rPr>
          <w:rFonts w:ascii="Open Sans" w:hAnsi="Open Sans" w:cs="Open Sans"/>
          <w:sz w:val="20"/>
          <w:vertAlign w:val="superscript"/>
        </w:rPr>
        <w:t>th</w:t>
      </w:r>
      <w:r w:rsidR="000A180B" w:rsidRPr="00651176">
        <w:rPr>
          <w:rFonts w:ascii="Open Sans" w:hAnsi="Open Sans" w:cs="Open Sans"/>
          <w:sz w:val="20"/>
        </w:rPr>
        <w:t xml:space="preserve"> Annual Graduate Research Symposium. </w:t>
      </w:r>
      <w:r w:rsidR="00635113" w:rsidRPr="00651176">
        <w:rPr>
          <w:rFonts w:ascii="Open Sans" w:hAnsi="Open Sans" w:cs="Open Sans"/>
          <w:sz w:val="20"/>
        </w:rPr>
        <w:t>April 11, 2014. St. Louis, MO.</w:t>
      </w:r>
    </w:p>
    <w:p w14:paraId="16BC3DA3" w14:textId="25060BE6" w:rsidR="00635113" w:rsidRPr="00651176" w:rsidRDefault="00635113" w:rsidP="00F14D08">
      <w:pPr>
        <w:pStyle w:val="ListParagraph"/>
        <w:numPr>
          <w:ilvl w:val="0"/>
          <w:numId w:val="10"/>
        </w:numPr>
        <w:rPr>
          <w:rFonts w:ascii="Open Sans" w:hAnsi="Open Sans" w:cs="Open Sans"/>
          <w:sz w:val="20"/>
        </w:rPr>
      </w:pPr>
      <w:r w:rsidRPr="00651176">
        <w:rPr>
          <w:rFonts w:ascii="Open Sans" w:hAnsi="Open Sans" w:cs="Open Sans"/>
          <w:sz w:val="20"/>
        </w:rPr>
        <w:t xml:space="preserve">(03/2014) </w:t>
      </w:r>
      <w:r w:rsidRPr="00651176">
        <w:rPr>
          <w:rFonts w:ascii="Open Sans" w:hAnsi="Open Sans" w:cs="Open Sans"/>
          <w:b/>
          <w:bCs/>
          <w:sz w:val="20"/>
        </w:rPr>
        <w:t>Bhatt, P.K.</w:t>
      </w:r>
      <w:r w:rsidRPr="00651176">
        <w:rPr>
          <w:rFonts w:ascii="Open Sans" w:hAnsi="Open Sans" w:cs="Open Sans"/>
          <w:sz w:val="20"/>
        </w:rPr>
        <w:t xml:space="preserve">, Swamy, H., Avdagic, S., Neckameyer, W.S. Sexual identity affects the development and mature function of a defined neural circuit in </w:t>
      </w:r>
      <w:r w:rsidRPr="00651176">
        <w:rPr>
          <w:rFonts w:ascii="Open Sans" w:hAnsi="Open Sans" w:cs="Open Sans"/>
          <w:i/>
          <w:sz w:val="20"/>
        </w:rPr>
        <w:t>Drosophila melanogaster</w:t>
      </w:r>
      <w:r w:rsidRPr="00651176">
        <w:rPr>
          <w:rFonts w:ascii="Open Sans" w:hAnsi="Open Sans" w:cs="Open Sans"/>
          <w:sz w:val="20"/>
        </w:rPr>
        <w:t>. 2014 55</w:t>
      </w:r>
      <w:r w:rsidRPr="00651176">
        <w:rPr>
          <w:rFonts w:ascii="Open Sans" w:hAnsi="Open Sans" w:cs="Open Sans"/>
          <w:sz w:val="20"/>
          <w:vertAlign w:val="superscript"/>
        </w:rPr>
        <w:t>th</w:t>
      </w:r>
      <w:r w:rsidRPr="00651176">
        <w:rPr>
          <w:rFonts w:ascii="Open Sans" w:hAnsi="Open Sans" w:cs="Open Sans"/>
          <w:sz w:val="20"/>
        </w:rPr>
        <w:t xml:space="preserve"> Annual </w:t>
      </w:r>
      <w:r w:rsidRPr="00651176">
        <w:rPr>
          <w:rFonts w:ascii="Open Sans" w:hAnsi="Open Sans" w:cs="Open Sans"/>
          <w:i/>
          <w:sz w:val="20"/>
        </w:rPr>
        <w:t>Drosophila</w:t>
      </w:r>
      <w:r w:rsidRPr="00651176">
        <w:rPr>
          <w:rFonts w:ascii="Open Sans" w:hAnsi="Open Sans" w:cs="Open Sans"/>
          <w:sz w:val="20"/>
        </w:rPr>
        <w:t xml:space="preserve"> Research Conference. March 26-30, 2014. San Diego, CA.</w:t>
      </w:r>
    </w:p>
    <w:p w14:paraId="1021CA68" w14:textId="6B66AAED" w:rsidR="00AD191A" w:rsidRPr="00651176" w:rsidRDefault="00C33641" w:rsidP="00F14D08">
      <w:pPr>
        <w:pStyle w:val="ListParagraph"/>
        <w:numPr>
          <w:ilvl w:val="0"/>
          <w:numId w:val="10"/>
        </w:numPr>
        <w:rPr>
          <w:rFonts w:ascii="Open Sans" w:hAnsi="Open Sans" w:cs="Open Sans"/>
          <w:sz w:val="20"/>
        </w:rPr>
      </w:pPr>
      <w:r w:rsidRPr="00651176">
        <w:rPr>
          <w:rFonts w:ascii="Open Sans" w:hAnsi="Open Sans" w:cs="Open Sans"/>
          <w:sz w:val="20"/>
        </w:rPr>
        <w:t>(</w:t>
      </w:r>
      <w:r w:rsidR="006C2C7D" w:rsidRPr="00651176">
        <w:rPr>
          <w:rFonts w:ascii="Open Sans" w:hAnsi="Open Sans" w:cs="Open Sans"/>
          <w:sz w:val="20"/>
        </w:rPr>
        <w:t>09/</w:t>
      </w:r>
      <w:r w:rsidRPr="00651176">
        <w:rPr>
          <w:rFonts w:ascii="Open Sans" w:hAnsi="Open Sans" w:cs="Open Sans"/>
          <w:sz w:val="20"/>
        </w:rPr>
        <w:t xml:space="preserve">2013) </w:t>
      </w:r>
      <w:r w:rsidRPr="00651176">
        <w:rPr>
          <w:rFonts w:ascii="Open Sans" w:hAnsi="Open Sans" w:cs="Open Sans"/>
          <w:b/>
          <w:bCs/>
          <w:sz w:val="20"/>
        </w:rPr>
        <w:t>Bhatt, P.K.</w:t>
      </w:r>
      <w:r w:rsidRPr="00651176">
        <w:rPr>
          <w:rFonts w:ascii="Open Sans" w:hAnsi="Open Sans" w:cs="Open Sans"/>
          <w:sz w:val="20"/>
        </w:rPr>
        <w:t xml:space="preserve">, Neckameyer, W.S. Identification of Trophic Factors that Influence CNS Development. 2013 Biomedical Graduate Poster Session. </w:t>
      </w:r>
      <w:r w:rsidR="006C2C7D" w:rsidRPr="00651176">
        <w:rPr>
          <w:rFonts w:ascii="Open Sans" w:hAnsi="Open Sans" w:cs="Open Sans"/>
          <w:sz w:val="20"/>
        </w:rPr>
        <w:t>September 6, 2013. St. Louis, MO.</w:t>
      </w:r>
    </w:p>
    <w:p w14:paraId="586A2C6D" w14:textId="6C81212C" w:rsidR="004E2CBD" w:rsidRPr="00651176" w:rsidRDefault="004E2CBD" w:rsidP="00F14D08">
      <w:pPr>
        <w:pStyle w:val="ListParagraph"/>
        <w:numPr>
          <w:ilvl w:val="0"/>
          <w:numId w:val="10"/>
        </w:numPr>
        <w:rPr>
          <w:rFonts w:ascii="Open Sans" w:hAnsi="Open Sans" w:cs="Open Sans"/>
          <w:sz w:val="20"/>
        </w:rPr>
      </w:pPr>
      <w:r w:rsidRPr="00651176">
        <w:rPr>
          <w:rFonts w:ascii="Open Sans" w:hAnsi="Open Sans" w:cs="Open Sans"/>
          <w:sz w:val="20"/>
        </w:rPr>
        <w:t xml:space="preserve">(04/2013) </w:t>
      </w:r>
      <w:r w:rsidRPr="00651176">
        <w:rPr>
          <w:rFonts w:ascii="Open Sans" w:hAnsi="Open Sans" w:cs="Open Sans"/>
          <w:b/>
          <w:bCs/>
          <w:sz w:val="20"/>
        </w:rPr>
        <w:t>Bhatt, P.K.</w:t>
      </w:r>
      <w:r w:rsidRPr="00651176">
        <w:rPr>
          <w:rFonts w:ascii="Open Sans" w:hAnsi="Open Sans" w:cs="Open Sans"/>
          <w:sz w:val="20"/>
        </w:rPr>
        <w:t>, Neckameyer, W.S. Identification of Trophic Factors that Influence CNS Development. 2019 19</w:t>
      </w:r>
      <w:r w:rsidRPr="00651176">
        <w:rPr>
          <w:rFonts w:ascii="Open Sans" w:hAnsi="Open Sans" w:cs="Open Sans"/>
          <w:sz w:val="20"/>
          <w:vertAlign w:val="superscript"/>
        </w:rPr>
        <w:t>th</w:t>
      </w:r>
      <w:r w:rsidRPr="00651176">
        <w:rPr>
          <w:rFonts w:ascii="Open Sans" w:hAnsi="Open Sans" w:cs="Open Sans"/>
          <w:sz w:val="20"/>
        </w:rPr>
        <w:t xml:space="preserve"> Annual Graduate Research Symposium. April 26, 2013. St. Louis, MO.</w:t>
      </w:r>
    </w:p>
    <w:p w14:paraId="5CB82D92" w14:textId="522B0BA2" w:rsidR="006C2C7D" w:rsidRPr="00651176" w:rsidRDefault="006C2C7D" w:rsidP="00F14D08">
      <w:pPr>
        <w:pStyle w:val="ListParagraph"/>
        <w:numPr>
          <w:ilvl w:val="0"/>
          <w:numId w:val="10"/>
        </w:numPr>
        <w:rPr>
          <w:rFonts w:ascii="Open Sans" w:hAnsi="Open Sans" w:cs="Open Sans"/>
          <w:sz w:val="20"/>
        </w:rPr>
      </w:pPr>
      <w:r w:rsidRPr="00651176">
        <w:rPr>
          <w:rFonts w:ascii="Open Sans" w:hAnsi="Open Sans" w:cs="Open Sans"/>
          <w:sz w:val="20"/>
        </w:rPr>
        <w:lastRenderedPageBreak/>
        <w:t xml:space="preserve">(04/2013) </w:t>
      </w:r>
      <w:r w:rsidR="004E2CBD" w:rsidRPr="00651176">
        <w:rPr>
          <w:rFonts w:ascii="Open Sans" w:hAnsi="Open Sans" w:cs="Open Sans"/>
          <w:b/>
          <w:bCs/>
          <w:sz w:val="20"/>
        </w:rPr>
        <w:t>Bhatt, P.K.</w:t>
      </w:r>
      <w:r w:rsidR="004E2CBD" w:rsidRPr="00651176">
        <w:rPr>
          <w:rFonts w:ascii="Open Sans" w:hAnsi="Open Sans" w:cs="Open Sans"/>
          <w:sz w:val="20"/>
        </w:rPr>
        <w:t xml:space="preserve">, Swamy, H., Avdagic, S., Neckameyer, W.S. Sexual identity affects the development and mature function of a defined neural circuit in </w:t>
      </w:r>
      <w:r w:rsidR="004E2CBD" w:rsidRPr="00651176">
        <w:rPr>
          <w:rFonts w:ascii="Open Sans" w:hAnsi="Open Sans" w:cs="Open Sans"/>
          <w:i/>
          <w:iCs/>
          <w:sz w:val="20"/>
        </w:rPr>
        <w:t>Drosophila melanogaster</w:t>
      </w:r>
      <w:r w:rsidR="004E2CBD" w:rsidRPr="00651176">
        <w:rPr>
          <w:rFonts w:ascii="Open Sans" w:hAnsi="Open Sans" w:cs="Open Sans"/>
          <w:sz w:val="20"/>
        </w:rPr>
        <w:t>. 2013 54</w:t>
      </w:r>
      <w:r w:rsidR="004E2CBD" w:rsidRPr="00651176">
        <w:rPr>
          <w:rFonts w:ascii="Open Sans" w:hAnsi="Open Sans" w:cs="Open Sans"/>
          <w:sz w:val="20"/>
          <w:vertAlign w:val="superscript"/>
        </w:rPr>
        <w:t>th</w:t>
      </w:r>
      <w:r w:rsidR="004E2CBD" w:rsidRPr="00651176">
        <w:rPr>
          <w:rFonts w:ascii="Open Sans" w:hAnsi="Open Sans" w:cs="Open Sans"/>
          <w:sz w:val="20"/>
        </w:rPr>
        <w:t xml:space="preserve"> Annual </w:t>
      </w:r>
      <w:r w:rsidR="004E2CBD" w:rsidRPr="00651176">
        <w:rPr>
          <w:rFonts w:ascii="Open Sans" w:hAnsi="Open Sans" w:cs="Open Sans"/>
          <w:i/>
          <w:iCs/>
          <w:sz w:val="20"/>
        </w:rPr>
        <w:t>Drosophila</w:t>
      </w:r>
      <w:r w:rsidR="004E2CBD" w:rsidRPr="00651176">
        <w:rPr>
          <w:rFonts w:ascii="Open Sans" w:hAnsi="Open Sans" w:cs="Open Sans"/>
          <w:sz w:val="20"/>
        </w:rPr>
        <w:t xml:space="preserve"> Research Conference. April 3-7, 2013. Washington, D.C.</w:t>
      </w:r>
    </w:p>
    <w:p w14:paraId="38027ABA" w14:textId="47DB89C1" w:rsidR="004E2CBD" w:rsidRPr="00651176" w:rsidRDefault="000306E2" w:rsidP="00F14D08">
      <w:pPr>
        <w:pStyle w:val="ListParagraph"/>
        <w:numPr>
          <w:ilvl w:val="0"/>
          <w:numId w:val="10"/>
        </w:numPr>
        <w:rPr>
          <w:rFonts w:ascii="Open Sans" w:hAnsi="Open Sans" w:cs="Open Sans"/>
          <w:sz w:val="20"/>
        </w:rPr>
      </w:pPr>
      <w:r w:rsidRPr="00651176">
        <w:rPr>
          <w:rFonts w:ascii="Open Sans" w:hAnsi="Open Sans" w:cs="Open Sans"/>
          <w:sz w:val="20"/>
        </w:rPr>
        <w:t>(1</w:t>
      </w:r>
      <w:r w:rsidR="00B14FE3" w:rsidRPr="00651176">
        <w:rPr>
          <w:rFonts w:ascii="Open Sans" w:hAnsi="Open Sans" w:cs="Open Sans"/>
          <w:sz w:val="20"/>
        </w:rPr>
        <w:t>1</w:t>
      </w:r>
      <w:r w:rsidRPr="00651176">
        <w:rPr>
          <w:rFonts w:ascii="Open Sans" w:hAnsi="Open Sans" w:cs="Open Sans"/>
          <w:sz w:val="20"/>
        </w:rPr>
        <w:t xml:space="preserve">/2012) </w:t>
      </w:r>
      <w:r w:rsidRPr="00651176">
        <w:rPr>
          <w:rFonts w:ascii="Open Sans" w:hAnsi="Open Sans" w:cs="Open Sans"/>
          <w:b/>
          <w:bCs/>
          <w:sz w:val="20"/>
        </w:rPr>
        <w:t>Bhatt,</w:t>
      </w:r>
      <w:r w:rsidR="00545E20" w:rsidRPr="00651176">
        <w:rPr>
          <w:rFonts w:ascii="Open Sans" w:hAnsi="Open Sans" w:cs="Open Sans"/>
          <w:b/>
          <w:bCs/>
          <w:sz w:val="20"/>
        </w:rPr>
        <w:t xml:space="preserve"> </w:t>
      </w:r>
      <w:r w:rsidRPr="00651176">
        <w:rPr>
          <w:rFonts w:ascii="Open Sans" w:hAnsi="Open Sans" w:cs="Open Sans"/>
          <w:b/>
          <w:bCs/>
          <w:sz w:val="20"/>
        </w:rPr>
        <w:t>P.</w:t>
      </w:r>
      <w:r w:rsidR="00B14FE3" w:rsidRPr="00651176">
        <w:rPr>
          <w:rFonts w:ascii="Open Sans" w:hAnsi="Open Sans" w:cs="Open Sans"/>
          <w:b/>
          <w:bCs/>
          <w:sz w:val="20"/>
        </w:rPr>
        <w:t>K.</w:t>
      </w:r>
      <w:r w:rsidR="00B14FE3" w:rsidRPr="00651176">
        <w:rPr>
          <w:rFonts w:ascii="Open Sans" w:hAnsi="Open Sans" w:cs="Open Sans"/>
          <w:sz w:val="20"/>
        </w:rPr>
        <w:t xml:space="preserve">, Swamy, H., Avdagic, S., Neckameyer, W.S. Sexual identity affects the development and mature function of a defined neural circuit in </w:t>
      </w:r>
      <w:r w:rsidR="00B14FE3" w:rsidRPr="00651176">
        <w:rPr>
          <w:rFonts w:ascii="Open Sans" w:hAnsi="Open Sans" w:cs="Open Sans"/>
          <w:i/>
          <w:iCs/>
          <w:sz w:val="20"/>
        </w:rPr>
        <w:t>Drosophila melanogaster</w:t>
      </w:r>
      <w:r w:rsidR="00B14FE3" w:rsidRPr="00651176">
        <w:rPr>
          <w:rFonts w:ascii="Open Sans" w:hAnsi="Open Sans" w:cs="Open Sans"/>
          <w:sz w:val="20"/>
        </w:rPr>
        <w:t xml:space="preserve">. 2012 Midwest </w:t>
      </w:r>
      <w:r w:rsidR="00B14FE3" w:rsidRPr="00651176">
        <w:rPr>
          <w:rFonts w:ascii="Open Sans" w:hAnsi="Open Sans" w:cs="Open Sans"/>
          <w:i/>
          <w:iCs/>
          <w:sz w:val="20"/>
        </w:rPr>
        <w:t>Drosophila</w:t>
      </w:r>
      <w:r w:rsidR="00B14FE3" w:rsidRPr="00651176">
        <w:rPr>
          <w:rFonts w:ascii="Open Sans" w:hAnsi="Open Sans" w:cs="Open Sans"/>
          <w:sz w:val="20"/>
        </w:rPr>
        <w:t xml:space="preserve"> Conference. November 2-3, 2012. Allerton, IL.</w:t>
      </w:r>
    </w:p>
    <w:p w14:paraId="08BFF3CD" w14:textId="4C79F30B" w:rsidR="00B14FE3" w:rsidRPr="00651176" w:rsidRDefault="00B14FE3" w:rsidP="00F14D08">
      <w:pPr>
        <w:pStyle w:val="ListParagraph"/>
        <w:numPr>
          <w:ilvl w:val="0"/>
          <w:numId w:val="10"/>
        </w:numPr>
        <w:rPr>
          <w:rFonts w:ascii="Open Sans" w:hAnsi="Open Sans" w:cs="Open Sans"/>
          <w:sz w:val="20"/>
        </w:rPr>
      </w:pPr>
      <w:r w:rsidRPr="00651176">
        <w:rPr>
          <w:rFonts w:ascii="Open Sans" w:hAnsi="Open Sans" w:cs="Open Sans"/>
          <w:sz w:val="20"/>
        </w:rPr>
        <w:t xml:space="preserve">(03/2012) Avdagic, S., </w:t>
      </w:r>
      <w:r w:rsidRPr="00651176">
        <w:rPr>
          <w:rFonts w:ascii="Open Sans" w:hAnsi="Open Sans" w:cs="Open Sans"/>
          <w:b/>
          <w:bCs/>
          <w:sz w:val="20"/>
        </w:rPr>
        <w:t>Bhatt, P.K.</w:t>
      </w:r>
      <w:r w:rsidRPr="00651176">
        <w:rPr>
          <w:rFonts w:ascii="Open Sans" w:hAnsi="Open Sans" w:cs="Open Sans"/>
          <w:sz w:val="20"/>
        </w:rPr>
        <w:t xml:space="preserve">, Neckameyer, W.S. The actions of gonadotropic hormones on the development and mature function of a defined neural circuit in </w:t>
      </w:r>
      <w:r w:rsidRPr="00651176">
        <w:rPr>
          <w:rFonts w:ascii="Open Sans" w:hAnsi="Open Sans" w:cs="Open Sans"/>
          <w:i/>
          <w:iCs/>
          <w:sz w:val="20"/>
        </w:rPr>
        <w:t>Drosophila melanogaster</w:t>
      </w:r>
      <w:r w:rsidRPr="00651176">
        <w:rPr>
          <w:rFonts w:ascii="Open Sans" w:hAnsi="Open Sans" w:cs="Open Sans"/>
          <w:sz w:val="20"/>
        </w:rPr>
        <w:t>. 2012 53</w:t>
      </w:r>
      <w:r w:rsidRPr="00651176">
        <w:rPr>
          <w:rFonts w:ascii="Open Sans" w:hAnsi="Open Sans" w:cs="Open Sans"/>
          <w:sz w:val="20"/>
          <w:vertAlign w:val="superscript"/>
        </w:rPr>
        <w:t>rd</w:t>
      </w:r>
      <w:r w:rsidRPr="00651176">
        <w:rPr>
          <w:rFonts w:ascii="Open Sans" w:hAnsi="Open Sans" w:cs="Open Sans"/>
          <w:sz w:val="20"/>
        </w:rPr>
        <w:t xml:space="preserve"> Annual </w:t>
      </w:r>
      <w:r w:rsidRPr="00651176">
        <w:rPr>
          <w:rFonts w:ascii="Open Sans" w:hAnsi="Open Sans" w:cs="Open Sans"/>
          <w:i/>
          <w:iCs/>
          <w:sz w:val="20"/>
        </w:rPr>
        <w:t>Drosophila</w:t>
      </w:r>
      <w:r w:rsidRPr="00651176">
        <w:rPr>
          <w:rFonts w:ascii="Open Sans" w:hAnsi="Open Sans" w:cs="Open Sans"/>
          <w:sz w:val="20"/>
        </w:rPr>
        <w:t xml:space="preserve"> Research Conference. March 4-7, 2012. Chicago, IL.</w:t>
      </w:r>
    </w:p>
    <w:p w14:paraId="545F1E92" w14:textId="5115A703" w:rsidR="0042536A" w:rsidRPr="00651176" w:rsidRDefault="00B14FE3" w:rsidP="00F14D08">
      <w:pPr>
        <w:pStyle w:val="ListParagraph"/>
        <w:numPr>
          <w:ilvl w:val="0"/>
          <w:numId w:val="10"/>
        </w:numPr>
        <w:rPr>
          <w:rFonts w:ascii="Open Sans" w:hAnsi="Open Sans" w:cs="Open Sans"/>
          <w:sz w:val="20"/>
        </w:rPr>
      </w:pPr>
      <w:r w:rsidRPr="00651176">
        <w:rPr>
          <w:rFonts w:ascii="Open Sans" w:hAnsi="Open Sans" w:cs="Open Sans"/>
          <w:sz w:val="20"/>
        </w:rPr>
        <w:t>(03/2012</w:t>
      </w:r>
      <w:r w:rsidR="0042536A" w:rsidRPr="00651176">
        <w:rPr>
          <w:rFonts w:ascii="Open Sans" w:hAnsi="Open Sans" w:cs="Open Sans"/>
          <w:sz w:val="20"/>
        </w:rPr>
        <w:t xml:space="preserve">) </w:t>
      </w:r>
      <w:r w:rsidR="000175B4" w:rsidRPr="00651176">
        <w:rPr>
          <w:rFonts w:ascii="Open Sans" w:hAnsi="Open Sans" w:cs="Open Sans"/>
          <w:b/>
          <w:bCs/>
          <w:sz w:val="20"/>
        </w:rPr>
        <w:t>Bhatt, P.K.</w:t>
      </w:r>
      <w:r w:rsidR="000175B4" w:rsidRPr="00651176">
        <w:rPr>
          <w:rFonts w:ascii="Open Sans" w:hAnsi="Open Sans" w:cs="Open Sans"/>
          <w:sz w:val="20"/>
        </w:rPr>
        <w:t xml:space="preserve">, Neckameyer, W.S. </w:t>
      </w:r>
      <w:r w:rsidR="0020065D" w:rsidRPr="00651176">
        <w:rPr>
          <w:rFonts w:ascii="Open Sans" w:hAnsi="Open Sans" w:cs="Open Sans"/>
          <w:sz w:val="20"/>
        </w:rPr>
        <w:t>Neurotrophic</w:t>
      </w:r>
      <w:r w:rsidR="0042536A" w:rsidRPr="00651176">
        <w:rPr>
          <w:rFonts w:ascii="Open Sans" w:hAnsi="Open Sans" w:cs="Open Sans"/>
          <w:sz w:val="20"/>
        </w:rPr>
        <w:t xml:space="preserve"> actions of dopamine on the development of a serotonergic feeding circuit in </w:t>
      </w:r>
      <w:r w:rsidR="0042536A" w:rsidRPr="00651176">
        <w:rPr>
          <w:rFonts w:ascii="Open Sans" w:hAnsi="Open Sans" w:cs="Open Sans"/>
          <w:i/>
          <w:iCs/>
          <w:sz w:val="20"/>
        </w:rPr>
        <w:t>Drosophila melanogaster</w:t>
      </w:r>
      <w:r w:rsidR="0042536A" w:rsidRPr="00651176">
        <w:rPr>
          <w:rFonts w:ascii="Open Sans" w:hAnsi="Open Sans" w:cs="Open Sans"/>
          <w:sz w:val="20"/>
        </w:rPr>
        <w:t>. 2012 53</w:t>
      </w:r>
      <w:r w:rsidR="0042536A" w:rsidRPr="00651176">
        <w:rPr>
          <w:rFonts w:ascii="Open Sans" w:hAnsi="Open Sans" w:cs="Open Sans"/>
          <w:sz w:val="20"/>
          <w:vertAlign w:val="superscript"/>
        </w:rPr>
        <w:t>rd</w:t>
      </w:r>
      <w:r w:rsidR="0042536A" w:rsidRPr="00651176">
        <w:rPr>
          <w:rFonts w:ascii="Open Sans" w:hAnsi="Open Sans" w:cs="Open Sans"/>
          <w:sz w:val="20"/>
        </w:rPr>
        <w:t xml:space="preserve"> Annual </w:t>
      </w:r>
      <w:r w:rsidR="0042536A" w:rsidRPr="00651176">
        <w:rPr>
          <w:rFonts w:ascii="Open Sans" w:hAnsi="Open Sans" w:cs="Open Sans"/>
          <w:i/>
          <w:iCs/>
          <w:sz w:val="20"/>
        </w:rPr>
        <w:t>Drosophila</w:t>
      </w:r>
      <w:r w:rsidR="0042536A" w:rsidRPr="00651176">
        <w:rPr>
          <w:rFonts w:ascii="Open Sans" w:hAnsi="Open Sans" w:cs="Open Sans"/>
          <w:sz w:val="20"/>
        </w:rPr>
        <w:t xml:space="preserve"> Research Conference. March 4-7, 2012. Chicago, IL.</w:t>
      </w:r>
    </w:p>
    <w:p w14:paraId="052C265B" w14:textId="2B1687F6" w:rsidR="0042536A" w:rsidRPr="00651176" w:rsidRDefault="0042536A" w:rsidP="00F14D08">
      <w:pPr>
        <w:pStyle w:val="ListParagraph"/>
        <w:numPr>
          <w:ilvl w:val="0"/>
          <w:numId w:val="10"/>
        </w:numPr>
        <w:rPr>
          <w:rFonts w:ascii="Open Sans" w:hAnsi="Open Sans" w:cs="Open Sans"/>
          <w:sz w:val="20"/>
        </w:rPr>
      </w:pPr>
      <w:r w:rsidRPr="00651176">
        <w:rPr>
          <w:rFonts w:ascii="Open Sans" w:hAnsi="Open Sans" w:cs="Open Sans"/>
          <w:sz w:val="20"/>
        </w:rPr>
        <w:t xml:space="preserve">(03/2012) </w:t>
      </w:r>
      <w:r w:rsidR="000175B4" w:rsidRPr="00651176">
        <w:rPr>
          <w:rFonts w:ascii="Open Sans" w:hAnsi="Open Sans" w:cs="Open Sans"/>
          <w:b/>
          <w:bCs/>
          <w:sz w:val="20"/>
        </w:rPr>
        <w:t>Bhatt, P.K.</w:t>
      </w:r>
      <w:r w:rsidR="000175B4" w:rsidRPr="00651176">
        <w:rPr>
          <w:rFonts w:ascii="Open Sans" w:hAnsi="Open Sans" w:cs="Open Sans"/>
          <w:sz w:val="20"/>
        </w:rPr>
        <w:t xml:space="preserve">, Avdagic, S., Neckameyer, W.S. </w:t>
      </w:r>
      <w:r w:rsidRPr="00651176">
        <w:rPr>
          <w:rFonts w:ascii="Open Sans" w:hAnsi="Open Sans" w:cs="Open Sans"/>
          <w:sz w:val="20"/>
        </w:rPr>
        <w:t xml:space="preserve">Sexual identity affects the development and mature function of a defined neural circuit in </w:t>
      </w:r>
      <w:r w:rsidRPr="00651176">
        <w:rPr>
          <w:rFonts w:ascii="Open Sans" w:hAnsi="Open Sans" w:cs="Open Sans"/>
          <w:i/>
          <w:iCs/>
          <w:sz w:val="20"/>
        </w:rPr>
        <w:t>Drosophila melanogaster</w:t>
      </w:r>
      <w:r w:rsidRPr="00651176">
        <w:rPr>
          <w:rFonts w:ascii="Open Sans" w:hAnsi="Open Sans" w:cs="Open Sans"/>
          <w:sz w:val="20"/>
        </w:rPr>
        <w:t>. 2012 53</w:t>
      </w:r>
      <w:r w:rsidRPr="00651176">
        <w:rPr>
          <w:rFonts w:ascii="Open Sans" w:hAnsi="Open Sans" w:cs="Open Sans"/>
          <w:sz w:val="20"/>
          <w:vertAlign w:val="superscript"/>
        </w:rPr>
        <w:t>rd</w:t>
      </w:r>
      <w:r w:rsidRPr="00651176">
        <w:rPr>
          <w:rFonts w:ascii="Open Sans" w:hAnsi="Open Sans" w:cs="Open Sans"/>
          <w:sz w:val="20"/>
        </w:rPr>
        <w:t xml:space="preserve"> Annual </w:t>
      </w:r>
      <w:r w:rsidRPr="00651176">
        <w:rPr>
          <w:rFonts w:ascii="Open Sans" w:hAnsi="Open Sans" w:cs="Open Sans"/>
          <w:i/>
          <w:iCs/>
          <w:sz w:val="20"/>
        </w:rPr>
        <w:t>Drosophila</w:t>
      </w:r>
      <w:r w:rsidRPr="00651176">
        <w:rPr>
          <w:rFonts w:ascii="Open Sans" w:hAnsi="Open Sans" w:cs="Open Sans"/>
          <w:sz w:val="20"/>
        </w:rPr>
        <w:t xml:space="preserve"> Research Conference. March 4-7, 2012. Chicago, IL.</w:t>
      </w:r>
    </w:p>
    <w:p w14:paraId="3E61220F" w14:textId="40CF8AD8" w:rsidR="0042536A" w:rsidRPr="00651176" w:rsidRDefault="0042536A" w:rsidP="00F14D08">
      <w:pPr>
        <w:pStyle w:val="ListParagraph"/>
        <w:numPr>
          <w:ilvl w:val="0"/>
          <w:numId w:val="10"/>
        </w:numPr>
        <w:rPr>
          <w:rFonts w:ascii="Open Sans" w:hAnsi="Open Sans" w:cs="Open Sans"/>
          <w:sz w:val="20"/>
          <w:szCs w:val="20"/>
        </w:rPr>
      </w:pPr>
      <w:r w:rsidRPr="00651176">
        <w:rPr>
          <w:rFonts w:ascii="Open Sans" w:hAnsi="Open Sans" w:cs="Open Sans"/>
          <w:sz w:val="20"/>
        </w:rPr>
        <w:t xml:space="preserve">(11/2011) </w:t>
      </w:r>
      <w:r w:rsidR="000175B4" w:rsidRPr="00651176">
        <w:rPr>
          <w:rFonts w:ascii="Open Sans" w:hAnsi="Open Sans" w:cs="Open Sans"/>
          <w:sz w:val="20"/>
        </w:rPr>
        <w:t xml:space="preserve">Avdagic, S., </w:t>
      </w:r>
      <w:r w:rsidR="000175B4" w:rsidRPr="00651176">
        <w:rPr>
          <w:rFonts w:ascii="Open Sans" w:hAnsi="Open Sans" w:cs="Open Sans"/>
          <w:b/>
          <w:bCs/>
          <w:sz w:val="20"/>
        </w:rPr>
        <w:t>Bhatt, P.K.</w:t>
      </w:r>
      <w:r w:rsidR="000175B4" w:rsidRPr="00651176">
        <w:rPr>
          <w:rFonts w:ascii="Open Sans" w:hAnsi="Open Sans" w:cs="Open Sans"/>
          <w:sz w:val="20"/>
        </w:rPr>
        <w:t xml:space="preserve">, Neckameyer, W.S. </w:t>
      </w:r>
      <w:r w:rsidRPr="00651176">
        <w:rPr>
          <w:rFonts w:ascii="Open Sans" w:hAnsi="Open Sans" w:cs="Open Sans"/>
          <w:sz w:val="20"/>
        </w:rPr>
        <w:t xml:space="preserve">Sexual identity, and the actions of hormones, dopamine, and serotonin on the development and mature function of a defined neural circuit in </w:t>
      </w:r>
      <w:r w:rsidRPr="00651176">
        <w:rPr>
          <w:rFonts w:ascii="Open Sans" w:hAnsi="Open Sans" w:cs="Open Sans"/>
          <w:i/>
          <w:iCs/>
          <w:sz w:val="20"/>
        </w:rPr>
        <w:t xml:space="preserve">Drosophila </w:t>
      </w:r>
      <w:r w:rsidRPr="00651176">
        <w:rPr>
          <w:rFonts w:ascii="Open Sans" w:hAnsi="Open Sans" w:cs="Open Sans"/>
          <w:i/>
          <w:iCs/>
          <w:sz w:val="20"/>
          <w:szCs w:val="20"/>
        </w:rPr>
        <w:t>melanogaster</w:t>
      </w:r>
      <w:r w:rsidRPr="00651176">
        <w:rPr>
          <w:rFonts w:ascii="Open Sans" w:hAnsi="Open Sans" w:cs="Open Sans"/>
          <w:sz w:val="20"/>
          <w:szCs w:val="20"/>
        </w:rPr>
        <w:t xml:space="preserve">. 2011 Midwest </w:t>
      </w:r>
      <w:r w:rsidRPr="00651176">
        <w:rPr>
          <w:rFonts w:ascii="Open Sans" w:hAnsi="Open Sans" w:cs="Open Sans"/>
          <w:i/>
          <w:iCs/>
          <w:sz w:val="20"/>
          <w:szCs w:val="20"/>
        </w:rPr>
        <w:t xml:space="preserve">Drosophila </w:t>
      </w:r>
      <w:r w:rsidRPr="00651176">
        <w:rPr>
          <w:rFonts w:ascii="Open Sans" w:hAnsi="Open Sans" w:cs="Open Sans"/>
          <w:sz w:val="20"/>
          <w:szCs w:val="20"/>
        </w:rPr>
        <w:t xml:space="preserve">Conference. November 19-20, 2011. </w:t>
      </w:r>
      <w:r w:rsidR="000175B4" w:rsidRPr="00651176">
        <w:rPr>
          <w:rFonts w:ascii="Open Sans" w:hAnsi="Open Sans" w:cs="Open Sans"/>
          <w:sz w:val="20"/>
          <w:szCs w:val="20"/>
        </w:rPr>
        <w:t>Allerton, IL.</w:t>
      </w:r>
    </w:p>
    <w:p w14:paraId="034F58A5" w14:textId="2BA25503" w:rsidR="000175B4" w:rsidRPr="00651176" w:rsidRDefault="000175B4" w:rsidP="00F14D08">
      <w:pPr>
        <w:pStyle w:val="ListParagraph"/>
        <w:numPr>
          <w:ilvl w:val="0"/>
          <w:numId w:val="10"/>
        </w:numPr>
        <w:rPr>
          <w:rFonts w:ascii="Open Sans" w:hAnsi="Open Sans" w:cs="Open Sans"/>
          <w:sz w:val="20"/>
          <w:szCs w:val="20"/>
        </w:rPr>
      </w:pPr>
      <w:r w:rsidRPr="00651176">
        <w:rPr>
          <w:rFonts w:ascii="Open Sans" w:hAnsi="Open Sans" w:cs="Open Sans"/>
          <w:sz w:val="20"/>
          <w:szCs w:val="20"/>
        </w:rPr>
        <w:t xml:space="preserve">(11/2011) Neckameyer, W.S., Swamy, H., Avdagic, S., </w:t>
      </w:r>
      <w:r w:rsidRPr="00651176">
        <w:rPr>
          <w:rFonts w:ascii="Open Sans" w:hAnsi="Open Sans" w:cs="Open Sans"/>
          <w:b/>
          <w:bCs/>
          <w:sz w:val="20"/>
          <w:szCs w:val="20"/>
        </w:rPr>
        <w:t>Bhatt, P.K.</w:t>
      </w:r>
      <w:r w:rsidRPr="00651176">
        <w:rPr>
          <w:rFonts w:ascii="Open Sans" w:hAnsi="Open Sans" w:cs="Open Sans"/>
          <w:sz w:val="20"/>
          <w:szCs w:val="20"/>
        </w:rPr>
        <w:t xml:space="preserve"> A genetic screen for factors </w:t>
      </w:r>
      <w:r w:rsidR="0020065D" w:rsidRPr="00651176">
        <w:rPr>
          <w:rFonts w:ascii="Open Sans" w:hAnsi="Open Sans" w:cs="Open Sans"/>
          <w:sz w:val="20"/>
          <w:szCs w:val="20"/>
        </w:rPr>
        <w:t>needed</w:t>
      </w:r>
      <w:r w:rsidRPr="00651176">
        <w:rPr>
          <w:rFonts w:ascii="Open Sans" w:hAnsi="Open Sans" w:cs="Open Sans"/>
          <w:sz w:val="20"/>
          <w:szCs w:val="20"/>
        </w:rPr>
        <w:t xml:space="preserve"> for axon stability. 2011 Midwest </w:t>
      </w:r>
      <w:r w:rsidRPr="00651176">
        <w:rPr>
          <w:rFonts w:ascii="Open Sans" w:hAnsi="Open Sans" w:cs="Open Sans"/>
          <w:i/>
          <w:iCs/>
          <w:sz w:val="20"/>
          <w:szCs w:val="20"/>
        </w:rPr>
        <w:t>Drosophila</w:t>
      </w:r>
      <w:r w:rsidRPr="00651176">
        <w:rPr>
          <w:rFonts w:ascii="Open Sans" w:hAnsi="Open Sans" w:cs="Open Sans"/>
          <w:sz w:val="20"/>
          <w:szCs w:val="20"/>
        </w:rPr>
        <w:t xml:space="preserve"> Conference. November 19-20, 2011. Allerton, IL.</w:t>
      </w:r>
    </w:p>
    <w:p w14:paraId="6BF9965D" w14:textId="77777777" w:rsidR="00FA7ACC" w:rsidRPr="00651176" w:rsidRDefault="000175B4" w:rsidP="00F14D08">
      <w:pPr>
        <w:pStyle w:val="ListParagraph"/>
        <w:numPr>
          <w:ilvl w:val="0"/>
          <w:numId w:val="10"/>
        </w:numPr>
        <w:rPr>
          <w:rFonts w:ascii="Open Sans" w:hAnsi="Open Sans" w:cs="Open Sans"/>
          <w:sz w:val="20"/>
          <w:szCs w:val="20"/>
        </w:rPr>
      </w:pPr>
      <w:r w:rsidRPr="00651176">
        <w:rPr>
          <w:rFonts w:ascii="Open Sans" w:hAnsi="Open Sans" w:cs="Open Sans"/>
          <w:sz w:val="20"/>
          <w:szCs w:val="20"/>
        </w:rPr>
        <w:t>(06/2011</w:t>
      </w:r>
      <w:r w:rsidR="00FA7ACC" w:rsidRPr="00651176">
        <w:rPr>
          <w:rFonts w:ascii="Open Sans" w:hAnsi="Open Sans" w:cs="Open Sans"/>
          <w:sz w:val="20"/>
          <w:szCs w:val="20"/>
        </w:rPr>
        <w:t xml:space="preserve">) Neckameyer, W.S., </w:t>
      </w:r>
      <w:r w:rsidR="00FA7ACC" w:rsidRPr="00651176">
        <w:rPr>
          <w:rFonts w:ascii="Open Sans" w:hAnsi="Open Sans" w:cs="Open Sans"/>
          <w:b/>
          <w:bCs/>
          <w:sz w:val="20"/>
          <w:szCs w:val="20"/>
        </w:rPr>
        <w:t>Bhatt, P.K.</w:t>
      </w:r>
      <w:r w:rsidR="00FA7ACC" w:rsidRPr="00651176">
        <w:rPr>
          <w:rFonts w:ascii="Open Sans" w:hAnsi="Open Sans" w:cs="Open Sans"/>
          <w:sz w:val="20"/>
          <w:szCs w:val="20"/>
        </w:rPr>
        <w:t xml:space="preserve"> From Ring Gland to Fat Body to Brain: the actions of hormones, dopamine, and serotonin on the development and mature function of a defined neural circuit in </w:t>
      </w:r>
      <w:r w:rsidR="00FA7ACC" w:rsidRPr="00651176">
        <w:rPr>
          <w:rFonts w:ascii="Open Sans" w:hAnsi="Open Sans" w:cs="Open Sans"/>
          <w:i/>
          <w:sz w:val="20"/>
          <w:szCs w:val="20"/>
        </w:rPr>
        <w:t>Drosophila melanogaster</w:t>
      </w:r>
      <w:r w:rsidR="00FA7ACC" w:rsidRPr="00651176">
        <w:rPr>
          <w:rFonts w:ascii="Open Sans" w:hAnsi="Open Sans" w:cs="Open Sans"/>
          <w:iCs/>
          <w:sz w:val="20"/>
          <w:szCs w:val="20"/>
        </w:rPr>
        <w:t>. Society for Behavioral Neuroendocrinology 15</w:t>
      </w:r>
      <w:r w:rsidR="00FA7ACC" w:rsidRPr="00651176">
        <w:rPr>
          <w:rFonts w:ascii="Open Sans" w:hAnsi="Open Sans" w:cs="Open Sans"/>
          <w:iCs/>
          <w:sz w:val="20"/>
          <w:szCs w:val="20"/>
          <w:vertAlign w:val="superscript"/>
        </w:rPr>
        <w:t>th</w:t>
      </w:r>
      <w:r w:rsidR="00FA7ACC" w:rsidRPr="00651176">
        <w:rPr>
          <w:rFonts w:ascii="Open Sans" w:hAnsi="Open Sans" w:cs="Open Sans"/>
          <w:iCs/>
          <w:sz w:val="20"/>
          <w:szCs w:val="20"/>
        </w:rPr>
        <w:t xml:space="preserve"> Annual Meeting. June 23-26, 2011. Queretaro, Mexico.</w:t>
      </w:r>
    </w:p>
    <w:p w14:paraId="532577E2" w14:textId="59EBCF94" w:rsidR="0070449F" w:rsidRPr="00651176" w:rsidRDefault="00FA7ACC" w:rsidP="00F14D08">
      <w:pPr>
        <w:pStyle w:val="ListParagraph"/>
        <w:numPr>
          <w:ilvl w:val="0"/>
          <w:numId w:val="10"/>
        </w:numPr>
        <w:rPr>
          <w:rFonts w:ascii="Open Sans" w:hAnsi="Open Sans" w:cs="Open Sans"/>
          <w:sz w:val="20"/>
          <w:szCs w:val="20"/>
        </w:rPr>
      </w:pPr>
      <w:r w:rsidRPr="00651176">
        <w:rPr>
          <w:rFonts w:ascii="Open Sans" w:hAnsi="Open Sans" w:cs="Open Sans"/>
          <w:iCs/>
          <w:sz w:val="20"/>
          <w:szCs w:val="20"/>
        </w:rPr>
        <w:t xml:space="preserve">(03/2011) </w:t>
      </w:r>
      <w:r w:rsidRPr="00651176">
        <w:rPr>
          <w:rFonts w:ascii="Open Sans" w:hAnsi="Open Sans" w:cs="Open Sans"/>
          <w:b/>
          <w:bCs/>
          <w:iCs/>
          <w:sz w:val="20"/>
          <w:szCs w:val="20"/>
        </w:rPr>
        <w:t xml:space="preserve">Bhatt, P.K., </w:t>
      </w:r>
      <w:r w:rsidR="0020065D" w:rsidRPr="00651176">
        <w:rPr>
          <w:rFonts w:ascii="Open Sans" w:hAnsi="Open Sans" w:cs="Open Sans"/>
          <w:iCs/>
          <w:sz w:val="20"/>
          <w:szCs w:val="20"/>
        </w:rPr>
        <w:t>Neckameyer</w:t>
      </w:r>
      <w:r w:rsidRPr="00651176">
        <w:rPr>
          <w:rFonts w:ascii="Open Sans" w:hAnsi="Open Sans" w:cs="Open Sans"/>
          <w:iCs/>
          <w:sz w:val="20"/>
          <w:szCs w:val="20"/>
        </w:rPr>
        <w:t xml:space="preserve">, W.S. Trophic actions of neuronal dopamine during the development of a serotonergic feeding circuit in </w:t>
      </w:r>
      <w:r w:rsidRPr="00651176">
        <w:rPr>
          <w:rFonts w:ascii="Open Sans" w:hAnsi="Open Sans" w:cs="Open Sans"/>
          <w:i/>
          <w:sz w:val="20"/>
          <w:szCs w:val="20"/>
        </w:rPr>
        <w:t>Drosophila melanogaster</w:t>
      </w:r>
      <w:r w:rsidRPr="00651176">
        <w:rPr>
          <w:rFonts w:ascii="Open Sans" w:hAnsi="Open Sans" w:cs="Open Sans"/>
          <w:iCs/>
          <w:sz w:val="20"/>
          <w:szCs w:val="20"/>
        </w:rPr>
        <w:t>. Elizabeth J. Keath Undergraduate Research Symposium. March 26, 2011</w:t>
      </w:r>
      <w:r w:rsidR="0070449F" w:rsidRPr="00651176">
        <w:rPr>
          <w:rFonts w:ascii="Open Sans" w:hAnsi="Open Sans" w:cs="Open Sans"/>
          <w:iCs/>
          <w:sz w:val="20"/>
          <w:szCs w:val="20"/>
        </w:rPr>
        <w:t>. St. Louis, MO.</w:t>
      </w:r>
    </w:p>
    <w:p w14:paraId="3212E3B2" w14:textId="77777777" w:rsidR="00B45A00" w:rsidRPr="00651176" w:rsidRDefault="0070449F" w:rsidP="00F14D08">
      <w:pPr>
        <w:pStyle w:val="ListParagraph"/>
        <w:numPr>
          <w:ilvl w:val="0"/>
          <w:numId w:val="10"/>
        </w:numPr>
        <w:rPr>
          <w:rFonts w:ascii="Open Sans" w:hAnsi="Open Sans" w:cs="Open Sans"/>
          <w:sz w:val="20"/>
          <w:szCs w:val="20"/>
        </w:rPr>
      </w:pPr>
      <w:r w:rsidRPr="00651176">
        <w:rPr>
          <w:rFonts w:ascii="Open Sans" w:hAnsi="Open Sans" w:cs="Open Sans"/>
          <w:iCs/>
          <w:sz w:val="20"/>
          <w:szCs w:val="20"/>
        </w:rPr>
        <w:t xml:space="preserve">(03/2011) </w:t>
      </w:r>
      <w:r w:rsidRPr="00651176">
        <w:rPr>
          <w:rFonts w:ascii="Open Sans" w:hAnsi="Open Sans" w:cs="Open Sans"/>
          <w:b/>
          <w:bCs/>
          <w:iCs/>
          <w:sz w:val="20"/>
          <w:szCs w:val="20"/>
        </w:rPr>
        <w:t>Bhatt, P.K.</w:t>
      </w:r>
      <w:r w:rsidRPr="00651176">
        <w:rPr>
          <w:rFonts w:ascii="Open Sans" w:hAnsi="Open Sans" w:cs="Open Sans"/>
          <w:iCs/>
          <w:sz w:val="20"/>
          <w:szCs w:val="20"/>
        </w:rPr>
        <w:t xml:space="preserve">, Neckameyer, W.S. Trophic actions of neuronal dopamine during the development of a serotonergic feeding circuit in </w:t>
      </w:r>
      <w:r w:rsidRPr="00651176">
        <w:rPr>
          <w:rFonts w:ascii="Open Sans" w:hAnsi="Open Sans" w:cs="Open Sans"/>
          <w:i/>
          <w:sz w:val="20"/>
          <w:szCs w:val="20"/>
        </w:rPr>
        <w:t>Drosophila melanogaster</w:t>
      </w:r>
      <w:r w:rsidRPr="00651176">
        <w:rPr>
          <w:rFonts w:ascii="Open Sans" w:hAnsi="Open Sans" w:cs="Open Sans"/>
          <w:iCs/>
          <w:sz w:val="20"/>
          <w:szCs w:val="20"/>
        </w:rPr>
        <w:t xml:space="preserve">. </w:t>
      </w:r>
      <w:r w:rsidR="00B45A00" w:rsidRPr="00651176">
        <w:rPr>
          <w:rFonts w:ascii="Open Sans" w:hAnsi="Open Sans" w:cs="Open Sans"/>
          <w:iCs/>
          <w:sz w:val="20"/>
          <w:szCs w:val="20"/>
        </w:rPr>
        <w:t>2011 52</w:t>
      </w:r>
      <w:r w:rsidR="00B45A00" w:rsidRPr="00651176">
        <w:rPr>
          <w:rFonts w:ascii="Open Sans" w:hAnsi="Open Sans" w:cs="Open Sans"/>
          <w:iCs/>
          <w:sz w:val="20"/>
          <w:szCs w:val="20"/>
          <w:vertAlign w:val="superscript"/>
        </w:rPr>
        <w:t>nd</w:t>
      </w:r>
      <w:r w:rsidR="00B45A00" w:rsidRPr="00651176">
        <w:rPr>
          <w:rFonts w:ascii="Open Sans" w:hAnsi="Open Sans" w:cs="Open Sans"/>
          <w:iCs/>
          <w:sz w:val="20"/>
          <w:szCs w:val="20"/>
        </w:rPr>
        <w:t xml:space="preserve"> Annual </w:t>
      </w:r>
      <w:r w:rsidR="00B45A00" w:rsidRPr="00651176">
        <w:rPr>
          <w:rFonts w:ascii="Open Sans" w:hAnsi="Open Sans" w:cs="Open Sans"/>
          <w:i/>
          <w:sz w:val="20"/>
          <w:szCs w:val="20"/>
        </w:rPr>
        <w:t xml:space="preserve">Drosophila </w:t>
      </w:r>
      <w:r w:rsidR="00B45A00" w:rsidRPr="00651176">
        <w:rPr>
          <w:rFonts w:ascii="Open Sans" w:hAnsi="Open Sans" w:cs="Open Sans"/>
          <w:iCs/>
          <w:sz w:val="20"/>
          <w:szCs w:val="20"/>
        </w:rPr>
        <w:t>Research Conference. March 30 – April 2, 2011. San Diego, CA.</w:t>
      </w:r>
    </w:p>
    <w:p w14:paraId="0F719F91" w14:textId="24B1EEB7" w:rsidR="000175B4" w:rsidRPr="00651176" w:rsidRDefault="00B45A00" w:rsidP="00F14D08">
      <w:pPr>
        <w:pStyle w:val="ListParagraph"/>
        <w:numPr>
          <w:ilvl w:val="0"/>
          <w:numId w:val="10"/>
        </w:numPr>
        <w:rPr>
          <w:rFonts w:ascii="Open Sans" w:hAnsi="Open Sans" w:cs="Open Sans"/>
          <w:sz w:val="20"/>
          <w:szCs w:val="20"/>
        </w:rPr>
      </w:pPr>
      <w:r w:rsidRPr="00651176">
        <w:rPr>
          <w:rFonts w:ascii="Open Sans" w:hAnsi="Open Sans" w:cs="Open Sans"/>
          <w:iCs/>
          <w:sz w:val="20"/>
          <w:szCs w:val="20"/>
        </w:rPr>
        <w:t xml:space="preserve">(03/2011) Neckameyer, W.S., </w:t>
      </w:r>
      <w:r w:rsidRPr="00651176">
        <w:rPr>
          <w:rFonts w:ascii="Open Sans" w:hAnsi="Open Sans" w:cs="Open Sans"/>
          <w:b/>
          <w:bCs/>
          <w:iCs/>
          <w:sz w:val="20"/>
          <w:szCs w:val="20"/>
        </w:rPr>
        <w:t>Bhatt, P.K.</w:t>
      </w:r>
      <w:r w:rsidRPr="00651176">
        <w:rPr>
          <w:rFonts w:ascii="Open Sans" w:hAnsi="Open Sans" w:cs="Open Sans"/>
          <w:iCs/>
          <w:sz w:val="20"/>
          <w:szCs w:val="20"/>
        </w:rPr>
        <w:t xml:space="preserve"> The influence of sex and hormones on the development of a neural circuit. 2011 52</w:t>
      </w:r>
      <w:r w:rsidRPr="00651176">
        <w:rPr>
          <w:rFonts w:ascii="Open Sans" w:hAnsi="Open Sans" w:cs="Open Sans"/>
          <w:iCs/>
          <w:sz w:val="20"/>
          <w:szCs w:val="20"/>
          <w:vertAlign w:val="superscript"/>
        </w:rPr>
        <w:t>nd</w:t>
      </w:r>
      <w:r w:rsidRPr="00651176">
        <w:rPr>
          <w:rFonts w:ascii="Open Sans" w:hAnsi="Open Sans" w:cs="Open Sans"/>
          <w:iCs/>
          <w:sz w:val="20"/>
          <w:szCs w:val="20"/>
        </w:rPr>
        <w:t xml:space="preserve"> Annual </w:t>
      </w:r>
      <w:r w:rsidRPr="00651176">
        <w:rPr>
          <w:rFonts w:ascii="Open Sans" w:hAnsi="Open Sans" w:cs="Open Sans"/>
          <w:i/>
          <w:sz w:val="20"/>
          <w:szCs w:val="20"/>
        </w:rPr>
        <w:t xml:space="preserve">Drosophila </w:t>
      </w:r>
      <w:r w:rsidRPr="00651176">
        <w:rPr>
          <w:rFonts w:ascii="Open Sans" w:hAnsi="Open Sans" w:cs="Open Sans"/>
          <w:iCs/>
          <w:sz w:val="20"/>
          <w:szCs w:val="20"/>
        </w:rPr>
        <w:t>Research Conference. March 30 – April 2, 2011. San Diego, CA.</w:t>
      </w:r>
    </w:p>
    <w:p w14:paraId="591FAA8F" w14:textId="4F4E93AC" w:rsidR="00B45A00" w:rsidRPr="00651176" w:rsidRDefault="00B45A00" w:rsidP="00F14D08">
      <w:pPr>
        <w:pStyle w:val="ListParagraph"/>
        <w:numPr>
          <w:ilvl w:val="0"/>
          <w:numId w:val="10"/>
        </w:numPr>
        <w:rPr>
          <w:rFonts w:ascii="Open Sans" w:hAnsi="Open Sans" w:cs="Open Sans"/>
          <w:sz w:val="20"/>
          <w:szCs w:val="20"/>
        </w:rPr>
      </w:pPr>
      <w:r w:rsidRPr="00651176">
        <w:rPr>
          <w:rFonts w:ascii="Open Sans" w:hAnsi="Open Sans" w:cs="Open Sans"/>
          <w:iCs/>
          <w:sz w:val="20"/>
          <w:szCs w:val="20"/>
        </w:rPr>
        <w:t xml:space="preserve">(09/2010) Neckameyer, W.S., </w:t>
      </w:r>
      <w:r w:rsidRPr="00651176">
        <w:rPr>
          <w:rFonts w:ascii="Open Sans" w:hAnsi="Open Sans" w:cs="Open Sans"/>
          <w:b/>
          <w:bCs/>
          <w:iCs/>
          <w:sz w:val="20"/>
          <w:szCs w:val="20"/>
        </w:rPr>
        <w:t>Bhatt, P.K.</w:t>
      </w:r>
      <w:r w:rsidRPr="00651176">
        <w:rPr>
          <w:rFonts w:ascii="Open Sans" w:hAnsi="Open Sans" w:cs="Open Sans"/>
          <w:iCs/>
          <w:sz w:val="20"/>
          <w:szCs w:val="20"/>
        </w:rPr>
        <w:t xml:space="preserve"> Trophic </w:t>
      </w:r>
      <w:proofErr w:type="gramStart"/>
      <w:r w:rsidR="0053386B" w:rsidRPr="00651176">
        <w:rPr>
          <w:rFonts w:ascii="Open Sans" w:hAnsi="Open Sans" w:cs="Open Sans"/>
          <w:iCs/>
          <w:sz w:val="20"/>
          <w:szCs w:val="20"/>
        </w:rPr>
        <w:t>factors</w:t>
      </w:r>
      <w:proofErr w:type="gramEnd"/>
      <w:r w:rsidRPr="00651176">
        <w:rPr>
          <w:rFonts w:ascii="Open Sans" w:hAnsi="Open Sans" w:cs="Open Sans"/>
          <w:iCs/>
          <w:sz w:val="20"/>
          <w:szCs w:val="20"/>
        </w:rPr>
        <w:t xml:space="preserve"> and the development of neural circuitry. nEUROfly 2010 (the 13</w:t>
      </w:r>
      <w:r w:rsidRPr="00651176">
        <w:rPr>
          <w:rFonts w:ascii="Open Sans" w:hAnsi="Open Sans" w:cs="Open Sans"/>
          <w:iCs/>
          <w:sz w:val="20"/>
          <w:szCs w:val="20"/>
          <w:vertAlign w:val="superscript"/>
        </w:rPr>
        <w:t>th</w:t>
      </w:r>
      <w:r w:rsidRPr="00651176">
        <w:rPr>
          <w:rFonts w:ascii="Open Sans" w:hAnsi="Open Sans" w:cs="Open Sans"/>
          <w:iCs/>
          <w:sz w:val="20"/>
          <w:szCs w:val="20"/>
        </w:rPr>
        <w:t xml:space="preserve"> European </w:t>
      </w:r>
      <w:r w:rsidRPr="00651176">
        <w:rPr>
          <w:rFonts w:ascii="Open Sans" w:hAnsi="Open Sans" w:cs="Open Sans"/>
          <w:i/>
          <w:sz w:val="20"/>
          <w:szCs w:val="20"/>
        </w:rPr>
        <w:t>Drosophila</w:t>
      </w:r>
      <w:r w:rsidRPr="00651176">
        <w:rPr>
          <w:rFonts w:ascii="Open Sans" w:hAnsi="Open Sans" w:cs="Open Sans"/>
          <w:iCs/>
          <w:sz w:val="20"/>
          <w:szCs w:val="20"/>
        </w:rPr>
        <w:t xml:space="preserve"> Neurobiology Conference). September 1-3, 2010. Manchester, United Kingdom.</w:t>
      </w:r>
    </w:p>
    <w:p w14:paraId="227C1674" w14:textId="1CB2A450" w:rsidR="00B45A00" w:rsidRPr="00651176" w:rsidRDefault="00DD3EF1" w:rsidP="00F14D08">
      <w:pPr>
        <w:pStyle w:val="ListParagraph"/>
        <w:numPr>
          <w:ilvl w:val="0"/>
          <w:numId w:val="10"/>
        </w:numPr>
        <w:rPr>
          <w:rFonts w:ascii="Open Sans" w:hAnsi="Open Sans" w:cs="Open Sans"/>
          <w:sz w:val="20"/>
          <w:szCs w:val="20"/>
        </w:rPr>
      </w:pPr>
      <w:r w:rsidRPr="00651176">
        <w:rPr>
          <w:rFonts w:ascii="Open Sans" w:hAnsi="Open Sans" w:cs="Open Sans"/>
          <w:iCs/>
          <w:sz w:val="20"/>
          <w:szCs w:val="20"/>
        </w:rPr>
        <w:t xml:space="preserve">(04/2010) Neckameyer, W.S., </w:t>
      </w:r>
      <w:r w:rsidRPr="00651176">
        <w:rPr>
          <w:rFonts w:ascii="Open Sans" w:hAnsi="Open Sans" w:cs="Open Sans"/>
          <w:b/>
          <w:bCs/>
          <w:iCs/>
          <w:sz w:val="20"/>
          <w:szCs w:val="20"/>
        </w:rPr>
        <w:t>Bhatt, P.K.</w:t>
      </w:r>
      <w:r w:rsidRPr="00651176">
        <w:rPr>
          <w:rFonts w:ascii="Open Sans" w:hAnsi="Open Sans" w:cs="Open Sans"/>
          <w:iCs/>
          <w:sz w:val="20"/>
          <w:szCs w:val="20"/>
        </w:rPr>
        <w:t xml:space="preserve"> A Trophic Role for Serotonin in the Development of a Simple Feeding Circuit. 2010 51</w:t>
      </w:r>
      <w:r w:rsidRPr="00651176">
        <w:rPr>
          <w:rFonts w:ascii="Open Sans" w:hAnsi="Open Sans" w:cs="Open Sans"/>
          <w:iCs/>
          <w:sz w:val="20"/>
          <w:szCs w:val="20"/>
          <w:vertAlign w:val="superscript"/>
        </w:rPr>
        <w:t>st</w:t>
      </w:r>
      <w:r w:rsidRPr="00651176">
        <w:rPr>
          <w:rFonts w:ascii="Open Sans" w:hAnsi="Open Sans" w:cs="Open Sans"/>
          <w:iCs/>
          <w:sz w:val="20"/>
          <w:szCs w:val="20"/>
        </w:rPr>
        <w:t xml:space="preserve"> Annual </w:t>
      </w:r>
      <w:r w:rsidRPr="00651176">
        <w:rPr>
          <w:rFonts w:ascii="Open Sans" w:hAnsi="Open Sans" w:cs="Open Sans"/>
          <w:i/>
          <w:sz w:val="20"/>
          <w:szCs w:val="20"/>
        </w:rPr>
        <w:t xml:space="preserve">Drosophila </w:t>
      </w:r>
      <w:r w:rsidRPr="00651176">
        <w:rPr>
          <w:rFonts w:ascii="Open Sans" w:hAnsi="Open Sans" w:cs="Open Sans"/>
          <w:iCs/>
          <w:sz w:val="20"/>
          <w:szCs w:val="20"/>
        </w:rPr>
        <w:t>Research Conference. April 7-11, 2010. Washington, D.C.</w:t>
      </w:r>
    </w:p>
    <w:p w14:paraId="0C565F24" w14:textId="542DEAE9" w:rsidR="00DD3EF1" w:rsidRPr="00651176" w:rsidRDefault="00DD3EF1" w:rsidP="00F14D08">
      <w:pPr>
        <w:pStyle w:val="ListParagraph"/>
        <w:numPr>
          <w:ilvl w:val="0"/>
          <w:numId w:val="10"/>
        </w:numPr>
        <w:rPr>
          <w:rFonts w:ascii="Open Sans" w:hAnsi="Open Sans" w:cs="Open Sans"/>
          <w:sz w:val="20"/>
          <w:szCs w:val="20"/>
        </w:rPr>
      </w:pPr>
      <w:r w:rsidRPr="00651176">
        <w:rPr>
          <w:rFonts w:ascii="Open Sans" w:hAnsi="Open Sans" w:cs="Open Sans"/>
          <w:iCs/>
          <w:sz w:val="20"/>
          <w:szCs w:val="20"/>
        </w:rPr>
        <w:t xml:space="preserve">(10/2009) </w:t>
      </w:r>
      <w:r w:rsidRPr="00651176">
        <w:rPr>
          <w:rFonts w:ascii="Open Sans" w:hAnsi="Open Sans" w:cs="Open Sans"/>
          <w:b/>
          <w:bCs/>
          <w:iCs/>
          <w:sz w:val="20"/>
          <w:szCs w:val="20"/>
        </w:rPr>
        <w:t xml:space="preserve">Bhatt, P.K., </w:t>
      </w:r>
      <w:r w:rsidRPr="00651176">
        <w:rPr>
          <w:rFonts w:ascii="Open Sans" w:hAnsi="Open Sans" w:cs="Open Sans"/>
          <w:iCs/>
          <w:sz w:val="20"/>
          <w:szCs w:val="20"/>
        </w:rPr>
        <w:t xml:space="preserve">Neckameyer, W.S. Trophic Factors and the Development of Neural Circuitry. 2009 Midwest </w:t>
      </w:r>
      <w:r w:rsidRPr="00651176">
        <w:rPr>
          <w:rFonts w:ascii="Open Sans" w:hAnsi="Open Sans" w:cs="Open Sans"/>
          <w:i/>
          <w:sz w:val="20"/>
          <w:szCs w:val="20"/>
        </w:rPr>
        <w:t xml:space="preserve">Drosophila </w:t>
      </w:r>
      <w:r w:rsidRPr="00651176">
        <w:rPr>
          <w:rFonts w:ascii="Open Sans" w:hAnsi="Open Sans" w:cs="Open Sans"/>
          <w:iCs/>
          <w:sz w:val="20"/>
          <w:szCs w:val="20"/>
        </w:rPr>
        <w:t>Conference. October 2-3, 2009. Allerton, IL.</w:t>
      </w:r>
    </w:p>
    <w:p w14:paraId="1CC565E7" w14:textId="09C3D63A" w:rsidR="002D3CE2" w:rsidRPr="00651176" w:rsidRDefault="002D3CE2" w:rsidP="00394AA9">
      <w:pPr>
        <w:pStyle w:val="Heading2"/>
        <w:spacing w:line="240" w:lineRule="auto"/>
        <w:ind w:left="720"/>
        <w:rPr>
          <w:rFonts w:ascii="Open Sans" w:hAnsi="Open Sans" w:cs="Open Sans"/>
          <w:color w:val="auto"/>
          <w:sz w:val="20"/>
        </w:rPr>
      </w:pPr>
      <w:r w:rsidRPr="00651176">
        <w:rPr>
          <w:rFonts w:ascii="Open Sans" w:hAnsi="Open Sans" w:cs="Open Sans"/>
          <w:color w:val="auto"/>
          <w:sz w:val="20"/>
        </w:rPr>
        <w:t>Media Exposure:</w:t>
      </w:r>
    </w:p>
    <w:p w14:paraId="1ADDE9A8" w14:textId="318B2579" w:rsidR="00615192" w:rsidRPr="00651176" w:rsidRDefault="00615192" w:rsidP="00F14D08">
      <w:pPr>
        <w:pStyle w:val="ListParagraph"/>
        <w:numPr>
          <w:ilvl w:val="0"/>
          <w:numId w:val="11"/>
        </w:numPr>
        <w:rPr>
          <w:rFonts w:ascii="Open Sans" w:hAnsi="Open Sans" w:cs="Open Sans"/>
          <w:sz w:val="20"/>
        </w:rPr>
      </w:pPr>
      <w:r w:rsidRPr="00651176">
        <w:rPr>
          <w:rFonts w:ascii="Open Sans" w:hAnsi="Open Sans" w:cs="Open Sans"/>
          <w:sz w:val="20"/>
        </w:rPr>
        <w:t xml:space="preserve">Brown, E.N. (2022, January 23). Inside the Growing Wellness Trend of Psilocybin Mushroom Microdosing. </w:t>
      </w:r>
      <w:r w:rsidRPr="00651176">
        <w:rPr>
          <w:rFonts w:ascii="Open Sans" w:hAnsi="Open Sans" w:cs="Open Sans"/>
          <w:b/>
          <w:bCs/>
          <w:i/>
          <w:iCs/>
          <w:sz w:val="20"/>
        </w:rPr>
        <w:t>Hollywood Reporter</w:t>
      </w:r>
      <w:r w:rsidRPr="00651176">
        <w:rPr>
          <w:rFonts w:ascii="Open Sans" w:hAnsi="Open Sans" w:cs="Open Sans"/>
          <w:sz w:val="20"/>
        </w:rPr>
        <w:t xml:space="preserve">. </w:t>
      </w:r>
      <w:hyperlink r:id="rId9" w:history="1">
        <w:r w:rsidR="00466092" w:rsidRPr="0026723E">
          <w:rPr>
            <w:rStyle w:val="Hyperlink"/>
            <w:rFonts w:ascii="Open Sans" w:hAnsi="Open Sans" w:cs="Open Sans"/>
            <w:sz w:val="20"/>
          </w:rPr>
          <w:t>https://www.hollywoodreporter.com/lifestyle/lifestyle-news/pyschedelic-mushrooms-microdosing-medical-treatment-1235076616/</w:t>
        </w:r>
      </w:hyperlink>
      <w:r w:rsidRPr="00651176">
        <w:rPr>
          <w:rFonts w:ascii="Open Sans" w:hAnsi="Open Sans" w:cs="Open Sans"/>
          <w:sz w:val="20"/>
        </w:rPr>
        <w:t>.</w:t>
      </w:r>
    </w:p>
    <w:p w14:paraId="6C1C4F5C" w14:textId="21B50837" w:rsidR="000B4950" w:rsidRPr="00651176" w:rsidRDefault="000B4950" w:rsidP="00F14D08">
      <w:pPr>
        <w:pStyle w:val="ListParagraph"/>
        <w:numPr>
          <w:ilvl w:val="0"/>
          <w:numId w:val="11"/>
        </w:numPr>
        <w:rPr>
          <w:rFonts w:ascii="Open Sans" w:hAnsi="Open Sans" w:cs="Open Sans"/>
          <w:sz w:val="20"/>
        </w:rPr>
      </w:pPr>
      <w:r w:rsidRPr="00651176">
        <w:rPr>
          <w:rFonts w:ascii="Open Sans" w:hAnsi="Open Sans" w:cs="Open Sans"/>
          <w:sz w:val="20"/>
        </w:rPr>
        <w:t>Tabackman, L. (2021, July 2). What to expect during a magic mushroom trip and how long shrooms stay in your system.</w:t>
      </w:r>
      <w:r w:rsidR="00615192" w:rsidRPr="00651176">
        <w:rPr>
          <w:rFonts w:ascii="Open Sans" w:hAnsi="Open Sans" w:cs="Open Sans"/>
          <w:sz w:val="20"/>
        </w:rPr>
        <w:t xml:space="preserve"> </w:t>
      </w:r>
      <w:r w:rsidR="00615192" w:rsidRPr="00651176">
        <w:rPr>
          <w:rFonts w:ascii="Open Sans" w:hAnsi="Open Sans" w:cs="Open Sans"/>
          <w:b/>
          <w:bCs/>
          <w:i/>
          <w:iCs/>
          <w:sz w:val="20"/>
        </w:rPr>
        <w:t>Insider</w:t>
      </w:r>
      <w:r w:rsidR="00615192" w:rsidRPr="00651176">
        <w:rPr>
          <w:rFonts w:ascii="Open Sans" w:hAnsi="Open Sans" w:cs="Open Sans"/>
          <w:sz w:val="20"/>
        </w:rPr>
        <w:t xml:space="preserve">. </w:t>
      </w:r>
      <w:hyperlink r:id="rId10" w:history="1">
        <w:r w:rsidR="00615192" w:rsidRPr="00651176">
          <w:rPr>
            <w:rStyle w:val="Hyperlink"/>
            <w:rFonts w:ascii="Open Sans" w:hAnsi="Open Sans" w:cs="Open Sans"/>
            <w:sz w:val="20"/>
          </w:rPr>
          <w:t>https://www.insider.com/how-long-do-shrooms-last</w:t>
        </w:r>
      </w:hyperlink>
      <w:r w:rsidR="00615192" w:rsidRPr="00651176">
        <w:rPr>
          <w:rFonts w:ascii="Open Sans" w:hAnsi="Open Sans" w:cs="Open Sans"/>
          <w:sz w:val="20"/>
        </w:rPr>
        <w:t>.</w:t>
      </w:r>
    </w:p>
    <w:p w14:paraId="2B85E31A" w14:textId="6000CCD2" w:rsidR="001043F5" w:rsidRPr="00651176" w:rsidRDefault="001043F5" w:rsidP="00394AA9">
      <w:pPr>
        <w:pStyle w:val="Heading2"/>
        <w:spacing w:line="240" w:lineRule="auto"/>
        <w:ind w:left="720"/>
        <w:rPr>
          <w:rFonts w:ascii="Open Sans" w:hAnsi="Open Sans" w:cs="Open Sans"/>
          <w:color w:val="auto"/>
          <w:sz w:val="20"/>
        </w:rPr>
      </w:pPr>
      <w:r w:rsidRPr="00651176">
        <w:rPr>
          <w:rFonts w:ascii="Open Sans" w:hAnsi="Open Sans" w:cs="Open Sans"/>
          <w:color w:val="auto"/>
          <w:sz w:val="20"/>
        </w:rPr>
        <w:lastRenderedPageBreak/>
        <w:t>Oral Presentations:</w:t>
      </w:r>
    </w:p>
    <w:p w14:paraId="1CD038D3" w14:textId="27B06E26" w:rsidR="00D269FB" w:rsidRDefault="00D269FB" w:rsidP="00B917DC">
      <w:pPr>
        <w:pStyle w:val="ListParagraph"/>
        <w:numPr>
          <w:ilvl w:val="0"/>
          <w:numId w:val="13"/>
        </w:numPr>
        <w:rPr>
          <w:rFonts w:ascii="Open Sans" w:hAnsi="Open Sans" w:cs="Open Sans"/>
          <w:b/>
          <w:bCs/>
          <w:sz w:val="20"/>
        </w:rPr>
      </w:pPr>
      <w:r>
        <w:rPr>
          <w:rFonts w:ascii="Open Sans" w:hAnsi="Open Sans" w:cs="Open Sans"/>
          <w:b/>
          <w:bCs/>
          <w:sz w:val="20"/>
        </w:rPr>
        <w:t>2022 Jackie Joyner</w:t>
      </w:r>
      <w:r w:rsidR="008327E6">
        <w:rPr>
          <w:rFonts w:ascii="Open Sans" w:hAnsi="Open Sans" w:cs="Open Sans"/>
          <w:b/>
          <w:bCs/>
          <w:sz w:val="20"/>
        </w:rPr>
        <w:t>-</w:t>
      </w:r>
      <w:r>
        <w:rPr>
          <w:rFonts w:ascii="Open Sans" w:hAnsi="Open Sans" w:cs="Open Sans"/>
          <w:b/>
          <w:bCs/>
          <w:sz w:val="20"/>
        </w:rPr>
        <w:t xml:space="preserve">Kersee </w:t>
      </w:r>
      <w:r w:rsidR="008B6544">
        <w:rPr>
          <w:rFonts w:ascii="Open Sans" w:hAnsi="Open Sans" w:cs="Open Sans"/>
          <w:b/>
          <w:bCs/>
          <w:sz w:val="20"/>
        </w:rPr>
        <w:t xml:space="preserve">Center. </w:t>
      </w:r>
      <w:r w:rsidR="008B6544">
        <w:rPr>
          <w:rFonts w:ascii="Open Sans" w:hAnsi="Open Sans" w:cs="Open Sans"/>
          <w:sz w:val="20"/>
        </w:rPr>
        <w:t>East St. Louis, IL (2022). Science Communication.</w:t>
      </w:r>
    </w:p>
    <w:p w14:paraId="7F78F0C7" w14:textId="05D6CF02" w:rsidR="00F7643F" w:rsidRDefault="00F7643F" w:rsidP="00B917DC">
      <w:pPr>
        <w:pStyle w:val="ListParagraph"/>
        <w:numPr>
          <w:ilvl w:val="0"/>
          <w:numId w:val="13"/>
        </w:numPr>
        <w:rPr>
          <w:rFonts w:ascii="Open Sans" w:hAnsi="Open Sans" w:cs="Open Sans"/>
          <w:b/>
          <w:bCs/>
          <w:sz w:val="20"/>
        </w:rPr>
      </w:pPr>
      <w:r>
        <w:rPr>
          <w:rFonts w:ascii="Open Sans" w:hAnsi="Open Sans" w:cs="Open Sans"/>
          <w:b/>
          <w:bCs/>
          <w:sz w:val="20"/>
        </w:rPr>
        <w:t xml:space="preserve">2022 Donald </w:t>
      </w:r>
      <w:proofErr w:type="spellStart"/>
      <w:r>
        <w:rPr>
          <w:rFonts w:ascii="Open Sans" w:hAnsi="Open Sans" w:cs="Open Sans"/>
          <w:b/>
          <w:bCs/>
          <w:sz w:val="20"/>
        </w:rPr>
        <w:t>Danfroth</w:t>
      </w:r>
      <w:proofErr w:type="spellEnd"/>
      <w:r>
        <w:rPr>
          <w:rFonts w:ascii="Open Sans" w:hAnsi="Open Sans" w:cs="Open Sans"/>
          <w:b/>
          <w:bCs/>
          <w:sz w:val="20"/>
        </w:rPr>
        <w:t xml:space="preserve"> Plant Science Center. </w:t>
      </w:r>
      <w:r>
        <w:rPr>
          <w:rFonts w:ascii="Open Sans" w:hAnsi="Open Sans" w:cs="Open Sans"/>
          <w:sz w:val="20"/>
        </w:rPr>
        <w:t>Olivette, MO (2022). Undergraduate and High School Intern Lunch &amp; Learn series.</w:t>
      </w:r>
    </w:p>
    <w:p w14:paraId="3E460E1F" w14:textId="4654D814" w:rsidR="00FE7A1C" w:rsidRDefault="00046D8D" w:rsidP="00B917DC">
      <w:pPr>
        <w:pStyle w:val="ListParagraph"/>
        <w:numPr>
          <w:ilvl w:val="0"/>
          <w:numId w:val="13"/>
        </w:numPr>
        <w:rPr>
          <w:rFonts w:ascii="Open Sans" w:hAnsi="Open Sans" w:cs="Open Sans"/>
          <w:b/>
          <w:bCs/>
          <w:sz w:val="20"/>
        </w:rPr>
      </w:pPr>
      <w:r>
        <w:rPr>
          <w:rFonts w:ascii="Open Sans" w:hAnsi="Open Sans" w:cs="Open Sans"/>
          <w:b/>
          <w:bCs/>
          <w:sz w:val="20"/>
        </w:rPr>
        <w:t xml:space="preserve">2022 </w:t>
      </w:r>
      <w:r w:rsidR="00394AA9">
        <w:rPr>
          <w:rFonts w:ascii="Open Sans" w:hAnsi="Open Sans" w:cs="Open Sans"/>
          <w:b/>
          <w:bCs/>
          <w:sz w:val="20"/>
        </w:rPr>
        <w:t xml:space="preserve">Donald Danforth Plant Science Center </w:t>
      </w:r>
      <w:r>
        <w:rPr>
          <w:rFonts w:ascii="Open Sans" w:hAnsi="Open Sans" w:cs="Open Sans"/>
          <w:b/>
          <w:bCs/>
          <w:sz w:val="20"/>
        </w:rPr>
        <w:t xml:space="preserve">REU. </w:t>
      </w:r>
      <w:r w:rsidR="00394AA9">
        <w:rPr>
          <w:rFonts w:ascii="Open Sans" w:hAnsi="Open Sans" w:cs="Open Sans"/>
          <w:sz w:val="20"/>
        </w:rPr>
        <w:t xml:space="preserve">Olivette, MO (2022). </w:t>
      </w:r>
      <w:r w:rsidR="00394AA9" w:rsidRPr="00394AA9">
        <w:rPr>
          <w:rFonts w:ascii="Open Sans" w:hAnsi="Open Sans" w:cs="Open Sans"/>
          <w:sz w:val="20"/>
        </w:rPr>
        <w:t>Data Science and Phenotyping</w:t>
      </w:r>
      <w:r w:rsidR="00394AA9">
        <w:rPr>
          <w:rFonts w:ascii="Open Sans" w:hAnsi="Open Sans" w:cs="Open Sans"/>
          <w:sz w:val="20"/>
        </w:rPr>
        <w:t xml:space="preserve"> Workshop.</w:t>
      </w:r>
    </w:p>
    <w:p w14:paraId="7A1E81AE" w14:textId="46C63E05" w:rsidR="00BE115E" w:rsidRPr="00651176" w:rsidRDefault="00BE115E" w:rsidP="00B917DC">
      <w:pPr>
        <w:pStyle w:val="ListParagraph"/>
        <w:numPr>
          <w:ilvl w:val="0"/>
          <w:numId w:val="13"/>
        </w:numPr>
        <w:rPr>
          <w:rFonts w:ascii="Open Sans" w:hAnsi="Open Sans" w:cs="Open Sans"/>
          <w:b/>
          <w:bCs/>
          <w:sz w:val="20"/>
        </w:rPr>
      </w:pPr>
      <w:r w:rsidRPr="00651176">
        <w:rPr>
          <w:rFonts w:ascii="Open Sans" w:hAnsi="Open Sans" w:cs="Open Sans"/>
          <w:b/>
          <w:bCs/>
          <w:sz w:val="20"/>
        </w:rPr>
        <w:t xml:space="preserve">2021 CanEx Webinar. </w:t>
      </w:r>
      <w:r w:rsidRPr="00651176">
        <w:rPr>
          <w:rFonts w:ascii="Open Sans" w:hAnsi="Open Sans" w:cs="Open Sans"/>
          <w:sz w:val="20"/>
        </w:rPr>
        <w:t>Online (2021). Psychedelics and Mental Health.</w:t>
      </w:r>
    </w:p>
    <w:p w14:paraId="142D53DD" w14:textId="3FF24D49" w:rsidR="00750A25" w:rsidRPr="00651176" w:rsidRDefault="00750A25" w:rsidP="00B917DC">
      <w:pPr>
        <w:pStyle w:val="ListParagraph"/>
        <w:numPr>
          <w:ilvl w:val="0"/>
          <w:numId w:val="13"/>
        </w:numPr>
        <w:rPr>
          <w:rFonts w:ascii="Open Sans" w:hAnsi="Open Sans" w:cs="Open Sans"/>
          <w:b/>
          <w:bCs/>
          <w:sz w:val="20"/>
        </w:rPr>
      </w:pPr>
      <w:r w:rsidRPr="00651176">
        <w:rPr>
          <w:rFonts w:ascii="Open Sans" w:hAnsi="Open Sans" w:cs="Open Sans"/>
          <w:b/>
          <w:bCs/>
          <w:sz w:val="20"/>
        </w:rPr>
        <w:t xml:space="preserve">2021 Science and Mathematics Academy. </w:t>
      </w:r>
      <w:r w:rsidRPr="00651176">
        <w:rPr>
          <w:rFonts w:ascii="Open Sans" w:hAnsi="Open Sans" w:cs="Open Sans"/>
          <w:sz w:val="20"/>
        </w:rPr>
        <w:t>Online (2021). STEM Lunch and Learn.</w:t>
      </w:r>
    </w:p>
    <w:p w14:paraId="1A83CF13" w14:textId="34A6B29A" w:rsidR="00545E20" w:rsidRPr="00651176" w:rsidRDefault="00545E20" w:rsidP="00B917DC">
      <w:pPr>
        <w:pStyle w:val="ListParagraph"/>
        <w:numPr>
          <w:ilvl w:val="0"/>
          <w:numId w:val="13"/>
        </w:numPr>
        <w:rPr>
          <w:rFonts w:ascii="Open Sans" w:hAnsi="Open Sans" w:cs="Open Sans"/>
          <w:sz w:val="20"/>
        </w:rPr>
      </w:pPr>
      <w:r w:rsidRPr="00651176">
        <w:rPr>
          <w:rFonts w:ascii="Open Sans" w:hAnsi="Open Sans" w:cs="Open Sans"/>
          <w:b/>
          <w:bCs/>
          <w:sz w:val="20"/>
        </w:rPr>
        <w:t>2020 CanEx Investment Summit (NYC).</w:t>
      </w:r>
      <w:r w:rsidRPr="00651176">
        <w:rPr>
          <w:rFonts w:ascii="Open Sans" w:hAnsi="Open Sans" w:cs="Open Sans"/>
          <w:sz w:val="20"/>
        </w:rPr>
        <w:t xml:space="preserve"> New York City, NY (2020). </w:t>
      </w:r>
      <w:r w:rsidR="00BE115E" w:rsidRPr="00651176">
        <w:rPr>
          <w:rFonts w:ascii="Open Sans" w:hAnsi="Open Sans" w:cs="Open Sans"/>
          <w:sz w:val="20"/>
        </w:rPr>
        <w:t>What the “Green Rush” Teaches the Shroom Boom.”</w:t>
      </w:r>
    </w:p>
    <w:p w14:paraId="69F1D93B" w14:textId="04440A30" w:rsidR="001043F5" w:rsidRPr="00651176" w:rsidRDefault="001043F5" w:rsidP="00B917DC">
      <w:pPr>
        <w:pStyle w:val="ListParagraph"/>
        <w:numPr>
          <w:ilvl w:val="0"/>
          <w:numId w:val="13"/>
        </w:numPr>
        <w:rPr>
          <w:rFonts w:ascii="Open Sans" w:hAnsi="Open Sans" w:cs="Open Sans"/>
          <w:sz w:val="20"/>
        </w:rPr>
      </w:pPr>
      <w:r w:rsidRPr="00651176">
        <w:rPr>
          <w:rFonts w:ascii="Open Sans" w:hAnsi="Open Sans" w:cs="Open Sans"/>
          <w:b/>
          <w:sz w:val="20"/>
        </w:rPr>
        <w:t xml:space="preserve">2011 Midwest </w:t>
      </w:r>
      <w:r w:rsidRPr="00651176">
        <w:rPr>
          <w:rFonts w:ascii="Open Sans" w:hAnsi="Open Sans" w:cs="Open Sans"/>
          <w:b/>
          <w:i/>
          <w:sz w:val="20"/>
        </w:rPr>
        <w:t>Drosophila</w:t>
      </w:r>
      <w:r w:rsidRPr="00651176">
        <w:rPr>
          <w:rFonts w:ascii="Open Sans" w:hAnsi="Open Sans" w:cs="Open Sans"/>
          <w:b/>
          <w:sz w:val="20"/>
        </w:rPr>
        <w:t xml:space="preserve"> Conference</w:t>
      </w:r>
      <w:r w:rsidRPr="00651176">
        <w:rPr>
          <w:rFonts w:ascii="Open Sans" w:hAnsi="Open Sans" w:cs="Open Sans"/>
          <w:sz w:val="20"/>
        </w:rPr>
        <w:t>. Allerton, IL. (2011)</w:t>
      </w:r>
      <w:r w:rsidR="00545E20" w:rsidRPr="00651176">
        <w:rPr>
          <w:rFonts w:ascii="Open Sans" w:hAnsi="Open Sans" w:cs="Open Sans"/>
          <w:sz w:val="20"/>
        </w:rPr>
        <w:t>.</w:t>
      </w:r>
      <w:r w:rsidRPr="00651176">
        <w:rPr>
          <w:rFonts w:ascii="Open Sans" w:hAnsi="Open Sans" w:cs="Open Sans"/>
          <w:sz w:val="20"/>
        </w:rPr>
        <w:t xml:space="preserve"> Neurotrophic Actions of Dopamine on the Development of a Serotonergic Feeding Circuit in </w:t>
      </w:r>
      <w:r w:rsidRPr="00651176">
        <w:rPr>
          <w:rFonts w:ascii="Open Sans" w:hAnsi="Open Sans" w:cs="Open Sans"/>
          <w:i/>
          <w:sz w:val="20"/>
        </w:rPr>
        <w:t>Drosophila melanogaster</w:t>
      </w:r>
      <w:r w:rsidRPr="00651176">
        <w:rPr>
          <w:rFonts w:ascii="Open Sans" w:hAnsi="Open Sans" w:cs="Open Sans"/>
          <w:sz w:val="20"/>
        </w:rPr>
        <w:t>.</w:t>
      </w:r>
    </w:p>
    <w:sectPr w:rsidR="001043F5" w:rsidRPr="00651176" w:rsidSect="001C5C5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315E1"/>
    <w:multiLevelType w:val="hybridMultilevel"/>
    <w:tmpl w:val="134E141E"/>
    <w:lvl w:ilvl="0" w:tplc="E26CD93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042358B"/>
    <w:multiLevelType w:val="hybridMultilevel"/>
    <w:tmpl w:val="EC46F240"/>
    <w:lvl w:ilvl="0" w:tplc="2DBCD5F8">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4EA6DDB"/>
    <w:multiLevelType w:val="hybridMultilevel"/>
    <w:tmpl w:val="8A9853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87016D"/>
    <w:multiLevelType w:val="hybridMultilevel"/>
    <w:tmpl w:val="C21C55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7ED4A42"/>
    <w:multiLevelType w:val="hybridMultilevel"/>
    <w:tmpl w:val="2F064920"/>
    <w:lvl w:ilvl="0" w:tplc="FFFFFFFF">
      <w:start w:val="1"/>
      <w:numFmt w:val="decimal"/>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4E5673B2"/>
    <w:multiLevelType w:val="hybridMultilevel"/>
    <w:tmpl w:val="2F064920"/>
    <w:lvl w:ilvl="0" w:tplc="A4889CA6">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3974890"/>
    <w:multiLevelType w:val="hybridMultilevel"/>
    <w:tmpl w:val="D85265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69D2A41"/>
    <w:multiLevelType w:val="hybridMultilevel"/>
    <w:tmpl w:val="8ACAEA86"/>
    <w:lvl w:ilvl="0" w:tplc="C922988C">
      <w:start w:val="1"/>
      <w:numFmt w:val="decimal"/>
      <w:lvlText w:val="%1."/>
      <w:lvlJc w:val="left"/>
      <w:pPr>
        <w:ind w:left="1440" w:hanging="360"/>
      </w:pPr>
      <w:rPr>
        <w:sz w:val="2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CB45CF6"/>
    <w:multiLevelType w:val="hybridMultilevel"/>
    <w:tmpl w:val="0B7868E6"/>
    <w:lvl w:ilvl="0" w:tplc="04090001">
      <w:start w:val="1"/>
      <w:numFmt w:val="bullet"/>
      <w:lvlText w:val=""/>
      <w:lvlJc w:val="left"/>
      <w:pPr>
        <w:ind w:left="1073" w:hanging="360"/>
      </w:pPr>
      <w:rPr>
        <w:rFonts w:ascii="Symbol" w:hAnsi="Symbol" w:hint="default"/>
      </w:rPr>
    </w:lvl>
    <w:lvl w:ilvl="1" w:tplc="D80CE130">
      <w:start w:val="1"/>
      <w:numFmt w:val="bullet"/>
      <w:lvlText w:val="o"/>
      <w:lvlJc w:val="left"/>
      <w:pPr>
        <w:ind w:left="1793" w:hanging="360"/>
      </w:pPr>
      <w:rPr>
        <w:rFonts w:ascii="Courier New" w:hAnsi="Courier New" w:cs="Courier New" w:hint="default"/>
        <w:sz w:val="19"/>
        <w:szCs w:val="19"/>
      </w:rPr>
    </w:lvl>
    <w:lvl w:ilvl="2" w:tplc="04090005">
      <w:start w:val="1"/>
      <w:numFmt w:val="bullet"/>
      <w:lvlText w:val=""/>
      <w:lvlJc w:val="left"/>
      <w:pPr>
        <w:ind w:left="2513" w:hanging="360"/>
      </w:pPr>
      <w:rPr>
        <w:rFonts w:ascii="Wingdings" w:hAnsi="Wingdings" w:hint="default"/>
      </w:rPr>
    </w:lvl>
    <w:lvl w:ilvl="3" w:tplc="04090001">
      <w:start w:val="1"/>
      <w:numFmt w:val="bullet"/>
      <w:lvlText w:val=""/>
      <w:lvlJc w:val="left"/>
      <w:pPr>
        <w:ind w:left="3233" w:hanging="360"/>
      </w:pPr>
      <w:rPr>
        <w:rFonts w:ascii="Symbol" w:hAnsi="Symbol" w:hint="default"/>
      </w:rPr>
    </w:lvl>
    <w:lvl w:ilvl="4" w:tplc="04090003">
      <w:start w:val="1"/>
      <w:numFmt w:val="bullet"/>
      <w:lvlText w:val="o"/>
      <w:lvlJc w:val="left"/>
      <w:pPr>
        <w:ind w:left="3953" w:hanging="360"/>
      </w:pPr>
      <w:rPr>
        <w:rFonts w:ascii="Courier New" w:hAnsi="Courier New" w:cs="Courier New" w:hint="default"/>
      </w:rPr>
    </w:lvl>
    <w:lvl w:ilvl="5" w:tplc="04090005">
      <w:start w:val="1"/>
      <w:numFmt w:val="bullet"/>
      <w:lvlText w:val=""/>
      <w:lvlJc w:val="left"/>
      <w:pPr>
        <w:ind w:left="4673" w:hanging="360"/>
      </w:pPr>
      <w:rPr>
        <w:rFonts w:ascii="Wingdings" w:hAnsi="Wingdings" w:hint="default"/>
      </w:rPr>
    </w:lvl>
    <w:lvl w:ilvl="6" w:tplc="04090001">
      <w:start w:val="1"/>
      <w:numFmt w:val="bullet"/>
      <w:lvlText w:val=""/>
      <w:lvlJc w:val="left"/>
      <w:pPr>
        <w:ind w:left="5393" w:hanging="360"/>
      </w:pPr>
      <w:rPr>
        <w:rFonts w:ascii="Symbol" w:hAnsi="Symbol" w:hint="default"/>
      </w:rPr>
    </w:lvl>
    <w:lvl w:ilvl="7" w:tplc="04090003">
      <w:start w:val="1"/>
      <w:numFmt w:val="bullet"/>
      <w:lvlText w:val="o"/>
      <w:lvlJc w:val="left"/>
      <w:pPr>
        <w:ind w:left="6113" w:hanging="360"/>
      </w:pPr>
      <w:rPr>
        <w:rFonts w:ascii="Courier New" w:hAnsi="Courier New" w:cs="Courier New" w:hint="default"/>
      </w:rPr>
    </w:lvl>
    <w:lvl w:ilvl="8" w:tplc="04090005">
      <w:start w:val="1"/>
      <w:numFmt w:val="bullet"/>
      <w:lvlText w:val=""/>
      <w:lvlJc w:val="left"/>
      <w:pPr>
        <w:ind w:left="6833" w:hanging="360"/>
      </w:pPr>
      <w:rPr>
        <w:rFonts w:ascii="Wingdings" w:hAnsi="Wingdings" w:hint="default"/>
      </w:rPr>
    </w:lvl>
  </w:abstractNum>
  <w:abstractNum w:abstractNumId="9" w15:restartNumberingAfterBreak="0">
    <w:nsid w:val="7DA60CA1"/>
    <w:multiLevelType w:val="hybridMultilevel"/>
    <w:tmpl w:val="D85265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50274525">
    <w:abstractNumId w:val="7"/>
  </w:num>
  <w:num w:numId="2" w16cid:durableId="14640791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14707355">
    <w:abstractNumId w:val="8"/>
  </w:num>
  <w:num w:numId="4" w16cid:durableId="1976057367">
    <w:abstractNumId w:val="8"/>
  </w:num>
  <w:num w:numId="5" w16cid:durableId="518352141">
    <w:abstractNumId w:val="1"/>
  </w:num>
  <w:num w:numId="6" w16cid:durableId="549996959">
    <w:abstractNumId w:val="3"/>
  </w:num>
  <w:num w:numId="7" w16cid:durableId="1458765884">
    <w:abstractNumId w:val="9"/>
  </w:num>
  <w:num w:numId="8" w16cid:durableId="3650585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01534289">
    <w:abstractNumId w:val="0"/>
  </w:num>
  <w:num w:numId="10" w16cid:durableId="202980133">
    <w:abstractNumId w:val="6"/>
  </w:num>
  <w:num w:numId="11" w16cid:durableId="2033451938">
    <w:abstractNumId w:val="5"/>
  </w:num>
  <w:num w:numId="12" w16cid:durableId="652173433">
    <w:abstractNumId w:val="2"/>
  </w:num>
  <w:num w:numId="13" w16cid:durableId="494227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CF0"/>
    <w:rsid w:val="000175B4"/>
    <w:rsid w:val="00024476"/>
    <w:rsid w:val="00025048"/>
    <w:rsid w:val="000306E2"/>
    <w:rsid w:val="00034D26"/>
    <w:rsid w:val="00041612"/>
    <w:rsid w:val="00041E43"/>
    <w:rsid w:val="00046D8D"/>
    <w:rsid w:val="0005283B"/>
    <w:rsid w:val="00052A08"/>
    <w:rsid w:val="0006081F"/>
    <w:rsid w:val="000905F7"/>
    <w:rsid w:val="00096569"/>
    <w:rsid w:val="000A15B0"/>
    <w:rsid w:val="000A180B"/>
    <w:rsid w:val="000B4950"/>
    <w:rsid w:val="000D5389"/>
    <w:rsid w:val="001043F5"/>
    <w:rsid w:val="00104FFA"/>
    <w:rsid w:val="0011437C"/>
    <w:rsid w:val="001306D6"/>
    <w:rsid w:val="0013395B"/>
    <w:rsid w:val="00141E38"/>
    <w:rsid w:val="00142689"/>
    <w:rsid w:val="00144C50"/>
    <w:rsid w:val="0014506C"/>
    <w:rsid w:val="00147A6C"/>
    <w:rsid w:val="00160D52"/>
    <w:rsid w:val="00163DE3"/>
    <w:rsid w:val="001855C8"/>
    <w:rsid w:val="001C5C5D"/>
    <w:rsid w:val="0020065D"/>
    <w:rsid w:val="0022180A"/>
    <w:rsid w:val="002363BB"/>
    <w:rsid w:val="00275354"/>
    <w:rsid w:val="002C5D88"/>
    <w:rsid w:val="002D3CE2"/>
    <w:rsid w:val="002F0C53"/>
    <w:rsid w:val="00311683"/>
    <w:rsid w:val="00376408"/>
    <w:rsid w:val="00382EA2"/>
    <w:rsid w:val="00386243"/>
    <w:rsid w:val="00394AA9"/>
    <w:rsid w:val="00396EF9"/>
    <w:rsid w:val="003A2C11"/>
    <w:rsid w:val="003B7297"/>
    <w:rsid w:val="003F7B68"/>
    <w:rsid w:val="00401381"/>
    <w:rsid w:val="00403136"/>
    <w:rsid w:val="004126CB"/>
    <w:rsid w:val="0042536A"/>
    <w:rsid w:val="00434BD2"/>
    <w:rsid w:val="00445685"/>
    <w:rsid w:val="004626A9"/>
    <w:rsid w:val="00466092"/>
    <w:rsid w:val="00467366"/>
    <w:rsid w:val="00476758"/>
    <w:rsid w:val="00486263"/>
    <w:rsid w:val="0048749A"/>
    <w:rsid w:val="00497B11"/>
    <w:rsid w:val="004E2CBD"/>
    <w:rsid w:val="004E30AD"/>
    <w:rsid w:val="0052550F"/>
    <w:rsid w:val="0053386B"/>
    <w:rsid w:val="00545E20"/>
    <w:rsid w:val="00551AC8"/>
    <w:rsid w:val="00552054"/>
    <w:rsid w:val="00582C96"/>
    <w:rsid w:val="00597679"/>
    <w:rsid w:val="005A4F44"/>
    <w:rsid w:val="005B4D38"/>
    <w:rsid w:val="005C748D"/>
    <w:rsid w:val="005E2152"/>
    <w:rsid w:val="005F4E82"/>
    <w:rsid w:val="00615192"/>
    <w:rsid w:val="006266E5"/>
    <w:rsid w:val="00631DC2"/>
    <w:rsid w:val="00635113"/>
    <w:rsid w:val="0063536E"/>
    <w:rsid w:val="00637311"/>
    <w:rsid w:val="00647DE8"/>
    <w:rsid w:val="00651176"/>
    <w:rsid w:val="00666E8C"/>
    <w:rsid w:val="006C2C7D"/>
    <w:rsid w:val="006F337D"/>
    <w:rsid w:val="006F338D"/>
    <w:rsid w:val="006F5C29"/>
    <w:rsid w:val="00700448"/>
    <w:rsid w:val="0070449F"/>
    <w:rsid w:val="007171EE"/>
    <w:rsid w:val="00725CF0"/>
    <w:rsid w:val="007327FE"/>
    <w:rsid w:val="007505E3"/>
    <w:rsid w:val="00750A25"/>
    <w:rsid w:val="00751D1F"/>
    <w:rsid w:val="007532EE"/>
    <w:rsid w:val="00784D22"/>
    <w:rsid w:val="00790503"/>
    <w:rsid w:val="00794085"/>
    <w:rsid w:val="007947AA"/>
    <w:rsid w:val="007B32B6"/>
    <w:rsid w:val="007D4419"/>
    <w:rsid w:val="007E2393"/>
    <w:rsid w:val="007E2B61"/>
    <w:rsid w:val="007F0434"/>
    <w:rsid w:val="007F76F0"/>
    <w:rsid w:val="008327E6"/>
    <w:rsid w:val="00851F6F"/>
    <w:rsid w:val="00887B76"/>
    <w:rsid w:val="008A22B8"/>
    <w:rsid w:val="008B6544"/>
    <w:rsid w:val="008D2DC0"/>
    <w:rsid w:val="008E6C08"/>
    <w:rsid w:val="008E7239"/>
    <w:rsid w:val="00923BAD"/>
    <w:rsid w:val="00983A23"/>
    <w:rsid w:val="009842D9"/>
    <w:rsid w:val="009A4242"/>
    <w:rsid w:val="009B4CE3"/>
    <w:rsid w:val="009C2D66"/>
    <w:rsid w:val="009D31CA"/>
    <w:rsid w:val="009D42A4"/>
    <w:rsid w:val="009E7744"/>
    <w:rsid w:val="009E7DB3"/>
    <w:rsid w:val="00A52013"/>
    <w:rsid w:val="00A61991"/>
    <w:rsid w:val="00A63033"/>
    <w:rsid w:val="00A762AC"/>
    <w:rsid w:val="00A94652"/>
    <w:rsid w:val="00A97461"/>
    <w:rsid w:val="00AA6958"/>
    <w:rsid w:val="00AC2880"/>
    <w:rsid w:val="00AD191A"/>
    <w:rsid w:val="00AE3AD7"/>
    <w:rsid w:val="00AF09CB"/>
    <w:rsid w:val="00AF21FA"/>
    <w:rsid w:val="00B102D8"/>
    <w:rsid w:val="00B12867"/>
    <w:rsid w:val="00B14FE3"/>
    <w:rsid w:val="00B42527"/>
    <w:rsid w:val="00B45A00"/>
    <w:rsid w:val="00B46B13"/>
    <w:rsid w:val="00B555AF"/>
    <w:rsid w:val="00B65992"/>
    <w:rsid w:val="00B917DC"/>
    <w:rsid w:val="00B91C06"/>
    <w:rsid w:val="00B97993"/>
    <w:rsid w:val="00BA05A1"/>
    <w:rsid w:val="00BA2F5E"/>
    <w:rsid w:val="00BE115E"/>
    <w:rsid w:val="00BF2955"/>
    <w:rsid w:val="00BF66D1"/>
    <w:rsid w:val="00BF7A5B"/>
    <w:rsid w:val="00C02B0C"/>
    <w:rsid w:val="00C33641"/>
    <w:rsid w:val="00C34C59"/>
    <w:rsid w:val="00C766D1"/>
    <w:rsid w:val="00C85774"/>
    <w:rsid w:val="00C876B4"/>
    <w:rsid w:val="00CD734D"/>
    <w:rsid w:val="00CE469A"/>
    <w:rsid w:val="00D110E8"/>
    <w:rsid w:val="00D22A53"/>
    <w:rsid w:val="00D269FB"/>
    <w:rsid w:val="00D518C8"/>
    <w:rsid w:val="00DB141F"/>
    <w:rsid w:val="00DB6A0C"/>
    <w:rsid w:val="00DD3EF1"/>
    <w:rsid w:val="00E179DC"/>
    <w:rsid w:val="00E232B8"/>
    <w:rsid w:val="00E24D6C"/>
    <w:rsid w:val="00E31918"/>
    <w:rsid w:val="00E60B08"/>
    <w:rsid w:val="00E63CEF"/>
    <w:rsid w:val="00E77002"/>
    <w:rsid w:val="00E91B2F"/>
    <w:rsid w:val="00EB0D76"/>
    <w:rsid w:val="00EB0F80"/>
    <w:rsid w:val="00EE5945"/>
    <w:rsid w:val="00F02DBA"/>
    <w:rsid w:val="00F11B2D"/>
    <w:rsid w:val="00F14D08"/>
    <w:rsid w:val="00F200E1"/>
    <w:rsid w:val="00F228A8"/>
    <w:rsid w:val="00F47941"/>
    <w:rsid w:val="00F56C76"/>
    <w:rsid w:val="00F73780"/>
    <w:rsid w:val="00F7643F"/>
    <w:rsid w:val="00F86C59"/>
    <w:rsid w:val="00FA00E0"/>
    <w:rsid w:val="00FA7ACC"/>
    <w:rsid w:val="00FC6C73"/>
    <w:rsid w:val="00FE4D21"/>
    <w:rsid w:val="00FE7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EE56"/>
  <w15:chartTrackingRefBased/>
  <w15:docId w15:val="{FF9C3EBC-51EA-403A-9C4B-1A0C93E32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C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5C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5C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C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C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5CF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25C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5CF0"/>
    <w:rPr>
      <w:rFonts w:asciiTheme="majorHAnsi" w:eastAsiaTheme="majorEastAsia" w:hAnsiTheme="majorHAnsi" w:cstheme="majorBidi"/>
      <w:color w:val="2F5496" w:themeColor="accent1" w:themeShade="BF"/>
      <w:sz w:val="26"/>
      <w:szCs w:val="26"/>
    </w:rPr>
  </w:style>
  <w:style w:type="paragraph" w:customStyle="1" w:styleId="Academicwriting">
    <w:name w:val="Academic writing"/>
    <w:basedOn w:val="Normal"/>
    <w:qFormat/>
    <w:rsid w:val="00725CF0"/>
    <w:pPr>
      <w:spacing w:after="0"/>
      <w:ind w:left="2160"/>
    </w:pPr>
    <w:rPr>
      <w:rFonts w:ascii="Arial" w:hAnsi="Arial" w:cs="Arial"/>
      <w:sz w:val="24"/>
    </w:rPr>
  </w:style>
  <w:style w:type="character" w:styleId="Hyperlink">
    <w:name w:val="Hyperlink"/>
    <w:basedOn w:val="DefaultParagraphFont"/>
    <w:uiPriority w:val="99"/>
    <w:unhideWhenUsed/>
    <w:rsid w:val="009D42A4"/>
    <w:rPr>
      <w:color w:val="0563C1" w:themeColor="hyperlink"/>
      <w:u w:val="single"/>
    </w:rPr>
  </w:style>
  <w:style w:type="character" w:styleId="UnresolvedMention">
    <w:name w:val="Unresolved Mention"/>
    <w:basedOn w:val="DefaultParagraphFont"/>
    <w:uiPriority w:val="99"/>
    <w:semiHidden/>
    <w:unhideWhenUsed/>
    <w:rsid w:val="009D42A4"/>
    <w:rPr>
      <w:color w:val="605E5C"/>
      <w:shd w:val="clear" w:color="auto" w:fill="E1DFDD"/>
    </w:rPr>
  </w:style>
  <w:style w:type="paragraph" w:styleId="ListParagraph">
    <w:name w:val="List Paragraph"/>
    <w:basedOn w:val="Normal"/>
    <w:uiPriority w:val="34"/>
    <w:qFormat/>
    <w:rsid w:val="00C34C59"/>
    <w:pPr>
      <w:ind w:left="720"/>
      <w:contextualSpacing/>
    </w:pPr>
  </w:style>
  <w:style w:type="paragraph" w:styleId="ListBullet">
    <w:name w:val="List Bullet"/>
    <w:basedOn w:val="Normal"/>
    <w:uiPriority w:val="10"/>
    <w:semiHidden/>
    <w:unhideWhenUsed/>
    <w:qFormat/>
    <w:rsid w:val="000A15B0"/>
    <w:pPr>
      <w:spacing w:after="80" w:line="240" w:lineRule="auto"/>
    </w:pPr>
    <w:rPr>
      <w:color w:val="404040" w:themeColor="text1" w:themeTint="BF"/>
      <w:sz w:val="18"/>
      <w:szCs w:val="18"/>
      <w:lang w:eastAsia="ja-JP"/>
    </w:rPr>
  </w:style>
  <w:style w:type="paragraph" w:customStyle="1" w:styleId="Default">
    <w:name w:val="Default"/>
    <w:rsid w:val="00597679"/>
    <w:pPr>
      <w:autoSpaceDE w:val="0"/>
      <w:autoSpaceDN w:val="0"/>
      <w:adjustRightInd w:val="0"/>
      <w:spacing w:after="0" w:line="240" w:lineRule="auto"/>
    </w:pPr>
    <w:rPr>
      <w:rFonts w:ascii="Arial" w:eastAsia="Times" w:hAnsi="Arial" w:cs="Arial"/>
      <w:color w:val="000000"/>
      <w:sz w:val="24"/>
      <w:szCs w:val="24"/>
    </w:rPr>
  </w:style>
  <w:style w:type="paragraph" w:styleId="Revision">
    <w:name w:val="Revision"/>
    <w:hidden/>
    <w:uiPriority w:val="99"/>
    <w:semiHidden/>
    <w:rsid w:val="007E23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964854">
      <w:bodyDiv w:val="1"/>
      <w:marLeft w:val="0"/>
      <w:marRight w:val="0"/>
      <w:marTop w:val="0"/>
      <w:marBottom w:val="0"/>
      <w:divBdr>
        <w:top w:val="none" w:sz="0" w:space="0" w:color="auto"/>
        <w:left w:val="none" w:sz="0" w:space="0" w:color="auto"/>
        <w:bottom w:val="none" w:sz="0" w:space="0" w:color="auto"/>
        <w:right w:val="none" w:sz="0" w:space="0" w:color="auto"/>
      </w:divBdr>
    </w:div>
    <w:div w:id="1032150021">
      <w:bodyDiv w:val="1"/>
      <w:marLeft w:val="0"/>
      <w:marRight w:val="0"/>
      <w:marTop w:val="0"/>
      <w:marBottom w:val="0"/>
      <w:divBdr>
        <w:top w:val="none" w:sz="0" w:space="0" w:color="auto"/>
        <w:left w:val="none" w:sz="0" w:space="0" w:color="auto"/>
        <w:bottom w:val="none" w:sz="0" w:space="0" w:color="auto"/>
        <w:right w:val="none" w:sz="0" w:space="0" w:color="auto"/>
      </w:divBdr>
    </w:div>
    <w:div w:id="1219783597">
      <w:bodyDiv w:val="1"/>
      <w:marLeft w:val="0"/>
      <w:marRight w:val="0"/>
      <w:marTop w:val="0"/>
      <w:marBottom w:val="0"/>
      <w:divBdr>
        <w:top w:val="none" w:sz="0" w:space="0" w:color="auto"/>
        <w:left w:val="none" w:sz="0" w:space="0" w:color="auto"/>
        <w:bottom w:val="none" w:sz="0" w:space="0" w:color="auto"/>
        <w:right w:val="none" w:sz="0" w:space="0" w:color="auto"/>
      </w:divBdr>
    </w:div>
    <w:div w:id="1425371695">
      <w:bodyDiv w:val="1"/>
      <w:marLeft w:val="0"/>
      <w:marRight w:val="0"/>
      <w:marTop w:val="0"/>
      <w:marBottom w:val="0"/>
      <w:divBdr>
        <w:top w:val="none" w:sz="0" w:space="0" w:color="auto"/>
        <w:left w:val="none" w:sz="0" w:space="0" w:color="auto"/>
        <w:bottom w:val="none" w:sz="0" w:space="0" w:color="auto"/>
        <w:right w:val="none" w:sz="0" w:space="0" w:color="auto"/>
      </w:divBdr>
    </w:div>
    <w:div w:id="1679960284">
      <w:bodyDiv w:val="1"/>
      <w:marLeft w:val="0"/>
      <w:marRight w:val="0"/>
      <w:marTop w:val="0"/>
      <w:marBottom w:val="0"/>
      <w:divBdr>
        <w:top w:val="none" w:sz="0" w:space="0" w:color="auto"/>
        <w:left w:val="none" w:sz="0" w:space="0" w:color="auto"/>
        <w:bottom w:val="none" w:sz="0" w:space="0" w:color="auto"/>
        <w:right w:val="none" w:sz="0" w:space="0" w:color="auto"/>
      </w:divBdr>
    </w:div>
    <w:div w:id="1693871139">
      <w:bodyDiv w:val="1"/>
      <w:marLeft w:val="0"/>
      <w:marRight w:val="0"/>
      <w:marTop w:val="0"/>
      <w:marBottom w:val="0"/>
      <w:divBdr>
        <w:top w:val="none" w:sz="0" w:space="0" w:color="auto"/>
        <w:left w:val="none" w:sz="0" w:space="0" w:color="auto"/>
        <w:bottom w:val="none" w:sz="0" w:space="0" w:color="auto"/>
        <w:right w:val="none" w:sz="0" w:space="0" w:color="auto"/>
      </w:divBdr>
    </w:div>
    <w:div w:id="1766148913">
      <w:bodyDiv w:val="1"/>
      <w:marLeft w:val="0"/>
      <w:marRight w:val="0"/>
      <w:marTop w:val="0"/>
      <w:marBottom w:val="0"/>
      <w:divBdr>
        <w:top w:val="none" w:sz="0" w:space="0" w:color="auto"/>
        <w:left w:val="none" w:sz="0" w:space="0" w:color="auto"/>
        <w:bottom w:val="none" w:sz="0" w:space="0" w:color="auto"/>
        <w:right w:val="none" w:sz="0" w:space="0" w:color="auto"/>
      </w:divBdr>
    </w:div>
    <w:div w:id="1783497422">
      <w:bodyDiv w:val="1"/>
      <w:marLeft w:val="0"/>
      <w:marRight w:val="0"/>
      <w:marTop w:val="0"/>
      <w:marBottom w:val="0"/>
      <w:divBdr>
        <w:top w:val="none" w:sz="0" w:space="0" w:color="auto"/>
        <w:left w:val="none" w:sz="0" w:space="0" w:color="auto"/>
        <w:bottom w:val="none" w:sz="0" w:space="0" w:color="auto"/>
        <w:right w:val="none" w:sz="0" w:space="0" w:color="auto"/>
      </w:divBdr>
    </w:div>
    <w:div w:id="1805925606">
      <w:bodyDiv w:val="1"/>
      <w:marLeft w:val="0"/>
      <w:marRight w:val="0"/>
      <w:marTop w:val="0"/>
      <w:marBottom w:val="0"/>
      <w:divBdr>
        <w:top w:val="none" w:sz="0" w:space="0" w:color="auto"/>
        <w:left w:val="none" w:sz="0" w:space="0" w:color="auto"/>
        <w:bottom w:val="none" w:sz="0" w:space="0" w:color="auto"/>
        <w:right w:val="none" w:sz="0" w:space="0" w:color="auto"/>
      </w:divBdr>
    </w:div>
    <w:div w:id="204598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account/accomplishments/certificate/JU3GJUEW2MX4" TargetMode="External"/><Relationship Id="rId3" Type="http://schemas.openxmlformats.org/officeDocument/2006/relationships/styles" Target="styles.xml"/><Relationship Id="rId7" Type="http://schemas.openxmlformats.org/officeDocument/2006/relationships/hyperlink" Target="mailto:bhatt.parag88@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insider.com/how-long-do-shrooms-last" TargetMode="External"/><Relationship Id="rId4" Type="http://schemas.openxmlformats.org/officeDocument/2006/relationships/settings" Target="settings.xml"/><Relationship Id="rId9" Type="http://schemas.openxmlformats.org/officeDocument/2006/relationships/hyperlink" Target="https://www.hollywoodreporter.com/lifestyle/lifestyle-news/pyschedelic-mushrooms-microdosing-medical-treatment-12350766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03E17-CC8B-4367-8FFD-AD446E43E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2489</Words>
  <Characters>14190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Bhatt</dc:creator>
  <cp:keywords/>
  <dc:description/>
  <cp:lastModifiedBy>Bhatt, Parag</cp:lastModifiedBy>
  <cp:revision>2</cp:revision>
  <cp:lastPrinted>2022-07-20T15:31:00Z</cp:lastPrinted>
  <dcterms:created xsi:type="dcterms:W3CDTF">2022-07-20T15:31:00Z</dcterms:created>
  <dcterms:modified xsi:type="dcterms:W3CDTF">2022-07-20T15:31:00Z</dcterms:modified>
</cp:coreProperties>
</file>