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0C10" w14:textId="13D0EFA5" w:rsidR="003D261B" w:rsidRDefault="00CF4A7D" w:rsidP="00CF4A7D">
      <w:pPr>
        <w:spacing w:after="0" w:line="240" w:lineRule="auto"/>
      </w:pPr>
      <w:r>
        <w:t>TO:</w:t>
      </w:r>
      <w:r>
        <w:tab/>
      </w:r>
      <w:r>
        <w:tab/>
        <w:t xml:space="preserve">Dr. Marko </w:t>
      </w:r>
      <w:proofErr w:type="spellStart"/>
      <w:r>
        <w:t>Nogi</w:t>
      </w:r>
      <w:r>
        <w:rPr>
          <w:rFonts w:ascii="Calibri" w:hAnsi="Calibri" w:cs="Calibri"/>
        </w:rPr>
        <w:t>č</w:t>
      </w:r>
      <w:proofErr w:type="spellEnd"/>
      <w:r>
        <w:t>, Academic Advisor</w:t>
      </w:r>
    </w:p>
    <w:p w14:paraId="59E2441B" w14:textId="0CA25DB6" w:rsidR="00CF4A7D" w:rsidRDefault="00CF4A7D" w:rsidP="00CF4A7D">
      <w:pPr>
        <w:spacing w:after="0" w:line="240" w:lineRule="auto"/>
      </w:pPr>
      <w:r>
        <w:t>FROM:</w:t>
      </w:r>
      <w:r>
        <w:tab/>
        <w:t>Edward Auttonberry</w:t>
      </w:r>
    </w:p>
    <w:p w14:paraId="35464204" w14:textId="49915B48" w:rsidR="00CF4A7D" w:rsidRDefault="00CF4A7D" w:rsidP="00CF4A7D">
      <w:pPr>
        <w:spacing w:after="0" w:line="240" w:lineRule="auto"/>
      </w:pPr>
      <w:r>
        <w:t>DATE:</w:t>
      </w:r>
      <w:r>
        <w:tab/>
      </w:r>
      <w:r>
        <w:tab/>
        <w:t>July 18, 2019</w:t>
      </w:r>
      <w:r>
        <w:br/>
        <w:t>SUBJECT:</w:t>
      </w:r>
      <w:r>
        <w:tab/>
        <w:t>Progress Toward Career Goals</w:t>
      </w:r>
    </w:p>
    <w:p w14:paraId="6867BC95" w14:textId="6EBAA1C1" w:rsidR="00CF4A7D" w:rsidRDefault="00CF4A7D" w:rsidP="00CF4A7D">
      <w:pPr>
        <w:spacing w:after="0" w:line="240" w:lineRule="auto"/>
      </w:pPr>
    </w:p>
    <w:p w14:paraId="08DC4C19" w14:textId="5A5F7BF5" w:rsidR="00CF4A7D" w:rsidRDefault="00CF4A7D" w:rsidP="00E10D8E">
      <w:pPr>
        <w:spacing w:after="0" w:line="240" w:lineRule="auto"/>
      </w:pPr>
      <w:r>
        <w:t xml:space="preserve">As a refresher, my primary career goals include </w:t>
      </w:r>
      <w:r w:rsidR="00E10D8E">
        <w:t>securing a role as a developer whose main directive is software engineering. Specifically, I would like to do work on user-facing applications. To this end, I have chosen Computer Graphics and Game Design as my major concentration.</w:t>
      </w:r>
    </w:p>
    <w:p w14:paraId="583C359A" w14:textId="18E13348" w:rsidR="00E10D8E" w:rsidRDefault="00E10D8E" w:rsidP="00E10D8E">
      <w:pPr>
        <w:spacing w:after="0" w:line="240" w:lineRule="auto"/>
      </w:pPr>
    </w:p>
    <w:p w14:paraId="12791EEF" w14:textId="315890C4" w:rsidR="00E10D8E" w:rsidRDefault="00E10D8E" w:rsidP="009B6F12">
      <w:pPr>
        <w:spacing w:after="0" w:line="240" w:lineRule="auto"/>
      </w:pPr>
      <w:r>
        <w:t xml:space="preserve">As I approach the fall quarter of my final year of study, the classes which remain to be completed are </w:t>
      </w:r>
      <w:r w:rsidR="009B6F12">
        <w:t>listed below. Underlined items indicate classes being taken currently, for which credit has not yet been awar</w:t>
      </w:r>
      <w:r w:rsidR="00A4092D">
        <w:t>d</w:t>
      </w:r>
      <w:r w:rsidR="009B6F12">
        <w:t>ed.</w:t>
      </w:r>
    </w:p>
    <w:p w14:paraId="7017117B" w14:textId="192D4105" w:rsidR="00E10D8E" w:rsidRDefault="00E10D8E" w:rsidP="00E10D8E">
      <w:pPr>
        <w:spacing w:after="0" w:line="240" w:lineRule="auto"/>
      </w:pPr>
    </w:p>
    <w:p w14:paraId="78241CE1" w14:textId="23C06220" w:rsidR="00E10D8E" w:rsidRDefault="00E10D8E" w:rsidP="00E10D8E">
      <w:pPr>
        <w:spacing w:after="0" w:line="240" w:lineRule="auto"/>
      </w:pPr>
      <w:r>
        <w:rPr>
          <w:b/>
          <w:bCs/>
        </w:rPr>
        <w:t>MAJOR COURSES:</w:t>
      </w:r>
    </w:p>
    <w:p w14:paraId="26812431" w14:textId="7ED8D148" w:rsidR="00E10D8E" w:rsidRDefault="00E10D8E" w:rsidP="00E10D8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CSC </w:t>
      </w:r>
      <w:r w:rsidR="009B6F12">
        <w:t>310</w:t>
      </w:r>
    </w:p>
    <w:p w14:paraId="31FA63B0" w14:textId="462CD2C6" w:rsidR="00E10D8E" w:rsidRDefault="00E10D8E" w:rsidP="00E10D8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CSC </w:t>
      </w:r>
      <w:r w:rsidR="009B6F12">
        <w:t>403</w:t>
      </w:r>
    </w:p>
    <w:p w14:paraId="409ED7F0" w14:textId="758AE92B" w:rsidR="009B6F12" w:rsidRDefault="009B6F12" w:rsidP="00E10D8E">
      <w:pPr>
        <w:pStyle w:val="ListParagraph"/>
        <w:numPr>
          <w:ilvl w:val="0"/>
          <w:numId w:val="3"/>
        </w:numPr>
        <w:spacing w:after="0" w:line="240" w:lineRule="auto"/>
      </w:pPr>
      <w:r>
        <w:t>CSC 404</w:t>
      </w:r>
    </w:p>
    <w:p w14:paraId="6D201FE3" w14:textId="30B525A9" w:rsidR="009B6F12" w:rsidRDefault="009B6F12" w:rsidP="00E10D8E">
      <w:pPr>
        <w:pStyle w:val="ListParagraph"/>
        <w:numPr>
          <w:ilvl w:val="0"/>
          <w:numId w:val="3"/>
        </w:numPr>
        <w:spacing w:after="0" w:line="240" w:lineRule="auto"/>
      </w:pPr>
      <w:r>
        <w:t>CSC 490C (Scheduled independent study with you for the fall)</w:t>
      </w:r>
    </w:p>
    <w:p w14:paraId="5825F733" w14:textId="2221BD7D" w:rsidR="009B6F12" w:rsidRDefault="009B6F12" w:rsidP="009B6F12">
      <w:pPr>
        <w:spacing w:after="0" w:line="240" w:lineRule="auto"/>
      </w:pPr>
    </w:p>
    <w:p w14:paraId="06C043F5" w14:textId="6ED2E71E" w:rsidR="009B6F12" w:rsidRDefault="009B6F12" w:rsidP="009B6F12">
      <w:pPr>
        <w:spacing w:after="0" w:line="240" w:lineRule="auto"/>
        <w:rPr>
          <w:b/>
          <w:bCs/>
        </w:rPr>
      </w:pPr>
      <w:r>
        <w:rPr>
          <w:b/>
          <w:bCs/>
        </w:rPr>
        <w:t>GENERAL EDUCATION REQUIREMENTS:</w:t>
      </w:r>
    </w:p>
    <w:p w14:paraId="2BF95A84" w14:textId="64296FB9" w:rsidR="009B6F12" w:rsidRDefault="009B6F12" w:rsidP="009B6F12">
      <w:pPr>
        <w:pStyle w:val="ListParagraph"/>
        <w:numPr>
          <w:ilvl w:val="0"/>
          <w:numId w:val="4"/>
        </w:numPr>
        <w:spacing w:after="0" w:line="240" w:lineRule="auto"/>
      </w:pPr>
      <w:r>
        <w:t>3 hours of social science</w:t>
      </w:r>
    </w:p>
    <w:p w14:paraId="24B00358" w14:textId="64D2166B" w:rsidR="009B6F12" w:rsidRDefault="009B6F12" w:rsidP="009B6F12">
      <w:pPr>
        <w:pStyle w:val="ListParagraph"/>
        <w:numPr>
          <w:ilvl w:val="0"/>
          <w:numId w:val="4"/>
        </w:numPr>
        <w:spacing w:after="0" w:line="240" w:lineRule="auto"/>
      </w:pPr>
      <w:r>
        <w:t>PHYS 262</w:t>
      </w:r>
    </w:p>
    <w:p w14:paraId="6AB2FB28" w14:textId="6A79ABF2" w:rsidR="009B6F12" w:rsidRPr="009B6F12" w:rsidRDefault="009B6F12" w:rsidP="009B6F12">
      <w:pPr>
        <w:pStyle w:val="ListParagraph"/>
        <w:numPr>
          <w:ilvl w:val="0"/>
          <w:numId w:val="4"/>
        </w:numPr>
        <w:spacing w:after="0" w:line="240" w:lineRule="auto"/>
        <w:rPr>
          <w:u w:val="single"/>
        </w:rPr>
      </w:pPr>
      <w:r w:rsidRPr="009B6F12">
        <w:rPr>
          <w:u w:val="single"/>
        </w:rPr>
        <w:t>ENGL 102</w:t>
      </w:r>
    </w:p>
    <w:p w14:paraId="58C64F8F" w14:textId="43149DD7" w:rsidR="009B6F12" w:rsidRDefault="009B6F12" w:rsidP="009B6F12">
      <w:pPr>
        <w:spacing w:after="0" w:line="240" w:lineRule="auto"/>
      </w:pPr>
    </w:p>
    <w:p w14:paraId="08F81F25" w14:textId="17D74720" w:rsidR="009B6F12" w:rsidRDefault="009B6F12" w:rsidP="009B6F12">
      <w:pPr>
        <w:spacing w:after="0" w:line="240" w:lineRule="auto"/>
        <w:rPr>
          <w:b/>
          <w:bCs/>
        </w:rPr>
      </w:pPr>
      <w:r>
        <w:rPr>
          <w:b/>
          <w:bCs/>
        </w:rPr>
        <w:t>OTHER REQUIRED, OUT-OF-MAJOR:</w:t>
      </w:r>
    </w:p>
    <w:p w14:paraId="175EB316" w14:textId="019285D6" w:rsidR="009B6F12" w:rsidRPr="009B6F12" w:rsidRDefault="009B6F12" w:rsidP="009B6F12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 w:rsidRPr="009B6F12">
        <w:rPr>
          <w:u w:val="single"/>
        </w:rPr>
        <w:t>ENGL 3</w:t>
      </w:r>
      <w:r>
        <w:rPr>
          <w:u w:val="single"/>
        </w:rPr>
        <w:t>03</w:t>
      </w:r>
      <w:r>
        <w:t xml:space="preserve"> (Taken as ENGL 3230 at Northwestern State University)</w:t>
      </w:r>
    </w:p>
    <w:p w14:paraId="31BAE28A" w14:textId="71B91F33" w:rsidR="009B6F12" w:rsidRPr="009B6F12" w:rsidRDefault="009B6F12" w:rsidP="009B6F12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 w:rsidRPr="009B6F12">
        <w:t>ENGL</w:t>
      </w:r>
      <w:r>
        <w:t xml:space="preserve"> 363</w:t>
      </w:r>
    </w:p>
    <w:p w14:paraId="65EED0BA" w14:textId="69F9E8EF" w:rsidR="009B6F12" w:rsidRPr="0018095D" w:rsidRDefault="009B6F12" w:rsidP="009B6F12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u w:val="single"/>
        </w:rPr>
      </w:pPr>
      <w:r w:rsidRPr="009B6F12">
        <w:rPr>
          <w:u w:val="single"/>
        </w:rPr>
        <w:t>STAT 405</w:t>
      </w:r>
    </w:p>
    <w:p w14:paraId="336A0865" w14:textId="668F8126" w:rsidR="0018095D" w:rsidRDefault="0018095D" w:rsidP="0018095D">
      <w:pPr>
        <w:spacing w:after="0" w:line="240" w:lineRule="auto"/>
      </w:pPr>
    </w:p>
    <w:p w14:paraId="49021179" w14:textId="33636C53" w:rsidR="0018095D" w:rsidRDefault="0018095D" w:rsidP="00823496">
      <w:pPr>
        <w:spacing w:after="0" w:line="240" w:lineRule="auto"/>
      </w:pPr>
      <w:r>
        <w:t xml:space="preserve">At the time of writing, my cumulative GPA stands at 3.568. </w:t>
      </w:r>
      <w:r w:rsidR="00823496">
        <w:t>A graphic detailing the changes in the value of my cumulative GPA over the course of my studies can be found at the beginning of the next page.</w:t>
      </w:r>
    </w:p>
    <w:p w14:paraId="083F79C8" w14:textId="062FA807" w:rsidR="00823496" w:rsidRDefault="00823496" w:rsidP="00823496">
      <w:pPr>
        <w:spacing w:after="0" w:line="240" w:lineRule="auto"/>
      </w:pPr>
    </w:p>
    <w:p w14:paraId="6D4DDB1F" w14:textId="0D269012" w:rsidR="00823496" w:rsidRDefault="00823496" w:rsidP="00823496">
      <w:pPr>
        <w:spacing w:after="0" w:line="240" w:lineRule="auto"/>
      </w:pPr>
      <w:r>
        <w:t>Please feel free to reach out to me by my school email if you need any more information or have any advice for me.</w:t>
      </w:r>
      <w:bookmarkStart w:id="0" w:name="_GoBack"/>
      <w:bookmarkEnd w:id="0"/>
    </w:p>
    <w:p w14:paraId="14CA0395" w14:textId="5C568204" w:rsidR="0018095D" w:rsidRPr="0018095D" w:rsidRDefault="0018095D" w:rsidP="0018095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C6B921" wp14:editId="43F27C5F">
            <wp:extent cx="5502910" cy="3064934"/>
            <wp:effectExtent l="0" t="0" r="254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8095D" w:rsidRPr="001809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F5762" w14:textId="77777777" w:rsidR="003B630C" w:rsidRDefault="003B630C" w:rsidP="00FA6459">
      <w:pPr>
        <w:spacing w:after="0" w:line="240" w:lineRule="auto"/>
      </w:pPr>
      <w:r>
        <w:separator/>
      </w:r>
    </w:p>
  </w:endnote>
  <w:endnote w:type="continuationSeparator" w:id="0">
    <w:p w14:paraId="5A0DC98C" w14:textId="77777777" w:rsidR="003B630C" w:rsidRDefault="003B630C" w:rsidP="00FA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42531" w14:textId="77777777" w:rsidR="003B630C" w:rsidRDefault="003B630C" w:rsidP="00FA6459">
      <w:pPr>
        <w:spacing w:after="0" w:line="240" w:lineRule="auto"/>
      </w:pPr>
      <w:r>
        <w:separator/>
      </w:r>
    </w:p>
  </w:footnote>
  <w:footnote w:type="continuationSeparator" w:id="0">
    <w:p w14:paraId="6E7671E3" w14:textId="77777777" w:rsidR="003B630C" w:rsidRDefault="003B630C" w:rsidP="00FA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0D11" w14:textId="1D78864F" w:rsidR="00FA6459" w:rsidRDefault="00FA6459">
    <w:pPr>
      <w:pStyle w:val="Header"/>
    </w:pPr>
    <w:r>
      <w:t>Edward Auttonberry</w:t>
    </w:r>
    <w:r>
      <w:tab/>
      <w:t>Homework #8</w:t>
    </w:r>
    <w:r>
      <w:tab/>
      <w:t>July 18,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E94"/>
    <w:multiLevelType w:val="hybridMultilevel"/>
    <w:tmpl w:val="09D2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1230"/>
    <w:multiLevelType w:val="hybridMultilevel"/>
    <w:tmpl w:val="F14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E1FAD"/>
    <w:multiLevelType w:val="hybridMultilevel"/>
    <w:tmpl w:val="E4D6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657BE"/>
    <w:multiLevelType w:val="hybridMultilevel"/>
    <w:tmpl w:val="D5A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5DD3"/>
    <w:multiLevelType w:val="hybridMultilevel"/>
    <w:tmpl w:val="85B4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59"/>
    <w:rsid w:val="0018095D"/>
    <w:rsid w:val="003B630C"/>
    <w:rsid w:val="003D261B"/>
    <w:rsid w:val="00823496"/>
    <w:rsid w:val="009B6F12"/>
    <w:rsid w:val="00A4092D"/>
    <w:rsid w:val="00CF4A7D"/>
    <w:rsid w:val="00E10D8E"/>
    <w:rsid w:val="00F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2A72"/>
  <w15:chartTrackingRefBased/>
  <w15:docId w15:val="{2B93B530-89D7-4922-B7AD-8F85592E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59"/>
  </w:style>
  <w:style w:type="paragraph" w:styleId="Footer">
    <w:name w:val="footer"/>
    <w:basedOn w:val="Normal"/>
    <w:link w:val="FooterChar"/>
    <w:uiPriority w:val="99"/>
    <w:unhideWhenUsed/>
    <w:rsid w:val="00FA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59"/>
  </w:style>
  <w:style w:type="paragraph" w:styleId="ListParagraph">
    <w:name w:val="List Paragraph"/>
    <w:basedOn w:val="Normal"/>
    <w:uiPriority w:val="34"/>
    <w:qFormat/>
    <w:rsid w:val="00E1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GPA Per</a:t>
            </a:r>
            <a:r>
              <a:rPr lang="en-US" baseline="0"/>
              <a:t> Academic Term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01886274716468"/>
          <c:y val="0.14718253968253969"/>
          <c:w val="0.85459456905528164"/>
          <c:h val="0.5760996545807913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Cumulative Grade Point 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Fall 2016</c:v>
                </c:pt>
                <c:pt idx="1">
                  <c:v>Winter 2017</c:v>
                </c:pt>
                <c:pt idx="2">
                  <c:v>Spring 2017</c:v>
                </c:pt>
                <c:pt idx="3">
                  <c:v>Fall 2017</c:v>
                </c:pt>
                <c:pt idx="4">
                  <c:v>Winter 2018</c:v>
                </c:pt>
                <c:pt idx="5">
                  <c:v>Spring 2018</c:v>
                </c:pt>
                <c:pt idx="6">
                  <c:v>Summer 2018</c:v>
                </c:pt>
                <c:pt idx="7">
                  <c:v>Fall 2018</c:v>
                </c:pt>
                <c:pt idx="8">
                  <c:v>Winter 2019</c:v>
                </c:pt>
                <c:pt idx="9">
                  <c:v>Spring 2019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3.1</c:v>
                </c:pt>
                <c:pt idx="1">
                  <c:v>3.4289999999999998</c:v>
                </c:pt>
                <c:pt idx="2">
                  <c:v>3.4550000000000001</c:v>
                </c:pt>
                <c:pt idx="3">
                  <c:v>3.4780000000000002</c:v>
                </c:pt>
                <c:pt idx="4">
                  <c:v>3.5859999999999999</c:v>
                </c:pt>
                <c:pt idx="5">
                  <c:v>3.657</c:v>
                </c:pt>
                <c:pt idx="6">
                  <c:v>3.6760000000000002</c:v>
                </c:pt>
                <c:pt idx="7">
                  <c:v>3.6160000000000001</c:v>
                </c:pt>
                <c:pt idx="8">
                  <c:v>3.633</c:v>
                </c:pt>
                <c:pt idx="9">
                  <c:v>3.6110000000000002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49-42B2-BBA9-A9F567B6FE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8016"/>
        <c:axId val="353347776"/>
      </c:lineChart>
      <c:catAx>
        <c:axId val="30395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Academic Term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347776"/>
        <c:crosses val="autoZero"/>
        <c:auto val="1"/>
        <c:lblAlgn val="ctr"/>
        <c:lblOffset val="100"/>
        <c:noMultiLvlLbl val="0"/>
      </c:catAx>
      <c:valAx>
        <c:axId val="353347776"/>
        <c:scaling>
          <c:orientation val="minMax"/>
          <c:max val="3.75"/>
          <c:min val="3.0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GPA / 4.0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2019-07-18T02:12:00Z</dcterms:created>
  <dcterms:modified xsi:type="dcterms:W3CDTF">2019-07-18T03:13:00Z</dcterms:modified>
</cp:coreProperties>
</file>