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283C2" w14:textId="0F913B57" w:rsidR="00E227E1" w:rsidRDefault="004B6336">
      <w:pPr>
        <w:spacing w:after="0" w:line="259" w:lineRule="auto"/>
        <w:ind w:left="55" w:right="18" w:hanging="10"/>
        <w:jc w:val="center"/>
      </w:pPr>
      <w:bookmarkStart w:id="0" w:name="_GoBack"/>
      <w:bookmarkEnd w:id="0"/>
      <w:r>
        <w:rPr>
          <w:b/>
          <w:sz w:val="24"/>
          <w:u w:val="single" w:color="000000"/>
        </w:rPr>
        <w:t>PHYS 202 … Practice Problems … Electric Potential Part B</w:t>
      </w:r>
      <w:r w:rsidR="00502574">
        <w:rPr>
          <w:b/>
          <w:sz w:val="24"/>
          <w:u w:val="single" w:color="000000"/>
        </w:rPr>
        <w:t xml:space="preserve"> Answers</w:t>
      </w:r>
      <w:r>
        <w:rPr>
          <w:b/>
          <w:sz w:val="24"/>
        </w:rPr>
        <w:t xml:space="preserve"> </w:t>
      </w:r>
    </w:p>
    <w:p w14:paraId="07D585A4" w14:textId="77777777" w:rsidR="00E227E1" w:rsidRDefault="004B6336">
      <w:pPr>
        <w:spacing w:after="0" w:line="259" w:lineRule="auto"/>
        <w:ind w:left="55" w:hanging="10"/>
        <w:jc w:val="center"/>
      </w:pPr>
      <w:r>
        <w:rPr>
          <w:b/>
          <w:sz w:val="24"/>
          <w:u w:val="single" w:color="000000"/>
        </w:rPr>
        <w:t>Electric Potential and Potential Energy … “Thinking” problems</w:t>
      </w:r>
      <w:r>
        <w:rPr>
          <w:b/>
          <w:sz w:val="24"/>
        </w:rPr>
        <w:t xml:space="preserve"> </w:t>
      </w:r>
    </w:p>
    <w:p w14:paraId="2574A817" w14:textId="77777777" w:rsidR="00E227E1" w:rsidRDefault="004B6336">
      <w:pPr>
        <w:spacing w:after="0" w:line="259" w:lineRule="auto"/>
        <w:ind w:left="0" w:firstLine="0"/>
      </w:pPr>
      <w:r>
        <w:t xml:space="preserve"> </w:t>
      </w:r>
    </w:p>
    <w:p w14:paraId="07614716" w14:textId="77777777" w:rsidR="00E227E1" w:rsidRDefault="004B6336">
      <w:pPr>
        <w:ind w:left="0" w:firstLine="0"/>
      </w:pPr>
      <w:r>
        <w:rPr>
          <w:b/>
          <w:u w:val="single" w:color="000000"/>
        </w:rPr>
        <w:t>Part 1</w:t>
      </w:r>
      <w:r>
        <w:t xml:space="preserve"> … Charged conducting objects </w:t>
      </w:r>
    </w:p>
    <w:p w14:paraId="39F0CA78" w14:textId="77777777" w:rsidR="00E227E1" w:rsidRDefault="004B6336">
      <w:pPr>
        <w:numPr>
          <w:ilvl w:val="0"/>
          <w:numId w:val="1"/>
        </w:numPr>
        <w:ind w:hanging="360"/>
      </w:pPr>
      <w:r>
        <w:t xml:space="preserve">A solid conducting sphere has a radius of 4.23 cm and a net electric change of 3.92 </w:t>
      </w:r>
      <w:r w:rsidRPr="000D540E">
        <w:rPr>
          <w:rFonts w:ascii="Symbol" w:eastAsia="Segoe UI Symbol" w:hAnsi="Symbol" w:cs="Segoe UI Symbol"/>
        </w:rPr>
        <w:t></w:t>
      </w:r>
      <w:r>
        <w:t xml:space="preserve">C. The charges are stationary. </w:t>
      </w:r>
    </w:p>
    <w:p w14:paraId="4AE98A1D" w14:textId="35403DE9" w:rsidR="00E227E1" w:rsidRDefault="00584E5C">
      <w:pPr>
        <w:numPr>
          <w:ilvl w:val="1"/>
          <w:numId w:val="1"/>
        </w:numPr>
        <w:ind w:left="1425" w:hanging="360"/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4B6336">
        <w:t xml:space="preserve"> </w:t>
      </w:r>
    </w:p>
    <w:p w14:paraId="4B4962BD" w14:textId="19FF1460" w:rsidR="00584E5C" w:rsidRDefault="00584E5C">
      <w:pPr>
        <w:numPr>
          <w:ilvl w:val="1"/>
          <w:numId w:val="1"/>
        </w:numPr>
        <w:ind w:left="1425" w:hanging="360"/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kq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69BD6570" w14:textId="1E4E1D92" w:rsidR="00584E5C" w:rsidRDefault="00584E5C">
      <w:pPr>
        <w:numPr>
          <w:ilvl w:val="1"/>
          <w:numId w:val="1"/>
        </w:numPr>
        <w:ind w:left="1425" w:hanging="360"/>
      </w:pPr>
      <w:r>
        <w:t>8.33 x 10</w:t>
      </w:r>
      <w:r w:rsidRPr="00584E5C">
        <w:rPr>
          <w:vertAlign w:val="superscript"/>
        </w:rPr>
        <w:t>5</w:t>
      </w:r>
      <w:r>
        <w:t xml:space="preserve"> V</w:t>
      </w:r>
    </w:p>
    <w:p w14:paraId="35D1236F" w14:textId="1B05DAE1" w:rsidR="00584E5C" w:rsidRDefault="00584E5C">
      <w:pPr>
        <w:numPr>
          <w:ilvl w:val="1"/>
          <w:numId w:val="1"/>
        </w:numPr>
        <w:ind w:left="1425" w:hanging="360"/>
      </w:pPr>
      <w:r>
        <w:t>0</w:t>
      </w:r>
    </w:p>
    <w:p w14:paraId="4AAAAF32" w14:textId="05C870FB" w:rsidR="00584E5C" w:rsidRPr="00584E5C" w:rsidRDefault="00584E5C">
      <w:pPr>
        <w:numPr>
          <w:ilvl w:val="1"/>
          <w:numId w:val="1"/>
        </w:numPr>
        <w:ind w:left="1425" w:hanging="360"/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kq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75A30E12" w14:textId="18E0FD8B" w:rsidR="00584E5C" w:rsidRPr="00584E5C" w:rsidRDefault="00584E5C">
      <w:pPr>
        <w:numPr>
          <w:ilvl w:val="1"/>
          <w:numId w:val="1"/>
        </w:numPr>
        <w:ind w:left="1425" w:hanging="360"/>
      </w:pPr>
      <w:r>
        <w:t>8.33 x 10</w:t>
      </w:r>
      <w:r w:rsidRPr="00584E5C">
        <w:rPr>
          <w:vertAlign w:val="superscript"/>
        </w:rPr>
        <w:t>5</w:t>
      </w:r>
      <w:r>
        <w:t xml:space="preserve"> V</w:t>
      </w:r>
    </w:p>
    <w:p w14:paraId="7C644F93" w14:textId="5F5A19BC" w:rsidR="00E227E1" w:rsidRDefault="00584E5C">
      <w:pPr>
        <w:numPr>
          <w:ilvl w:val="0"/>
          <w:numId w:val="1"/>
        </w:numPr>
        <w:ind w:hanging="360"/>
      </w:pPr>
      <w:r>
        <w:t>2.72 x 10</w:t>
      </w:r>
      <w:r w:rsidRPr="00584E5C">
        <w:rPr>
          <w:vertAlign w:val="superscript"/>
        </w:rPr>
        <w:t>-10</w:t>
      </w:r>
      <w:r>
        <w:t xml:space="preserve"> C</w:t>
      </w:r>
    </w:p>
    <w:p w14:paraId="1B7EAF8B" w14:textId="2BE16447" w:rsidR="00584E5C" w:rsidRDefault="00584E5C" w:rsidP="00584E5C">
      <w:pPr>
        <w:numPr>
          <w:ilvl w:val="0"/>
          <w:numId w:val="1"/>
        </w:numPr>
        <w:ind w:hanging="360"/>
      </w:pPr>
      <w:r>
        <w:t>4.19</w:t>
      </w:r>
      <w:r>
        <w:t xml:space="preserve"> x 10</w:t>
      </w:r>
      <w:r w:rsidRPr="00584E5C">
        <w:rPr>
          <w:vertAlign w:val="superscript"/>
        </w:rPr>
        <w:t>-10</w:t>
      </w:r>
      <w:r>
        <w:t xml:space="preserve"> C</w:t>
      </w:r>
    </w:p>
    <w:p w14:paraId="23224572" w14:textId="00D0B790" w:rsidR="00584E5C" w:rsidRDefault="00584E5C" w:rsidP="00584E5C">
      <w:pPr>
        <w:numPr>
          <w:ilvl w:val="0"/>
          <w:numId w:val="1"/>
        </w:numPr>
        <w:ind w:hanging="360"/>
      </w:pPr>
      <w:r>
        <w:t>-</w:t>
      </w:r>
      <w:r>
        <w:t>2.72 x 10</w:t>
      </w:r>
      <w:r w:rsidRPr="00584E5C">
        <w:rPr>
          <w:vertAlign w:val="superscript"/>
        </w:rPr>
        <w:t>-10</w:t>
      </w:r>
      <w:r>
        <w:t xml:space="preserve"> C</w:t>
      </w:r>
    </w:p>
    <w:p w14:paraId="74CEE1E7" w14:textId="141BDA57" w:rsidR="00584E5C" w:rsidRDefault="00584E5C" w:rsidP="00584E5C">
      <w:pPr>
        <w:numPr>
          <w:ilvl w:val="0"/>
          <w:numId w:val="1"/>
        </w:numPr>
        <w:ind w:hanging="360"/>
      </w:pPr>
      <w:r>
        <w:t>-4.19</w:t>
      </w:r>
      <w:r>
        <w:t xml:space="preserve"> x 10</w:t>
      </w:r>
      <w:r w:rsidRPr="00584E5C">
        <w:rPr>
          <w:vertAlign w:val="superscript"/>
        </w:rPr>
        <w:t>-10</w:t>
      </w:r>
      <w:r>
        <w:t xml:space="preserve"> C</w:t>
      </w:r>
    </w:p>
    <w:p w14:paraId="7C86CD3C" w14:textId="77777777" w:rsidR="00E227E1" w:rsidRDefault="004B6336">
      <w:pPr>
        <w:spacing w:after="0" w:line="259" w:lineRule="auto"/>
        <w:ind w:left="0" w:firstLine="0"/>
      </w:pPr>
      <w:r>
        <w:t xml:space="preserve"> </w:t>
      </w:r>
    </w:p>
    <w:p w14:paraId="5A7C7846" w14:textId="77777777" w:rsidR="00E227E1" w:rsidRDefault="004B6336">
      <w:pPr>
        <w:ind w:left="0" w:firstLine="0"/>
      </w:pPr>
      <w:r>
        <w:rPr>
          <w:b/>
          <w:u w:val="single" w:color="000000"/>
        </w:rPr>
        <w:t>Part 2</w:t>
      </w:r>
      <w:r>
        <w:t xml:space="preserve"> … Conservation of energy </w:t>
      </w:r>
    </w:p>
    <w:p w14:paraId="741EEA78" w14:textId="77777777" w:rsidR="00E227E1" w:rsidRDefault="004B6336">
      <w:pPr>
        <w:numPr>
          <w:ilvl w:val="0"/>
          <w:numId w:val="1"/>
        </w:numPr>
        <w:ind w:hanging="360"/>
      </w:pPr>
      <w:r>
        <w:t xml:space="preserve">A proton is shot directly toward a large conducting sphere that has a net charge of 2.84 </w:t>
      </w:r>
      <w:proofErr w:type="spellStart"/>
      <w:r>
        <w:t>nC</w:t>
      </w:r>
      <w:proofErr w:type="spellEnd"/>
      <w:r>
        <w:t xml:space="preserve"> and a radius of 1.92 mm (very large compared to the proton). The proton is initially 35.9 cm from the sphere and has 582 eV of kinetic energy. </w:t>
      </w:r>
    </w:p>
    <w:p w14:paraId="61160403" w14:textId="2E9FC2F8" w:rsidR="00E227E1" w:rsidRDefault="00584E5C">
      <w:pPr>
        <w:numPr>
          <w:ilvl w:val="1"/>
          <w:numId w:val="1"/>
        </w:numPr>
        <w:ind w:left="1425" w:hanging="360"/>
      </w:pPr>
      <w:r>
        <w:t>NO</w:t>
      </w:r>
    </w:p>
    <w:p w14:paraId="24A4E233" w14:textId="0F547186" w:rsidR="00E227E1" w:rsidRDefault="00584E5C">
      <w:pPr>
        <w:numPr>
          <w:ilvl w:val="1"/>
          <w:numId w:val="1"/>
        </w:numPr>
        <w:ind w:left="1425" w:hanging="360"/>
      </w:pPr>
      <w:r>
        <w:t>Not applicable</w:t>
      </w:r>
    </w:p>
    <w:p w14:paraId="648682B6" w14:textId="569481B1" w:rsidR="00E227E1" w:rsidRDefault="00584E5C">
      <w:pPr>
        <w:numPr>
          <w:ilvl w:val="1"/>
          <w:numId w:val="1"/>
        </w:numPr>
        <w:ind w:left="1425" w:hanging="360"/>
      </w:pPr>
      <w:r>
        <w:t>3.72 cm</w:t>
      </w:r>
    </w:p>
    <w:p w14:paraId="17516533" w14:textId="77777777" w:rsidR="00E227E1" w:rsidRDefault="004B6336">
      <w:pPr>
        <w:numPr>
          <w:ilvl w:val="0"/>
          <w:numId w:val="1"/>
        </w:numPr>
        <w:ind w:hanging="360"/>
      </w:pPr>
      <w:r>
        <w:t xml:space="preserve">An electron is shot directly toward a large conducting sphere that has a net charge of 6.47 </w:t>
      </w:r>
      <w:r w:rsidRPr="00767786">
        <w:rPr>
          <w:rFonts w:ascii="Symbol" w:eastAsia="Segoe UI Symbol" w:hAnsi="Symbol" w:cs="Segoe UI Symbol"/>
        </w:rPr>
        <w:t></w:t>
      </w:r>
      <w:r>
        <w:t xml:space="preserve">C and a radius of 3.45 mm (very large compared to the electron). The electron is initially 24.1 cm from the sphere and has 39.2 eV of kinetic energy. </w:t>
      </w:r>
    </w:p>
    <w:p w14:paraId="28A40A47" w14:textId="132E2C20" w:rsidR="00E227E1" w:rsidRDefault="00584E5C">
      <w:pPr>
        <w:numPr>
          <w:ilvl w:val="1"/>
          <w:numId w:val="1"/>
        </w:numPr>
        <w:ind w:left="1425" w:hanging="360"/>
      </w:pPr>
      <w:r>
        <w:t>YES</w:t>
      </w:r>
    </w:p>
    <w:p w14:paraId="382B1AD6" w14:textId="45212E2D" w:rsidR="00E227E1" w:rsidRDefault="00584E5C">
      <w:pPr>
        <w:numPr>
          <w:ilvl w:val="1"/>
          <w:numId w:val="1"/>
        </w:numPr>
        <w:ind w:left="1425" w:hanging="360"/>
      </w:pPr>
      <w:r>
        <w:t>1.66 x 10</w:t>
      </w:r>
      <w:r w:rsidRPr="00584E5C">
        <w:rPr>
          <w:vertAlign w:val="superscript"/>
        </w:rPr>
        <w:t>7</w:t>
      </w:r>
      <w:r>
        <w:t xml:space="preserve"> eV</w:t>
      </w:r>
    </w:p>
    <w:p w14:paraId="68B163CC" w14:textId="57CB7D03" w:rsidR="00E227E1" w:rsidRDefault="00584E5C">
      <w:pPr>
        <w:numPr>
          <w:ilvl w:val="1"/>
          <w:numId w:val="1"/>
        </w:numPr>
        <w:spacing w:after="0"/>
        <w:ind w:left="1425" w:hanging="360"/>
      </w:pPr>
      <w:r>
        <w:t>Not applicable</w:t>
      </w:r>
    </w:p>
    <w:p w14:paraId="784E8410" w14:textId="77777777" w:rsidR="00E227E1" w:rsidRDefault="004B6336">
      <w:pPr>
        <w:numPr>
          <w:ilvl w:val="0"/>
          <w:numId w:val="1"/>
        </w:numPr>
        <w:ind w:hanging="360"/>
      </w:pPr>
      <w:r>
        <w:t>An infinitely long conducting cylinder has a radius of 0.359 cm and a linear charge density of 4.58 x 10</w:t>
      </w:r>
      <w:r>
        <w:rPr>
          <w:vertAlign w:val="superscript"/>
        </w:rPr>
        <w:t xml:space="preserve"> – 7</w:t>
      </w:r>
      <w:r>
        <w:t xml:space="preserve"> C/m. A proton is placed 5.63 cm from the center of the cylinder (perpendicular distance) and released from rest. </w:t>
      </w:r>
    </w:p>
    <w:p w14:paraId="772D5CC9" w14:textId="77777777" w:rsidR="00E227E1" w:rsidRDefault="004B6336">
      <w:pPr>
        <w:ind w:left="720" w:firstLine="0"/>
      </w:pPr>
      <w:r>
        <w:t xml:space="preserve">Assume nothing else acts on the cylinder. </w:t>
      </w:r>
    </w:p>
    <w:p w14:paraId="224D7858" w14:textId="3CB9EA93" w:rsidR="00E227E1" w:rsidRDefault="00584E5C">
      <w:pPr>
        <w:numPr>
          <w:ilvl w:val="1"/>
          <w:numId w:val="1"/>
        </w:numPr>
        <w:ind w:left="1425" w:hanging="360"/>
      </w:pPr>
      <w:r>
        <w:t>Away</w:t>
      </w:r>
    </w:p>
    <w:p w14:paraId="110E7C0C" w14:textId="66BB8E46" w:rsidR="00E227E1" w:rsidRDefault="00584E5C">
      <w:pPr>
        <w:numPr>
          <w:ilvl w:val="1"/>
          <w:numId w:val="1"/>
        </w:numPr>
        <w:ind w:left="1425" w:hanging="360"/>
      </w:pPr>
      <w:r>
        <w:t>3120 eV</w:t>
      </w:r>
    </w:p>
    <w:p w14:paraId="73B9950C" w14:textId="3A220A8B" w:rsidR="00E227E1" w:rsidRDefault="00584E5C">
      <w:pPr>
        <w:numPr>
          <w:ilvl w:val="1"/>
          <w:numId w:val="1"/>
        </w:numPr>
        <w:ind w:left="1425" w:hanging="360"/>
      </w:pPr>
      <w:proofErr w:type="gramStart"/>
      <w:r>
        <w:t>Toward  &amp;</w:t>
      </w:r>
      <w:proofErr w:type="gramEnd"/>
      <w:r>
        <w:t xml:space="preserve">   5070 eV</w:t>
      </w:r>
    </w:p>
    <w:p w14:paraId="3197F282" w14:textId="77777777" w:rsidR="00E227E1" w:rsidRDefault="004B6336">
      <w:pPr>
        <w:spacing w:after="0" w:line="259" w:lineRule="auto"/>
        <w:ind w:left="720" w:firstLine="0"/>
      </w:pPr>
      <w:r>
        <w:t xml:space="preserve"> </w:t>
      </w:r>
    </w:p>
    <w:sectPr w:rsidR="00E227E1" w:rsidSect="00BB086B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C1EE0"/>
    <w:multiLevelType w:val="hybridMultilevel"/>
    <w:tmpl w:val="586ED2E2"/>
    <w:lvl w:ilvl="0" w:tplc="C1D0BBC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4A45C6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1CF6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4264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1436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B843C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2474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3240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1EC1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E1"/>
    <w:rsid w:val="000D540E"/>
    <w:rsid w:val="004B6336"/>
    <w:rsid w:val="00502574"/>
    <w:rsid w:val="00584E5C"/>
    <w:rsid w:val="00767786"/>
    <w:rsid w:val="00BB086B"/>
    <w:rsid w:val="00E2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8F97"/>
  <w15:docId w15:val="{A1B960B9-68CE-4F44-BB83-9031EAD0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" w:line="247" w:lineRule="auto"/>
      <w:ind w:left="370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4E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</dc:creator>
  <cp:keywords/>
  <cp:lastModifiedBy>David Archer</cp:lastModifiedBy>
  <cp:revision>6</cp:revision>
  <cp:lastPrinted>2018-12-14T21:38:00Z</cp:lastPrinted>
  <dcterms:created xsi:type="dcterms:W3CDTF">2018-12-12T22:57:00Z</dcterms:created>
  <dcterms:modified xsi:type="dcterms:W3CDTF">2018-12-14T23:06:00Z</dcterms:modified>
</cp:coreProperties>
</file>