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09B9" w14:textId="77777777" w:rsidR="00782C46" w:rsidRDefault="00782C46" w:rsidP="00782C46"/>
    <w:p w14:paraId="534FED53" w14:textId="77777777" w:rsidR="00782C46" w:rsidRPr="00363D90" w:rsidRDefault="00782C46" w:rsidP="00782C46">
      <w:pPr>
        <w:jc w:val="center"/>
        <w:rPr>
          <w:sz w:val="24"/>
          <w:szCs w:val="24"/>
        </w:rPr>
      </w:pPr>
      <w:r w:rsidRPr="00363D90">
        <w:rPr>
          <w:sz w:val="24"/>
          <w:szCs w:val="24"/>
        </w:rPr>
        <w:t>Edward Auttonberry</w:t>
      </w:r>
    </w:p>
    <w:p w14:paraId="3C50714E" w14:textId="5787F02C" w:rsidR="00782C46" w:rsidRPr="00363D90" w:rsidRDefault="00782C46" w:rsidP="00782C46">
      <w:pPr>
        <w:jc w:val="center"/>
        <w:rPr>
          <w:b/>
          <w:bCs/>
          <w:sz w:val="36"/>
          <w:szCs w:val="36"/>
        </w:rPr>
      </w:pPr>
      <w:r w:rsidRPr="00363D90">
        <w:rPr>
          <w:b/>
          <w:bCs/>
          <w:sz w:val="36"/>
          <w:szCs w:val="36"/>
        </w:rPr>
        <w:t xml:space="preserve">Lab </w:t>
      </w:r>
      <w:r w:rsidR="00AC51A8">
        <w:rPr>
          <w:b/>
          <w:bCs/>
          <w:sz w:val="36"/>
          <w:szCs w:val="36"/>
        </w:rPr>
        <w:t>2</w:t>
      </w:r>
      <w:r w:rsidRPr="00363D90">
        <w:rPr>
          <w:b/>
          <w:bCs/>
          <w:sz w:val="36"/>
          <w:szCs w:val="36"/>
        </w:rPr>
        <w:t xml:space="preserve">: </w:t>
      </w:r>
      <w:r w:rsidR="00AC51A8">
        <w:rPr>
          <w:b/>
          <w:bCs/>
          <w:sz w:val="36"/>
          <w:szCs w:val="36"/>
        </w:rPr>
        <w:t>Introduction to Kinematics Using the Motion Sensor</w:t>
      </w:r>
    </w:p>
    <w:p w14:paraId="7517833E" w14:textId="3BA347C7" w:rsidR="00782C46" w:rsidRDefault="00782C46" w:rsidP="00782C46">
      <w:pPr>
        <w:jc w:val="center"/>
      </w:pPr>
      <w:r>
        <w:t>6/</w:t>
      </w:r>
      <w:r w:rsidR="00AC51A8">
        <w:t>6</w:t>
      </w:r>
      <w:r>
        <w:t>/2018</w:t>
      </w:r>
    </w:p>
    <w:p w14:paraId="2212CD6C" w14:textId="77777777" w:rsidR="00782C46" w:rsidRDefault="00782C46" w:rsidP="00782C46">
      <w:pPr>
        <w:jc w:val="center"/>
      </w:pPr>
      <w:r>
        <w:t>PHYS 261 – 005</w:t>
      </w:r>
    </w:p>
    <w:p w14:paraId="465F714A" w14:textId="77777777" w:rsidR="00782C46" w:rsidRDefault="00782C46" w:rsidP="00782C46">
      <w:pPr>
        <w:jc w:val="center"/>
      </w:pPr>
    </w:p>
    <w:p w14:paraId="568A018B" w14:textId="77777777" w:rsidR="00782C46" w:rsidRDefault="00782C46" w:rsidP="00782C46">
      <w:pPr>
        <w:jc w:val="center"/>
      </w:pPr>
    </w:p>
    <w:p w14:paraId="076A0D49" w14:textId="77777777" w:rsidR="00782C46" w:rsidRDefault="00782C46" w:rsidP="00782C46">
      <w:pPr>
        <w:jc w:val="center"/>
      </w:pPr>
    </w:p>
    <w:p w14:paraId="0A8C708E" w14:textId="77777777" w:rsidR="00782C46" w:rsidRDefault="00782C46" w:rsidP="00782C46">
      <w:pPr>
        <w:jc w:val="center"/>
      </w:pPr>
      <w:r>
        <w:t>With:</w:t>
      </w:r>
    </w:p>
    <w:p w14:paraId="48C6B28E" w14:textId="77777777" w:rsidR="00782C46" w:rsidRDefault="00782C46" w:rsidP="00782C46">
      <w:pPr>
        <w:jc w:val="center"/>
      </w:pPr>
      <w:r>
        <w:t>Zac Davis</w:t>
      </w:r>
    </w:p>
    <w:p w14:paraId="09BCC98E" w14:textId="77777777" w:rsidR="00782C46" w:rsidRDefault="00782C46" w:rsidP="00782C46">
      <w:pPr>
        <w:jc w:val="center"/>
      </w:pPr>
      <w:r>
        <w:t>and</w:t>
      </w:r>
    </w:p>
    <w:p w14:paraId="2A8D0981" w14:textId="77777777" w:rsidR="00782C46" w:rsidRDefault="00782C46" w:rsidP="00782C46">
      <w:pPr>
        <w:jc w:val="center"/>
      </w:pPr>
      <w:r>
        <w:t>Tyler Perry</w:t>
      </w:r>
    </w:p>
    <w:p w14:paraId="7FB26730" w14:textId="77777777" w:rsidR="00782C46" w:rsidRDefault="00782C46" w:rsidP="00782C46">
      <w:r>
        <w:br w:type="page"/>
      </w:r>
    </w:p>
    <w:p w14:paraId="7A2D87A8" w14:textId="77777777" w:rsidR="00782C46" w:rsidRPr="00363D90" w:rsidRDefault="00782C46" w:rsidP="00782C46">
      <w:pPr>
        <w:jc w:val="center"/>
        <w:rPr>
          <w:b/>
          <w:bCs/>
          <w:sz w:val="28"/>
          <w:szCs w:val="28"/>
        </w:rPr>
      </w:pPr>
      <w:r w:rsidRPr="00363D90">
        <w:rPr>
          <w:b/>
          <w:bCs/>
          <w:sz w:val="28"/>
          <w:szCs w:val="28"/>
        </w:rPr>
        <w:lastRenderedPageBreak/>
        <w:t>Objective</w:t>
      </w:r>
    </w:p>
    <w:p w14:paraId="3FBA3589" w14:textId="3E7FE4FD" w:rsidR="00782C46" w:rsidRDefault="00782C46" w:rsidP="00782C46">
      <w:pPr>
        <w:ind w:firstLine="720"/>
      </w:pPr>
      <w:r>
        <w:t xml:space="preserve">The objective of this lab </w:t>
      </w:r>
      <w:r w:rsidR="00E64866">
        <w:t xml:space="preserve">was to </w:t>
      </w:r>
      <w:r w:rsidR="00B90CA5">
        <w:t xml:space="preserve">familiarize ourselves with the relationship between the position, velocity, and acceleration of objects in motion and to visualize them using the respective graphs of each value over time of a cart rolling on a track. </w:t>
      </w:r>
    </w:p>
    <w:p w14:paraId="65A4AC33" w14:textId="77777777" w:rsidR="00782C46" w:rsidRDefault="00782C46" w:rsidP="00782C46">
      <w:pPr>
        <w:ind w:firstLine="720"/>
      </w:pPr>
    </w:p>
    <w:p w14:paraId="796EFBC9" w14:textId="77777777" w:rsidR="00782C46" w:rsidRDefault="00782C46" w:rsidP="00782C46">
      <w:pPr>
        <w:ind w:firstLine="720"/>
      </w:pPr>
    </w:p>
    <w:p w14:paraId="31BE575D" w14:textId="77777777" w:rsidR="00782C46" w:rsidRDefault="00782C46" w:rsidP="00782C46">
      <w:pPr>
        <w:ind w:firstLine="720"/>
      </w:pPr>
    </w:p>
    <w:p w14:paraId="6E2A62AC" w14:textId="77777777" w:rsidR="00782C46" w:rsidRPr="00363D90" w:rsidRDefault="00782C46" w:rsidP="00782C46">
      <w:pPr>
        <w:jc w:val="center"/>
        <w:rPr>
          <w:b/>
          <w:bCs/>
          <w:sz w:val="28"/>
          <w:szCs w:val="28"/>
        </w:rPr>
      </w:pPr>
      <w:r w:rsidRPr="00363D90">
        <w:rPr>
          <w:b/>
          <w:bCs/>
          <w:sz w:val="28"/>
          <w:szCs w:val="28"/>
        </w:rPr>
        <w:t>Theory</w:t>
      </w:r>
    </w:p>
    <w:p w14:paraId="7F6BDA58" w14:textId="38F14346" w:rsidR="006A1BE1" w:rsidRDefault="00782C46" w:rsidP="006A1BE1">
      <w:pPr>
        <w:ind w:firstLine="720"/>
      </w:pPr>
      <w:r>
        <w:t>T</w:t>
      </w:r>
      <w:r w:rsidR="00B90CA5">
        <w:t xml:space="preserve">he theory being tested in this lab is the derivative relationship of acceleration to velocity, and velocity to position, over time. </w:t>
      </w:r>
      <w:r w:rsidR="006A1BE1">
        <w:t>The tool we are using the measure these values is an ultrasonic motion detector, which emits high-frequency sound waves and computes the distance to an object in its scope based on how long it takes an emitted wave to return to the device’s sensor and the speed of sound. The LoggerPro software calculates the velocity and acceleration based on the periodic position values.</w:t>
      </w:r>
    </w:p>
    <w:p w14:paraId="43029C5D" w14:textId="29107E37" w:rsidR="006A1BE1" w:rsidRDefault="006A1BE1" w:rsidP="006A1BE1">
      <w:pPr>
        <w:ind w:firstLine="720"/>
        <w:rPr>
          <w:rFonts w:cstheme="minorHAnsi"/>
        </w:rPr>
      </w:pPr>
      <w:r>
        <w:t xml:space="preserve">Both LoggerPro and we will be using kinematic equations to calculate the velocity and acceleration over a periodic interval </w:t>
      </w:r>
      <w:proofErr w:type="spellStart"/>
      <w:r>
        <w:rPr>
          <w:rFonts w:cstheme="minorHAnsi"/>
        </w:rPr>
        <w:t>Δt</w:t>
      </w:r>
      <w:proofErr w:type="spellEnd"/>
      <w:r>
        <w:rPr>
          <w:rFonts w:cstheme="minorHAnsi"/>
        </w:rPr>
        <w:t>. On this period, the velocity of an object in motion is given by</w:t>
      </w:r>
    </w:p>
    <w:p w14:paraId="78C6D3DA" w14:textId="40327670" w:rsidR="006A1BE1" w:rsidRDefault="006A1BE1" w:rsidP="006A1BE1">
      <w:pPr>
        <w:ind w:firstLine="720"/>
        <w:rPr>
          <w:rFonts w:eastAsiaTheme="minorEastAsia" w:cstheme="minorHAnsi"/>
        </w:rPr>
      </w:pPr>
      <m:oMath>
        <m:r>
          <w:rPr>
            <w:rFonts w:ascii="Cambria Math" w:hAnsi="Cambria Math" w:cstheme="minorHAnsi"/>
          </w:rPr>
          <m:t>v</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∆t</m:t>
            </m:r>
          </m:den>
        </m:f>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2-1</w:t>
      </w:r>
    </w:p>
    <w:p w14:paraId="6AF67DD4" w14:textId="2427BB3D" w:rsidR="006A1BE1" w:rsidRDefault="00EC7ECB" w:rsidP="006A1BE1">
      <w:pPr>
        <w:rPr>
          <w:rFonts w:cstheme="minorHAnsi"/>
        </w:rPr>
      </w:pPr>
      <w:r>
        <w:rPr>
          <w:rFonts w:cstheme="minorHAnsi"/>
        </w:rPr>
        <w:t xml:space="preserve">where </w:t>
      </w:r>
      <w:proofErr w:type="spellStart"/>
      <w:r>
        <w:rPr>
          <w:rFonts w:cstheme="minorHAnsi"/>
        </w:rPr>
        <w:t>Δx</w:t>
      </w:r>
      <w:proofErr w:type="spellEnd"/>
      <w:r>
        <w:rPr>
          <w:rFonts w:cstheme="minorHAnsi"/>
        </w:rPr>
        <w:t xml:space="preserve"> is the distance between the object’s position at the beginning and the end of the periodic interval. Likewise, the acceleration of the object is given by</w:t>
      </w:r>
    </w:p>
    <w:p w14:paraId="6F7E1305" w14:textId="2D6ACCC5" w:rsidR="00EC7ECB" w:rsidRDefault="00EC7ECB" w:rsidP="00EC7ECB">
      <w:pPr>
        <w:ind w:firstLine="720"/>
        <w:rPr>
          <w:rFonts w:eastAsiaTheme="minorEastAsia" w:cstheme="minorHAnsi"/>
        </w:rPr>
      </w:pPr>
      <m:oMath>
        <m:r>
          <w:rPr>
            <w:rFonts w:ascii="Cambria Math" w:hAnsi="Cambria Math" w:cstheme="minorHAnsi"/>
          </w:rPr>
          <m:t>a</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r>
              <w:rPr>
                <w:rFonts w:ascii="Cambria Math" w:hAnsi="Cambria Math" w:cstheme="minorHAnsi"/>
              </w:rPr>
              <m:t>v</m:t>
            </m:r>
          </m:num>
          <m:den>
            <m:r>
              <w:rPr>
                <w:rFonts w:ascii="Cambria Math" w:hAnsi="Cambria Math" w:cstheme="minorHAnsi"/>
              </w:rPr>
              <m:t>∆t</m:t>
            </m:r>
          </m:den>
        </m:f>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2-</w:t>
      </w:r>
      <w:r>
        <w:rPr>
          <w:rFonts w:eastAsiaTheme="minorEastAsia" w:cstheme="minorHAnsi"/>
        </w:rPr>
        <w:t>2</w:t>
      </w:r>
    </w:p>
    <w:p w14:paraId="2346D5A0" w14:textId="1FB0A416" w:rsidR="00EC7ECB" w:rsidRDefault="00EC7ECB" w:rsidP="006A1BE1">
      <w:pPr>
        <w:rPr>
          <w:rFonts w:cstheme="minorHAnsi"/>
        </w:rPr>
      </w:pPr>
      <w:r>
        <w:rPr>
          <w:rFonts w:cstheme="minorHAnsi"/>
        </w:rPr>
        <w:t xml:space="preserve">given that the object is experiencing a velocity </w:t>
      </w:r>
      <w:r>
        <w:rPr>
          <w:rFonts w:cstheme="minorHAnsi"/>
          <w:i/>
        </w:rPr>
        <w:t>v</w:t>
      </w:r>
      <w:r>
        <w:rPr>
          <w:rFonts w:cstheme="minorHAnsi"/>
        </w:rPr>
        <w:t xml:space="preserve"> found as prior.</w:t>
      </w:r>
    </w:p>
    <w:p w14:paraId="5693A2FA" w14:textId="04DF9411" w:rsidR="00EC7ECB" w:rsidRDefault="00EC7ECB" w:rsidP="006A1BE1">
      <w:pPr>
        <w:rPr>
          <w:rFonts w:cstheme="minorHAnsi"/>
        </w:rPr>
      </w:pPr>
      <w:r>
        <w:rPr>
          <w:rFonts w:cstheme="minorHAnsi"/>
        </w:rPr>
        <w:tab/>
        <w:t>In some special cases of the object’s state, certain variations of the kinematics formulae are given. For example, if the object is experiencing null acceleration, its velocity is therefore constant making the equation</w:t>
      </w:r>
    </w:p>
    <w:p w14:paraId="1C6EAAF4" w14:textId="1040030E" w:rsidR="00EC7ECB" w:rsidRDefault="00EC7ECB" w:rsidP="00EC7ECB">
      <w:pPr>
        <w:ind w:firstLine="720"/>
        <w:rPr>
          <w:rFonts w:eastAsiaTheme="minorEastAsia" w:cstheme="minorHAnsi"/>
        </w:rPr>
      </w:pPr>
      <m:oMath>
        <m:r>
          <w:rPr>
            <w:rFonts w:ascii="Cambria Math" w:eastAsiaTheme="minorEastAsia" w:hAnsi="Cambria Math" w:cstheme="minorHAnsi"/>
          </w:rPr>
          <m:t>v=</m:t>
        </m:r>
        <m:sSub>
          <m:sSubPr>
            <m:ctrlPr>
              <w:rPr>
                <w:rFonts w:ascii="Cambria Math" w:eastAsiaTheme="minorEastAsia" w:hAnsi="Cambria Math" w:cstheme="minorHAnsi"/>
                <w:i/>
              </w:rPr>
            </m:ctrlPr>
          </m:sSubPr>
          <m:e>
            <m:r>
              <w:rPr>
                <w:rFonts w:ascii="Cambria Math" w:eastAsiaTheme="minorEastAsia" w:hAnsi="Cambria Math" w:cstheme="minorHAnsi"/>
              </w:rPr>
              <m:t>v</m:t>
            </m:r>
          </m:e>
          <m:sub>
            <m:r>
              <m:rPr>
                <m:sty m:val="p"/>
              </m:rPr>
              <w:rPr>
                <w:rFonts w:ascii="Cambria Math" w:eastAsiaTheme="minorEastAsia" w:hAnsi="Cambria Math" w:cstheme="minorHAnsi"/>
              </w:rPr>
              <m:t>0</m:t>
            </m:r>
          </m:sub>
        </m:sSub>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Eq. 2-</w:t>
      </w:r>
      <w:r>
        <w:rPr>
          <w:rFonts w:eastAsiaTheme="minorEastAsia" w:cstheme="minorHAnsi"/>
        </w:rPr>
        <w:t>3a</w:t>
      </w:r>
    </w:p>
    <w:p w14:paraId="02C1F061" w14:textId="42388D60" w:rsidR="00EC7ECB" w:rsidRDefault="00EC7ECB" w:rsidP="00EC7ECB">
      <w:pPr>
        <w:rPr>
          <w:rFonts w:eastAsiaTheme="minorEastAsia" w:cstheme="minorHAnsi"/>
        </w:rPr>
      </w:pPr>
      <w:r>
        <w:rPr>
          <w:rFonts w:eastAsiaTheme="minorEastAsia" w:cstheme="minorHAnsi"/>
        </w:rPr>
        <w:t xml:space="preserve">true for all </w:t>
      </w:r>
      <w:r>
        <w:rPr>
          <w:rFonts w:eastAsiaTheme="minorEastAsia" w:cstheme="minorHAnsi"/>
          <w:i/>
        </w:rPr>
        <w:t>t</w:t>
      </w:r>
      <w:r>
        <w:rPr>
          <w:rFonts w:eastAsiaTheme="minorEastAsia" w:cstheme="minorHAnsi"/>
        </w:rPr>
        <w:t>. This makes the absolute position predictable, given that the initial position is known, by the equation</w:t>
      </w:r>
    </w:p>
    <w:p w14:paraId="703581FF" w14:textId="6B848FBE" w:rsidR="00EC7ECB" w:rsidRDefault="00EC7ECB" w:rsidP="00EC7ECB">
      <w:pPr>
        <w:ind w:firstLine="720"/>
        <w:rPr>
          <w:rFonts w:eastAsiaTheme="minorEastAsia" w:cstheme="minorHAnsi"/>
        </w:rPr>
      </w:pPr>
      <m:oMath>
        <m:r>
          <w:rPr>
            <w:rFonts w:ascii="Cambria Math" w:eastAsiaTheme="minorEastAsia" w:hAnsi="Cambria Math" w:cstheme="minorHAnsi"/>
          </w:rPr>
          <m:t>x=vt+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2-</w:t>
      </w:r>
      <w:r>
        <w:rPr>
          <w:rFonts w:eastAsiaTheme="minorEastAsia" w:cstheme="minorHAnsi"/>
        </w:rPr>
        <w:t>3b</w:t>
      </w:r>
    </w:p>
    <w:p w14:paraId="0E947412" w14:textId="77777777" w:rsidR="00EC7ECB" w:rsidRPr="00EC7ECB" w:rsidRDefault="00EC7ECB" w:rsidP="00EC7ECB">
      <w:pPr>
        <w:rPr>
          <w:rFonts w:eastAsiaTheme="minorEastAsia" w:cstheme="minorHAnsi"/>
        </w:rPr>
      </w:pPr>
    </w:p>
    <w:p w14:paraId="799F32DC" w14:textId="77777777" w:rsidR="00EC7ECB" w:rsidRDefault="00EC7ECB" w:rsidP="00EC7ECB">
      <w:pPr>
        <w:ind w:firstLine="720"/>
        <w:rPr>
          <w:rFonts w:eastAsiaTheme="minorEastAsia" w:cstheme="minorHAnsi"/>
        </w:rPr>
      </w:pPr>
    </w:p>
    <w:p w14:paraId="78C726B4" w14:textId="4758E2CA" w:rsidR="00EC7ECB" w:rsidRDefault="00EC7ECB" w:rsidP="006A1BE1">
      <w:pPr>
        <w:rPr>
          <w:rFonts w:cstheme="minorHAnsi"/>
        </w:rPr>
      </w:pPr>
      <w:r>
        <w:rPr>
          <w:rFonts w:cstheme="minorHAnsi"/>
        </w:rPr>
        <w:t>This is a concept that can be applied identically a step down, given that the acceleration of the object is a non-zero constant value.</w:t>
      </w:r>
    </w:p>
    <w:p w14:paraId="210B9C3F" w14:textId="30564E8F" w:rsidR="00EC7ECB" w:rsidRDefault="00EC7ECB" w:rsidP="00EC7ECB">
      <w:pPr>
        <w:ind w:firstLine="720"/>
        <w:rPr>
          <w:rFonts w:eastAsiaTheme="minorEastAsia" w:cstheme="minorHAnsi"/>
        </w:rPr>
      </w:pPr>
      <m:oMath>
        <m:r>
          <w:rPr>
            <w:rFonts w:ascii="Cambria Math" w:hAnsi="Cambria Math" w:cstheme="minorHAnsi"/>
          </w:rPr>
          <m:t>v</m:t>
        </m:r>
        <m:r>
          <w:rPr>
            <w:rFonts w:ascii="Cambria Math" w:hAnsi="Cambria Math" w:cstheme="minorHAnsi"/>
          </w:rPr>
          <m:t>=</m:t>
        </m:r>
        <m:r>
          <w:rPr>
            <w:rFonts w:ascii="Cambria Math" w:hAnsi="Cambria Math" w:cstheme="minorHAnsi"/>
          </w:rPr>
          <m:t>at+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0</m:t>
            </m:r>
          </m:sub>
        </m:sSub>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2-</w:t>
      </w:r>
      <w:r w:rsidR="004D6076">
        <w:rPr>
          <w:rFonts w:eastAsiaTheme="minorEastAsia" w:cstheme="minorHAnsi"/>
        </w:rPr>
        <w:t>4a</w:t>
      </w:r>
    </w:p>
    <w:p w14:paraId="7A10855C" w14:textId="174832E3" w:rsidR="004D6076" w:rsidRDefault="004D6076" w:rsidP="004D6076">
      <w:pPr>
        <w:rPr>
          <w:rFonts w:eastAsiaTheme="minorEastAsia" w:cstheme="minorHAnsi"/>
        </w:rPr>
      </w:pPr>
      <w:r>
        <w:rPr>
          <w:rFonts w:eastAsiaTheme="minorEastAsia" w:cstheme="minorHAnsi"/>
        </w:rPr>
        <w:t>When Eq. 2-4a is substituted into Eq. 2-3b, we derive an essential kinematic formula:</w:t>
      </w:r>
    </w:p>
    <w:p w14:paraId="2072DE00" w14:textId="2F417D11" w:rsidR="004D6076" w:rsidRDefault="004D6076" w:rsidP="004D6076">
      <w:pPr>
        <w:ind w:firstLine="720"/>
        <w:rPr>
          <w:rFonts w:eastAsiaTheme="minorEastAsia" w:cstheme="minorHAnsi"/>
        </w:rPr>
      </w:pPr>
      <m:oMath>
        <m:r>
          <w:rPr>
            <w:rFonts w:ascii="Cambria Math" w:eastAsiaTheme="minorEastAsia" w:hAnsi="Cambria Math" w:cstheme="minorHAnsi"/>
          </w:rPr>
          <m:t>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2-</w:t>
      </w:r>
      <w:r>
        <w:rPr>
          <w:rFonts w:eastAsiaTheme="minorEastAsia" w:cstheme="minorHAnsi"/>
        </w:rPr>
        <w:t>4b</w:t>
      </w:r>
    </w:p>
    <w:p w14:paraId="7E67B490" w14:textId="33F345E9" w:rsidR="004D6076" w:rsidRDefault="004D6076" w:rsidP="004D6076">
      <w:pPr>
        <w:rPr>
          <w:rFonts w:eastAsiaTheme="minorEastAsia" w:cstheme="minorHAnsi"/>
        </w:rPr>
      </w:pPr>
    </w:p>
    <w:p w14:paraId="16CDC23B" w14:textId="7E8C615C" w:rsidR="004D6076" w:rsidRDefault="004D6076" w:rsidP="004D6076">
      <w:pPr>
        <w:ind w:firstLine="720"/>
        <w:rPr>
          <w:rFonts w:eastAsiaTheme="minorEastAsia" w:cstheme="minorHAnsi"/>
        </w:rPr>
      </w:pPr>
      <w:r>
        <w:rPr>
          <w:rFonts w:eastAsiaTheme="minorEastAsia" w:cstheme="minorHAnsi"/>
        </w:rPr>
        <w:t xml:space="preserve">For the first two procedures, the objects in motion experience movement on a flat plane, and therefore a constant null acceleration. The latter two take into consideration an inclined plane. In these cases, the acceleration will be a proportion of the gravitational constant as defined by the angle </w:t>
      </w:r>
      <w:r w:rsidRPr="004D6076">
        <w:rPr>
          <w:rFonts w:eastAsiaTheme="minorEastAsia" w:cstheme="minorHAnsi"/>
        </w:rPr>
        <w:t>θ</w:t>
      </w:r>
      <w:r>
        <w:rPr>
          <w:rFonts w:eastAsiaTheme="minorEastAsia" w:cstheme="minorHAnsi"/>
        </w:rPr>
        <w:t xml:space="preserve"> of the incline</w:t>
      </w:r>
    </w:p>
    <w:p w14:paraId="46C8368D" w14:textId="0A22D173" w:rsidR="004D6076" w:rsidRPr="004D6076" w:rsidRDefault="004D6076" w:rsidP="004D6076">
      <w:pPr>
        <w:ind w:firstLine="720"/>
        <w:rPr>
          <w:rFonts w:eastAsiaTheme="minorEastAsia" w:cstheme="minorHAnsi"/>
        </w:rPr>
      </w:pPr>
      <m:oMath>
        <m:r>
          <w:rPr>
            <w:rFonts w:ascii="Cambria Math" w:eastAsiaTheme="minorEastAsia" w:hAnsi="Cambria Math" w:cstheme="minorHAnsi"/>
          </w:rPr>
          <m:t>a=g*</m:t>
        </m:r>
        <m:func>
          <m:funcPr>
            <m:ctrlPr>
              <w:rPr>
                <w:rFonts w:ascii="Cambria Math" w:eastAsiaTheme="minorEastAsia" w:hAnsi="Cambria Math" w:cstheme="minorHAnsi"/>
                <w:i/>
              </w:rPr>
            </m:ctrlPr>
          </m:funcPr>
          <m:fName>
            <m:r>
              <m:rPr>
                <m:sty m:val="p"/>
              </m:rPr>
              <w:rPr>
                <w:rFonts w:ascii="Cambria Math" w:hAnsi="Cambria Math" w:cstheme="minorHAnsi"/>
              </w:rPr>
              <m:t>sin</m:t>
            </m:r>
          </m:fName>
          <m:e>
            <m:r>
              <w:rPr>
                <w:rFonts w:ascii="Cambria Math" w:eastAsiaTheme="minorEastAsia" w:hAnsi="Cambria Math" w:cstheme="minorHAnsi"/>
              </w:rPr>
              <m:t>θ</m:t>
            </m:r>
          </m:e>
        </m:func>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 2-5</w:t>
      </w:r>
    </w:p>
    <w:p w14:paraId="11F934FF" w14:textId="6A80081F" w:rsidR="004D6076" w:rsidRDefault="004D6076" w:rsidP="004D6076">
      <w:pPr>
        <w:rPr>
          <w:rFonts w:eastAsiaTheme="minorEastAsia" w:cstheme="minorHAnsi"/>
        </w:rPr>
      </w:pPr>
    </w:p>
    <w:p w14:paraId="21A0ED58" w14:textId="756688D1" w:rsidR="00782C46" w:rsidRPr="006B39BE" w:rsidRDefault="004D6076" w:rsidP="006B39BE">
      <w:pPr>
        <w:rPr>
          <w:rFonts w:eastAsiaTheme="minorEastAsia" w:cstheme="minorHAnsi"/>
        </w:rPr>
      </w:pPr>
      <w:r>
        <w:rPr>
          <w:rFonts w:eastAsiaTheme="minorEastAsia" w:cstheme="minorHAnsi"/>
        </w:rPr>
        <w:tab/>
      </w:r>
      <w:r w:rsidR="006B39BE">
        <w:rPr>
          <w:rFonts w:eastAsiaTheme="minorEastAsia" w:cstheme="minorHAnsi"/>
        </w:rPr>
        <w:t>Eq. 2-1 and Eq. 2-2 are statements that assert that acceleration is the slope of the velocity, which is in turn the slope of the position. The accuracy of this relationship is however considerably reliant on a high sampling rate.</w:t>
      </w:r>
    </w:p>
    <w:p w14:paraId="35BE0D87" w14:textId="77777777" w:rsidR="00782C46" w:rsidRDefault="00782C46" w:rsidP="00782C46">
      <w:pPr>
        <w:ind w:firstLine="720"/>
      </w:pPr>
    </w:p>
    <w:p w14:paraId="5719D599" w14:textId="77777777" w:rsidR="00782C46" w:rsidRDefault="00782C46" w:rsidP="00782C46">
      <w:pPr>
        <w:ind w:firstLine="720"/>
      </w:pPr>
    </w:p>
    <w:p w14:paraId="15243B75" w14:textId="77777777" w:rsidR="00782C46" w:rsidRPr="00363D90" w:rsidRDefault="00782C46" w:rsidP="00782C46">
      <w:pPr>
        <w:jc w:val="center"/>
        <w:rPr>
          <w:b/>
          <w:bCs/>
          <w:sz w:val="28"/>
          <w:szCs w:val="28"/>
        </w:rPr>
      </w:pPr>
      <w:r w:rsidRPr="00363D90">
        <w:rPr>
          <w:b/>
          <w:bCs/>
          <w:sz w:val="28"/>
          <w:szCs w:val="28"/>
        </w:rPr>
        <w:t>Procedure</w:t>
      </w:r>
    </w:p>
    <w:p w14:paraId="2A09A80F" w14:textId="4C7A0BCB" w:rsidR="00782C46" w:rsidRDefault="00782C46" w:rsidP="00782C46">
      <w:r>
        <w:tab/>
      </w:r>
      <w:r w:rsidR="006B39BE">
        <w:t>The procedures for this lab are very straightforward. A motion detector was set up to take position measurements on objects in motion for all four procedures.</w:t>
      </w:r>
    </w:p>
    <w:p w14:paraId="7484A2F0" w14:textId="5E0071AD" w:rsidR="006B39BE" w:rsidRDefault="006B39BE" w:rsidP="006B39BE">
      <w:r>
        <w:tab/>
        <w:t>Procedure A involved taking the measurements of the position of a person moving toward the motion detector from afar, and then, in a separate measurement, the measurements of the position of that person moving away from the detector.</w:t>
      </w:r>
      <w:r w:rsidR="00F92FE6">
        <w:t xml:space="preserve"> </w:t>
      </w:r>
      <w:r>
        <w:t>The remaining procedures all employed the use of a cart on a frictionless(</w:t>
      </w:r>
      <w:proofErr w:type="spellStart"/>
      <w:r>
        <w:t>ish</w:t>
      </w:r>
      <w:proofErr w:type="spellEnd"/>
      <w:r>
        <w:t>) track. In Procedure B, the measurements were taken on the cart as it moved toward the sensor at a constant velocity. Procedure C saw the cart released from rest at the top of the track</w:t>
      </w:r>
      <w:r w:rsidR="00F92FE6">
        <w:t xml:space="preserve"> propped to an incline by a wooden block, and Procedure D involved applying a force to the cart from the bottom end of the track at the same incline.</w:t>
      </w:r>
    </w:p>
    <w:p w14:paraId="4F8115E6" w14:textId="77777777" w:rsidR="00782C46" w:rsidRDefault="00782C46" w:rsidP="00782C46"/>
    <w:p w14:paraId="2631F937" w14:textId="77777777" w:rsidR="00782C46" w:rsidRDefault="00782C46" w:rsidP="00782C46"/>
    <w:p w14:paraId="66327298" w14:textId="77777777" w:rsidR="00782C46" w:rsidRDefault="00782C46" w:rsidP="00782C46">
      <w:r>
        <w:br w:type="page"/>
      </w:r>
    </w:p>
    <w:p w14:paraId="3863133A" w14:textId="77777777" w:rsidR="00782C46" w:rsidRDefault="00782C46" w:rsidP="00782C46"/>
    <w:p w14:paraId="39EE64BC" w14:textId="1B1AF0E2" w:rsidR="00782C46" w:rsidRPr="00F92FE6" w:rsidRDefault="00782C46" w:rsidP="00F92FE6">
      <w:pPr>
        <w:jc w:val="center"/>
        <w:rPr>
          <w:b/>
          <w:bCs/>
          <w:sz w:val="24"/>
          <w:szCs w:val="24"/>
        </w:rPr>
      </w:pPr>
      <w:r w:rsidRPr="00363D90">
        <w:rPr>
          <w:b/>
          <w:bCs/>
          <w:sz w:val="24"/>
          <w:szCs w:val="24"/>
        </w:rPr>
        <w:t>Data</w:t>
      </w:r>
    </w:p>
    <w:p w14:paraId="099B5100" w14:textId="799119BB" w:rsidR="00782C46" w:rsidRDefault="00F92FE6" w:rsidP="00782C46">
      <w:r>
        <w:t>Shown below is the plot of the two measurements for Procedure A.</w:t>
      </w:r>
    </w:p>
    <w:p w14:paraId="267F122B" w14:textId="7E19772A" w:rsidR="00782C46" w:rsidRDefault="00F92FE6" w:rsidP="00782C46">
      <w:pPr>
        <w:keepNext/>
        <w:spacing w:after="0"/>
      </w:pPr>
      <w:r>
        <w:rPr>
          <w:noProof/>
        </w:rPr>
        <w:drawing>
          <wp:inline distT="0" distB="0" distL="0" distR="0" wp14:anchorId="31FD7740" wp14:editId="499DC734">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8335"/>
                    </a:xfrm>
                    <a:prstGeom prst="rect">
                      <a:avLst/>
                    </a:prstGeom>
                  </pic:spPr>
                </pic:pic>
              </a:graphicData>
            </a:graphic>
          </wp:inline>
        </w:drawing>
      </w:r>
    </w:p>
    <w:p w14:paraId="73E8B2B1" w14:textId="5128544C" w:rsidR="00782C46" w:rsidRPr="00A75C7D" w:rsidRDefault="00782C46" w:rsidP="00782C46">
      <w:pPr>
        <w:rPr>
          <w:sz w:val="16"/>
          <w:szCs w:val="16"/>
        </w:rPr>
      </w:pPr>
      <w:r>
        <w:rPr>
          <w:b/>
          <w:sz w:val="16"/>
          <w:szCs w:val="16"/>
        </w:rPr>
        <w:t xml:space="preserve">Figure </w:t>
      </w:r>
      <w:r w:rsidR="00F92FE6">
        <w:rPr>
          <w:b/>
          <w:sz w:val="16"/>
          <w:szCs w:val="16"/>
        </w:rPr>
        <w:t>2-1</w:t>
      </w:r>
      <w:r>
        <w:rPr>
          <w:b/>
          <w:sz w:val="16"/>
          <w:szCs w:val="16"/>
        </w:rPr>
        <w:t>.</w:t>
      </w:r>
      <w:r>
        <w:rPr>
          <w:sz w:val="16"/>
          <w:szCs w:val="16"/>
        </w:rPr>
        <w:t xml:space="preserve"> </w:t>
      </w:r>
      <w:r w:rsidR="00F92FE6">
        <w:rPr>
          <w:sz w:val="16"/>
          <w:szCs w:val="16"/>
        </w:rPr>
        <w:t>The measurements</w:t>
      </w:r>
      <w:r w:rsidR="001374D8">
        <w:rPr>
          <w:sz w:val="16"/>
          <w:szCs w:val="16"/>
        </w:rPr>
        <w:t xml:space="preserve"> and attributes</w:t>
      </w:r>
      <w:r w:rsidR="00F92FE6">
        <w:rPr>
          <w:sz w:val="16"/>
          <w:szCs w:val="16"/>
        </w:rPr>
        <w:t xml:space="preserve"> of a person walking towards and away from the sensor. The red plot contains the data for the person walking towards, and the blue represents a person walking away.</w:t>
      </w:r>
    </w:p>
    <w:p w14:paraId="6EA65767" w14:textId="7C8288FA" w:rsidR="00782C46" w:rsidRDefault="00782C46" w:rsidP="00782C46">
      <w:pPr>
        <w:rPr>
          <w:bCs/>
        </w:rPr>
      </w:pPr>
    </w:p>
    <w:p w14:paraId="36CDE0E6" w14:textId="1339979F" w:rsidR="001374D8" w:rsidRDefault="001374D8">
      <w:pPr>
        <w:spacing w:after="160" w:line="259" w:lineRule="auto"/>
        <w:rPr>
          <w:bCs/>
        </w:rPr>
      </w:pPr>
      <w:r>
        <w:rPr>
          <w:bCs/>
        </w:rPr>
        <w:br w:type="page"/>
      </w:r>
    </w:p>
    <w:p w14:paraId="237A6DDA" w14:textId="6B542A85" w:rsidR="001374D8" w:rsidRPr="001374D8" w:rsidRDefault="001374D8" w:rsidP="00782C46">
      <w:pPr>
        <w:rPr>
          <w:bCs/>
        </w:rPr>
      </w:pPr>
      <w:r>
        <w:rPr>
          <w:bCs/>
        </w:rPr>
        <w:t>Below are the graphs for Procedure B.</w:t>
      </w:r>
    </w:p>
    <w:p w14:paraId="421386C0" w14:textId="07DB55EA" w:rsidR="00782C46" w:rsidRDefault="00CE09ED" w:rsidP="00782C46">
      <w:pPr>
        <w:spacing w:after="0"/>
      </w:pPr>
      <w:r>
        <w:rPr>
          <w:noProof/>
        </w:rPr>
        <w:drawing>
          <wp:inline distT="0" distB="0" distL="0" distR="0" wp14:anchorId="047B9561" wp14:editId="05466C9A">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p>
    <w:p w14:paraId="022556E2" w14:textId="6186086D" w:rsidR="00782C46" w:rsidRDefault="00782C46" w:rsidP="00782C46">
      <w:pPr>
        <w:rPr>
          <w:sz w:val="16"/>
          <w:szCs w:val="16"/>
        </w:rPr>
      </w:pPr>
      <w:r>
        <w:rPr>
          <w:b/>
          <w:sz w:val="16"/>
          <w:szCs w:val="16"/>
        </w:rPr>
        <w:t>Figure 2</w:t>
      </w:r>
      <w:r w:rsidR="001374D8">
        <w:rPr>
          <w:b/>
          <w:sz w:val="16"/>
          <w:szCs w:val="16"/>
        </w:rPr>
        <w:t>-2</w:t>
      </w:r>
      <w:r>
        <w:rPr>
          <w:b/>
          <w:sz w:val="16"/>
          <w:szCs w:val="16"/>
        </w:rPr>
        <w:t xml:space="preserve">. </w:t>
      </w:r>
      <w:r w:rsidR="001374D8">
        <w:rPr>
          <w:sz w:val="16"/>
          <w:szCs w:val="16"/>
        </w:rPr>
        <w:t>The graphs of the position, velocity, and acceleration of the cart moving across the track after an initial push. The period in which the cart is moving is identifiable by the change in position of the cart, a nonzero constant velocity, and a zero-acceleration preceded by a sharp negative spike and followed by a sharp positive spike.</w:t>
      </w:r>
    </w:p>
    <w:p w14:paraId="6DFE1BC8" w14:textId="7CF9B224" w:rsidR="001374D8" w:rsidRDefault="001374D8" w:rsidP="00782C46"/>
    <w:p w14:paraId="12340CE3" w14:textId="427EF647" w:rsidR="001374D8" w:rsidRDefault="001374D8" w:rsidP="00782C46">
      <w:r>
        <w:t>Below are the graphs for Procedure C.</w:t>
      </w:r>
    </w:p>
    <w:p w14:paraId="1BBACE26" w14:textId="5133FB4D" w:rsidR="001374D8" w:rsidRDefault="002112CF" w:rsidP="00E63118">
      <w:pPr>
        <w:spacing w:after="0"/>
      </w:pPr>
      <w:r>
        <w:rPr>
          <w:noProof/>
        </w:rPr>
        <w:drawing>
          <wp:inline distT="0" distB="0" distL="0" distR="0" wp14:anchorId="523C88B2" wp14:editId="660E076F">
            <wp:extent cx="594360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p w14:paraId="5822639F" w14:textId="7732A834" w:rsidR="00E63118" w:rsidRDefault="00E63118" w:rsidP="00782C46">
      <w:pPr>
        <w:rPr>
          <w:sz w:val="16"/>
          <w:szCs w:val="16"/>
        </w:rPr>
      </w:pPr>
      <w:r>
        <w:rPr>
          <w:b/>
          <w:sz w:val="16"/>
          <w:szCs w:val="16"/>
        </w:rPr>
        <w:t xml:space="preserve">Figure 2-3. </w:t>
      </w:r>
      <w:r>
        <w:rPr>
          <w:sz w:val="16"/>
          <w:szCs w:val="16"/>
        </w:rPr>
        <w:t>Here we have the relevant graphs for procedure B. acceleration now takes a non-zero constant, so the other two graphs change accordingly.</w:t>
      </w:r>
    </w:p>
    <w:p w14:paraId="6D6BC681" w14:textId="7342BD08" w:rsidR="00E63118" w:rsidRDefault="00E63118" w:rsidP="00782C46">
      <w:r>
        <w:t>Finally, we have the graphs for Procedure D.</w:t>
      </w:r>
    </w:p>
    <w:p w14:paraId="625AD8F6" w14:textId="5DAB77F0" w:rsidR="00E63118" w:rsidRDefault="002112CF" w:rsidP="00782C46">
      <w:r>
        <w:rPr>
          <w:noProof/>
        </w:rPr>
        <w:drawing>
          <wp:inline distT="0" distB="0" distL="0" distR="0" wp14:anchorId="1625153F" wp14:editId="78116BCC">
            <wp:extent cx="5943600" cy="3188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14:paraId="76FAF180" w14:textId="6BEF2F23" w:rsidR="00E63118" w:rsidRPr="00E63118" w:rsidRDefault="00373D27" w:rsidP="00782C46">
      <w:pPr>
        <w:rPr>
          <w:sz w:val="16"/>
          <w:szCs w:val="16"/>
        </w:rPr>
      </w:pPr>
      <w:r>
        <w:rPr>
          <w:b/>
          <w:sz w:val="16"/>
          <w:szCs w:val="16"/>
        </w:rPr>
        <w:t>Figure</w:t>
      </w:r>
      <w:r w:rsidR="00E63118">
        <w:rPr>
          <w:b/>
          <w:sz w:val="16"/>
          <w:szCs w:val="16"/>
        </w:rPr>
        <w:t xml:space="preserve"> 2-4.</w:t>
      </w:r>
      <w:r w:rsidR="00E63118">
        <w:rPr>
          <w:sz w:val="16"/>
          <w:szCs w:val="16"/>
        </w:rPr>
        <w:t xml:space="preserve"> The above contains the same respective graphs for Procedure D as </w:t>
      </w:r>
      <w:r w:rsidR="008E3343">
        <w:rPr>
          <w:sz w:val="16"/>
          <w:szCs w:val="16"/>
        </w:rPr>
        <w:t>Figure</w:t>
      </w:r>
      <w:r w:rsidR="00E63118">
        <w:rPr>
          <w:sz w:val="16"/>
          <w:szCs w:val="16"/>
        </w:rPr>
        <w:t xml:space="preserve"> 2-3.</w:t>
      </w:r>
    </w:p>
    <w:p w14:paraId="6D82DB7D" w14:textId="77777777" w:rsidR="00782C46" w:rsidRDefault="00782C46" w:rsidP="00782C46">
      <w:pPr>
        <w:spacing w:after="160" w:line="259" w:lineRule="auto"/>
        <w:rPr>
          <w:b/>
          <w:bCs/>
          <w:sz w:val="28"/>
          <w:szCs w:val="28"/>
        </w:rPr>
      </w:pPr>
      <w:r>
        <w:rPr>
          <w:b/>
          <w:bCs/>
          <w:sz w:val="28"/>
          <w:szCs w:val="28"/>
        </w:rPr>
        <w:br w:type="page"/>
      </w:r>
    </w:p>
    <w:p w14:paraId="502B3DE0" w14:textId="3F38BC65" w:rsidR="00782C46" w:rsidRDefault="00782C46" w:rsidP="00782C46">
      <w:pPr>
        <w:jc w:val="center"/>
        <w:rPr>
          <w:b/>
          <w:bCs/>
          <w:sz w:val="28"/>
          <w:szCs w:val="28"/>
        </w:rPr>
      </w:pPr>
      <w:r w:rsidRPr="00363D90">
        <w:rPr>
          <w:b/>
          <w:bCs/>
          <w:sz w:val="28"/>
          <w:szCs w:val="28"/>
        </w:rPr>
        <w:t>Analysis</w:t>
      </w:r>
    </w:p>
    <w:p w14:paraId="7EA057E3" w14:textId="46A7F0C0" w:rsidR="00E63118" w:rsidRDefault="00E63118" w:rsidP="00E63118">
      <w:r>
        <w:rPr>
          <w:b/>
        </w:rPr>
        <w:t>Procedure A</w:t>
      </w:r>
    </w:p>
    <w:p w14:paraId="2FB8BE8F" w14:textId="27997CCE" w:rsidR="00373D27" w:rsidRDefault="00E63118" w:rsidP="00E63118">
      <w:r>
        <w:tab/>
        <w:t xml:space="preserve">The graphs of Procedure A in Table 3-1 provide clear correlation between the changes in position, velocity, and acceleration of the person in motion. During the period in the graphs, before and after motion in either direction, the position was constant while the velocity was relatively flat on zero. </w:t>
      </w:r>
      <w:r w:rsidR="00C04FB4">
        <w:t>Only once the position began to change did the velocity take a non-zero value. At this point also, a spike occurs in the acceleration, though it is difficult to identify due to the high amount of noise in the acceleration graph. A spike like this occurs again at the end when the motion stops. In these trials, when the velocity takes a negative value, then the position tends to decrease, and vice-versa. The same relationship is also visible between velocity and acceleration: a negative acceleration correlates with a decreasing velocity, and vice-versa.</w:t>
      </w:r>
    </w:p>
    <w:p w14:paraId="4655A44E" w14:textId="77777777" w:rsidR="00373D27" w:rsidRDefault="00373D27" w:rsidP="00E63118"/>
    <w:p w14:paraId="2707891A" w14:textId="1787F843" w:rsidR="00C04FB4" w:rsidRDefault="00C04FB4" w:rsidP="00E63118">
      <w:pPr>
        <w:rPr>
          <w:b/>
        </w:rPr>
      </w:pPr>
      <w:r>
        <w:rPr>
          <w:b/>
        </w:rPr>
        <w:t>Procedure B</w:t>
      </w:r>
    </w:p>
    <w:p w14:paraId="564BE1F4" w14:textId="3573D7F5" w:rsidR="00C04FB4" w:rsidRDefault="00C04FB4" w:rsidP="00E63118">
      <w:r>
        <w:tab/>
      </w:r>
      <w:r w:rsidR="00373D27">
        <w:t>Below is a table containing the attributes</w:t>
      </w:r>
      <w:r w:rsidR="008E3343">
        <w:t xml:space="preserve"> and the calculations performed thereon</w:t>
      </w:r>
      <w:r w:rsidR="00373D27">
        <w:t xml:space="preserve"> of the plots in Figure</w:t>
      </w:r>
      <w:r w:rsidR="008E3343">
        <w:t xml:space="preserve"> 2-2.</w:t>
      </w:r>
    </w:p>
    <w:tbl>
      <w:tblPr>
        <w:tblW w:w="5680" w:type="dxa"/>
        <w:tblLook w:val="04A0" w:firstRow="1" w:lastRow="0" w:firstColumn="1" w:lastColumn="0" w:noHBand="0" w:noVBand="1"/>
      </w:tblPr>
      <w:tblGrid>
        <w:gridCol w:w="1930"/>
        <w:gridCol w:w="941"/>
        <w:gridCol w:w="1245"/>
        <w:gridCol w:w="1760"/>
      </w:tblGrid>
      <w:tr w:rsidR="008E3343" w:rsidRPr="008E3343" w14:paraId="01F8873E" w14:textId="77777777" w:rsidTr="008E3343">
        <w:trPr>
          <w:trHeight w:val="288"/>
        </w:trPr>
        <w:tc>
          <w:tcPr>
            <w:tcW w:w="2760" w:type="dxa"/>
            <w:gridSpan w:val="2"/>
            <w:tcBorders>
              <w:top w:val="nil"/>
              <w:left w:val="nil"/>
              <w:bottom w:val="nil"/>
              <w:right w:val="nil"/>
            </w:tcBorders>
            <w:shd w:val="clear" w:color="auto" w:fill="auto"/>
            <w:noWrap/>
            <w:vAlign w:val="bottom"/>
            <w:hideMark/>
          </w:tcPr>
          <w:p w14:paraId="33EFCF86" w14:textId="77777777" w:rsidR="008E3343" w:rsidRPr="008E3343" w:rsidRDefault="008E3343" w:rsidP="008E3343">
            <w:pPr>
              <w:spacing w:after="0" w:line="240" w:lineRule="auto"/>
              <w:jc w:val="center"/>
              <w:rPr>
                <w:rFonts w:ascii="Calibri" w:eastAsia="Times New Roman" w:hAnsi="Calibri" w:cs="Calibri"/>
                <w:color w:val="000000"/>
              </w:rPr>
            </w:pPr>
            <w:r w:rsidRPr="008E3343">
              <w:rPr>
                <w:rFonts w:ascii="Calibri" w:eastAsia="Times New Roman" w:hAnsi="Calibri" w:cs="Calibri"/>
                <w:color w:val="000000"/>
              </w:rPr>
              <w:t>Procedure B: Level Track</w:t>
            </w:r>
          </w:p>
        </w:tc>
        <w:tc>
          <w:tcPr>
            <w:tcW w:w="1160" w:type="dxa"/>
            <w:tcBorders>
              <w:top w:val="nil"/>
              <w:left w:val="nil"/>
              <w:bottom w:val="nil"/>
              <w:right w:val="nil"/>
            </w:tcBorders>
            <w:shd w:val="clear" w:color="auto" w:fill="auto"/>
            <w:noWrap/>
            <w:vAlign w:val="bottom"/>
            <w:hideMark/>
          </w:tcPr>
          <w:p w14:paraId="11F90786" w14:textId="77777777" w:rsidR="008E3343" w:rsidRPr="008E3343" w:rsidRDefault="008E3343" w:rsidP="008E3343">
            <w:pPr>
              <w:spacing w:after="0" w:line="240" w:lineRule="auto"/>
              <w:jc w:val="center"/>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hideMark/>
          </w:tcPr>
          <w:p w14:paraId="19A249DE" w14:textId="77777777" w:rsidR="008E3343" w:rsidRPr="008E3343" w:rsidRDefault="008E3343" w:rsidP="008E3343">
            <w:pPr>
              <w:spacing w:after="0" w:line="240" w:lineRule="auto"/>
              <w:rPr>
                <w:rFonts w:ascii="Times New Roman" w:eastAsia="Times New Roman" w:hAnsi="Times New Roman" w:cs="Times New Roman"/>
                <w:sz w:val="20"/>
                <w:szCs w:val="20"/>
              </w:rPr>
            </w:pPr>
          </w:p>
        </w:tc>
      </w:tr>
      <w:tr w:rsidR="008E3343" w:rsidRPr="008E3343" w14:paraId="446F502D" w14:textId="77777777" w:rsidTr="008E3343">
        <w:trPr>
          <w:trHeight w:val="288"/>
        </w:trPr>
        <w:tc>
          <w:tcPr>
            <w:tcW w:w="19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914D7"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Quantity measured</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7851423D"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value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0670F9A"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uncertainty</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6CCE6115"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percent difference</w:t>
            </w:r>
          </w:p>
        </w:tc>
      </w:tr>
      <w:tr w:rsidR="008E3343" w:rsidRPr="008E3343" w14:paraId="452F2EE2" w14:textId="77777777" w:rsidTr="008E3343">
        <w:trPr>
          <w:trHeight w:val="288"/>
        </w:trPr>
        <w:tc>
          <w:tcPr>
            <w:tcW w:w="1930" w:type="dxa"/>
            <w:tcBorders>
              <w:top w:val="nil"/>
              <w:left w:val="single" w:sz="4" w:space="0" w:color="auto"/>
              <w:bottom w:val="single" w:sz="4" w:space="0" w:color="auto"/>
              <w:right w:val="single" w:sz="4" w:space="0" w:color="auto"/>
            </w:tcBorders>
            <w:shd w:val="clear" w:color="auto" w:fill="auto"/>
            <w:noWrap/>
            <w:vAlign w:val="bottom"/>
            <w:hideMark/>
          </w:tcPr>
          <w:p w14:paraId="7D639766"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slope of x-curve</w:t>
            </w:r>
          </w:p>
        </w:tc>
        <w:tc>
          <w:tcPr>
            <w:tcW w:w="830" w:type="dxa"/>
            <w:tcBorders>
              <w:top w:val="nil"/>
              <w:left w:val="nil"/>
              <w:bottom w:val="single" w:sz="4" w:space="0" w:color="auto"/>
              <w:right w:val="single" w:sz="4" w:space="0" w:color="auto"/>
            </w:tcBorders>
            <w:shd w:val="clear" w:color="auto" w:fill="auto"/>
            <w:noWrap/>
            <w:vAlign w:val="bottom"/>
            <w:hideMark/>
          </w:tcPr>
          <w:p w14:paraId="70B42813" w14:textId="77777777" w:rsidR="008E3343" w:rsidRPr="008E3343" w:rsidRDefault="008E3343" w:rsidP="008E3343">
            <w:pPr>
              <w:spacing w:after="0" w:line="240" w:lineRule="auto"/>
              <w:jc w:val="right"/>
              <w:rPr>
                <w:rFonts w:ascii="Calibri" w:eastAsia="Times New Roman" w:hAnsi="Calibri" w:cs="Calibri"/>
                <w:color w:val="000000"/>
              </w:rPr>
            </w:pPr>
            <w:r w:rsidRPr="008E3343">
              <w:rPr>
                <w:rFonts w:ascii="Calibri" w:eastAsia="Times New Roman" w:hAnsi="Calibri" w:cs="Calibri"/>
                <w:color w:val="000000"/>
              </w:rPr>
              <w:t>-0.4695</w:t>
            </w:r>
          </w:p>
        </w:tc>
        <w:tc>
          <w:tcPr>
            <w:tcW w:w="1160" w:type="dxa"/>
            <w:tcBorders>
              <w:top w:val="nil"/>
              <w:left w:val="nil"/>
              <w:bottom w:val="single" w:sz="4" w:space="0" w:color="auto"/>
              <w:right w:val="single" w:sz="4" w:space="0" w:color="auto"/>
            </w:tcBorders>
            <w:shd w:val="clear" w:color="auto" w:fill="auto"/>
            <w:noWrap/>
            <w:vAlign w:val="bottom"/>
            <w:hideMark/>
          </w:tcPr>
          <w:p w14:paraId="4A726334"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 </w:t>
            </w:r>
          </w:p>
        </w:tc>
        <w:tc>
          <w:tcPr>
            <w:tcW w:w="17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15496F0" w14:textId="77777777" w:rsidR="008E3343" w:rsidRPr="008E3343" w:rsidRDefault="008E3343" w:rsidP="008E3343">
            <w:pPr>
              <w:spacing w:after="0" w:line="240" w:lineRule="auto"/>
              <w:jc w:val="center"/>
              <w:rPr>
                <w:rFonts w:ascii="Calibri" w:eastAsia="Times New Roman" w:hAnsi="Calibri" w:cs="Calibri"/>
                <w:color w:val="000000"/>
              </w:rPr>
            </w:pPr>
            <w:r w:rsidRPr="008E3343">
              <w:rPr>
                <w:rFonts w:ascii="Calibri" w:eastAsia="Times New Roman" w:hAnsi="Calibri" w:cs="Calibri"/>
                <w:color w:val="000000"/>
              </w:rPr>
              <w:t>0.021299255</w:t>
            </w:r>
          </w:p>
        </w:tc>
      </w:tr>
      <w:tr w:rsidR="008E3343" w:rsidRPr="008E3343" w14:paraId="5295239F" w14:textId="77777777" w:rsidTr="008E3343">
        <w:trPr>
          <w:trHeight w:val="288"/>
        </w:trPr>
        <w:tc>
          <w:tcPr>
            <w:tcW w:w="1930" w:type="dxa"/>
            <w:tcBorders>
              <w:top w:val="nil"/>
              <w:left w:val="single" w:sz="4" w:space="0" w:color="auto"/>
              <w:bottom w:val="single" w:sz="4" w:space="0" w:color="auto"/>
              <w:right w:val="single" w:sz="4" w:space="0" w:color="auto"/>
            </w:tcBorders>
            <w:shd w:val="clear" w:color="auto" w:fill="auto"/>
            <w:noWrap/>
            <w:vAlign w:val="bottom"/>
            <w:hideMark/>
          </w:tcPr>
          <w:p w14:paraId="3E2668B2" w14:textId="1B432798"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aver</w:t>
            </w:r>
            <w:r>
              <w:rPr>
                <w:rFonts w:ascii="Calibri" w:eastAsia="Times New Roman" w:hAnsi="Calibri" w:cs="Calibri"/>
                <w:color w:val="000000"/>
              </w:rPr>
              <w:t>a</w:t>
            </w:r>
            <w:r w:rsidRPr="008E3343">
              <w:rPr>
                <w:rFonts w:ascii="Calibri" w:eastAsia="Times New Roman" w:hAnsi="Calibri" w:cs="Calibri"/>
                <w:color w:val="000000"/>
              </w:rPr>
              <w:t>ge of v-curve</w:t>
            </w:r>
          </w:p>
        </w:tc>
        <w:tc>
          <w:tcPr>
            <w:tcW w:w="830" w:type="dxa"/>
            <w:tcBorders>
              <w:top w:val="nil"/>
              <w:left w:val="nil"/>
              <w:bottom w:val="single" w:sz="4" w:space="0" w:color="auto"/>
              <w:right w:val="single" w:sz="4" w:space="0" w:color="auto"/>
            </w:tcBorders>
            <w:shd w:val="clear" w:color="auto" w:fill="auto"/>
            <w:noWrap/>
            <w:vAlign w:val="bottom"/>
            <w:hideMark/>
          </w:tcPr>
          <w:p w14:paraId="628B5146" w14:textId="77777777" w:rsidR="008E3343" w:rsidRPr="008E3343" w:rsidRDefault="008E3343" w:rsidP="008E3343">
            <w:pPr>
              <w:spacing w:after="0" w:line="240" w:lineRule="auto"/>
              <w:jc w:val="right"/>
              <w:rPr>
                <w:rFonts w:ascii="Calibri" w:eastAsia="Times New Roman" w:hAnsi="Calibri" w:cs="Calibri"/>
                <w:color w:val="000000"/>
              </w:rPr>
            </w:pPr>
            <w:r w:rsidRPr="008E3343">
              <w:rPr>
                <w:rFonts w:ascii="Calibri" w:eastAsia="Times New Roman" w:hAnsi="Calibri" w:cs="Calibri"/>
                <w:color w:val="000000"/>
              </w:rPr>
              <w:t>-0.4694</w:t>
            </w:r>
          </w:p>
        </w:tc>
        <w:tc>
          <w:tcPr>
            <w:tcW w:w="1160" w:type="dxa"/>
            <w:tcBorders>
              <w:top w:val="nil"/>
              <w:left w:val="nil"/>
              <w:bottom w:val="single" w:sz="4" w:space="0" w:color="auto"/>
              <w:right w:val="single" w:sz="4" w:space="0" w:color="auto"/>
            </w:tcBorders>
            <w:shd w:val="clear" w:color="auto" w:fill="auto"/>
            <w:noWrap/>
            <w:vAlign w:val="bottom"/>
            <w:hideMark/>
          </w:tcPr>
          <w:p w14:paraId="15B9D7C1" w14:textId="77777777" w:rsidR="008E3343" w:rsidRPr="008E3343" w:rsidRDefault="008E3343" w:rsidP="008E3343">
            <w:pPr>
              <w:spacing w:after="0" w:line="240" w:lineRule="auto"/>
              <w:jc w:val="right"/>
              <w:rPr>
                <w:rFonts w:ascii="Calibri" w:eastAsia="Times New Roman" w:hAnsi="Calibri" w:cs="Calibri"/>
                <w:color w:val="000000"/>
              </w:rPr>
            </w:pPr>
            <w:r w:rsidRPr="008E3343">
              <w:rPr>
                <w:rFonts w:ascii="Calibri" w:eastAsia="Times New Roman" w:hAnsi="Calibri" w:cs="Calibri"/>
                <w:color w:val="000000"/>
              </w:rPr>
              <w:t>0.01371</w:t>
            </w:r>
          </w:p>
        </w:tc>
        <w:tc>
          <w:tcPr>
            <w:tcW w:w="1760" w:type="dxa"/>
            <w:vMerge/>
            <w:tcBorders>
              <w:top w:val="nil"/>
              <w:left w:val="single" w:sz="4" w:space="0" w:color="auto"/>
              <w:bottom w:val="single" w:sz="4" w:space="0" w:color="auto"/>
              <w:right w:val="single" w:sz="4" w:space="0" w:color="auto"/>
            </w:tcBorders>
            <w:vAlign w:val="center"/>
            <w:hideMark/>
          </w:tcPr>
          <w:p w14:paraId="1596BB1E" w14:textId="77777777" w:rsidR="008E3343" w:rsidRPr="008E3343" w:rsidRDefault="008E3343" w:rsidP="008E3343">
            <w:pPr>
              <w:spacing w:after="0" w:line="240" w:lineRule="auto"/>
              <w:rPr>
                <w:rFonts w:ascii="Calibri" w:eastAsia="Times New Roman" w:hAnsi="Calibri" w:cs="Calibri"/>
                <w:color w:val="000000"/>
              </w:rPr>
            </w:pPr>
          </w:p>
        </w:tc>
      </w:tr>
      <w:tr w:rsidR="008E3343" w:rsidRPr="008E3343" w14:paraId="612FF1D0" w14:textId="77777777" w:rsidTr="008E3343">
        <w:trPr>
          <w:trHeight w:val="288"/>
        </w:trPr>
        <w:tc>
          <w:tcPr>
            <w:tcW w:w="1930" w:type="dxa"/>
            <w:tcBorders>
              <w:top w:val="nil"/>
              <w:left w:val="single" w:sz="4" w:space="0" w:color="auto"/>
              <w:bottom w:val="single" w:sz="4" w:space="0" w:color="auto"/>
              <w:right w:val="single" w:sz="4" w:space="0" w:color="auto"/>
            </w:tcBorders>
            <w:shd w:val="clear" w:color="auto" w:fill="auto"/>
            <w:noWrap/>
            <w:vAlign w:val="bottom"/>
            <w:hideMark/>
          </w:tcPr>
          <w:p w14:paraId="3E846DAB"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slope of v-curve</w:t>
            </w:r>
          </w:p>
        </w:tc>
        <w:tc>
          <w:tcPr>
            <w:tcW w:w="830" w:type="dxa"/>
            <w:tcBorders>
              <w:top w:val="nil"/>
              <w:left w:val="nil"/>
              <w:bottom w:val="single" w:sz="4" w:space="0" w:color="auto"/>
              <w:right w:val="single" w:sz="4" w:space="0" w:color="auto"/>
            </w:tcBorders>
            <w:shd w:val="clear" w:color="auto" w:fill="auto"/>
            <w:noWrap/>
            <w:vAlign w:val="bottom"/>
            <w:hideMark/>
          </w:tcPr>
          <w:p w14:paraId="797009F7" w14:textId="77777777" w:rsidR="008E3343" w:rsidRPr="008E3343" w:rsidRDefault="008E3343" w:rsidP="008E3343">
            <w:pPr>
              <w:spacing w:after="0" w:line="240" w:lineRule="auto"/>
              <w:jc w:val="right"/>
              <w:rPr>
                <w:rFonts w:ascii="Calibri" w:eastAsia="Times New Roman" w:hAnsi="Calibri" w:cs="Calibri"/>
                <w:color w:val="000000"/>
              </w:rPr>
            </w:pPr>
            <w:r w:rsidRPr="008E3343">
              <w:rPr>
                <w:rFonts w:ascii="Calibri" w:eastAsia="Times New Roman" w:hAnsi="Calibri" w:cs="Calibri"/>
                <w:color w:val="000000"/>
              </w:rPr>
              <w:t>0.03337</w:t>
            </w:r>
          </w:p>
        </w:tc>
        <w:tc>
          <w:tcPr>
            <w:tcW w:w="1160" w:type="dxa"/>
            <w:tcBorders>
              <w:top w:val="nil"/>
              <w:left w:val="nil"/>
              <w:bottom w:val="single" w:sz="4" w:space="0" w:color="auto"/>
              <w:right w:val="single" w:sz="4" w:space="0" w:color="auto"/>
            </w:tcBorders>
            <w:shd w:val="clear" w:color="auto" w:fill="auto"/>
            <w:noWrap/>
            <w:vAlign w:val="bottom"/>
            <w:hideMark/>
          </w:tcPr>
          <w:p w14:paraId="5A3B488F"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 </w:t>
            </w:r>
          </w:p>
        </w:tc>
        <w:tc>
          <w:tcPr>
            <w:tcW w:w="17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F5B6B4B" w14:textId="77777777" w:rsidR="008E3343" w:rsidRPr="008E3343" w:rsidRDefault="008E3343" w:rsidP="008E3343">
            <w:pPr>
              <w:spacing w:after="0" w:line="240" w:lineRule="auto"/>
              <w:jc w:val="center"/>
              <w:rPr>
                <w:rFonts w:ascii="Calibri" w:eastAsia="Times New Roman" w:hAnsi="Calibri" w:cs="Calibri"/>
                <w:color w:val="000000"/>
              </w:rPr>
            </w:pPr>
            <w:r w:rsidRPr="008E3343">
              <w:rPr>
                <w:rFonts w:ascii="Calibri" w:eastAsia="Times New Roman" w:hAnsi="Calibri" w:cs="Calibri"/>
                <w:color w:val="000000"/>
              </w:rPr>
              <w:t>4.16541804</w:t>
            </w:r>
          </w:p>
        </w:tc>
      </w:tr>
      <w:tr w:rsidR="008E3343" w:rsidRPr="008E3343" w14:paraId="49AA09B4" w14:textId="77777777" w:rsidTr="008E3343">
        <w:trPr>
          <w:trHeight w:val="288"/>
        </w:trPr>
        <w:tc>
          <w:tcPr>
            <w:tcW w:w="1930" w:type="dxa"/>
            <w:tcBorders>
              <w:top w:val="nil"/>
              <w:left w:val="single" w:sz="4" w:space="0" w:color="auto"/>
              <w:bottom w:val="single" w:sz="4" w:space="0" w:color="auto"/>
              <w:right w:val="single" w:sz="4" w:space="0" w:color="auto"/>
            </w:tcBorders>
            <w:shd w:val="clear" w:color="auto" w:fill="auto"/>
            <w:noWrap/>
            <w:vAlign w:val="bottom"/>
            <w:hideMark/>
          </w:tcPr>
          <w:p w14:paraId="075CA30A" w14:textId="77777777" w:rsidR="008E3343" w:rsidRPr="008E3343" w:rsidRDefault="008E3343" w:rsidP="008E3343">
            <w:pPr>
              <w:spacing w:after="0" w:line="240" w:lineRule="auto"/>
              <w:rPr>
                <w:rFonts w:ascii="Calibri" w:eastAsia="Times New Roman" w:hAnsi="Calibri" w:cs="Calibri"/>
                <w:color w:val="000000"/>
              </w:rPr>
            </w:pPr>
            <w:r w:rsidRPr="008E3343">
              <w:rPr>
                <w:rFonts w:ascii="Calibri" w:eastAsia="Times New Roman" w:hAnsi="Calibri" w:cs="Calibri"/>
                <w:color w:val="000000"/>
              </w:rPr>
              <w:t>average of a-curve</w:t>
            </w:r>
          </w:p>
        </w:tc>
        <w:tc>
          <w:tcPr>
            <w:tcW w:w="830" w:type="dxa"/>
            <w:tcBorders>
              <w:top w:val="nil"/>
              <w:left w:val="nil"/>
              <w:bottom w:val="single" w:sz="4" w:space="0" w:color="auto"/>
              <w:right w:val="single" w:sz="4" w:space="0" w:color="auto"/>
            </w:tcBorders>
            <w:shd w:val="clear" w:color="auto" w:fill="auto"/>
            <w:noWrap/>
            <w:vAlign w:val="bottom"/>
            <w:hideMark/>
          </w:tcPr>
          <w:p w14:paraId="07E76E62" w14:textId="77777777" w:rsidR="008E3343" w:rsidRPr="008E3343" w:rsidRDefault="008E3343" w:rsidP="008E3343">
            <w:pPr>
              <w:spacing w:after="0" w:line="240" w:lineRule="auto"/>
              <w:jc w:val="right"/>
              <w:rPr>
                <w:rFonts w:ascii="Calibri" w:eastAsia="Times New Roman" w:hAnsi="Calibri" w:cs="Calibri"/>
                <w:color w:val="000000"/>
              </w:rPr>
            </w:pPr>
            <w:r w:rsidRPr="008E3343">
              <w:rPr>
                <w:rFonts w:ascii="Calibri" w:eastAsia="Times New Roman" w:hAnsi="Calibri" w:cs="Calibri"/>
                <w:color w:val="000000"/>
              </w:rPr>
              <w:t>0.03476</w:t>
            </w:r>
          </w:p>
        </w:tc>
        <w:tc>
          <w:tcPr>
            <w:tcW w:w="1160" w:type="dxa"/>
            <w:tcBorders>
              <w:top w:val="nil"/>
              <w:left w:val="nil"/>
              <w:bottom w:val="single" w:sz="4" w:space="0" w:color="auto"/>
              <w:right w:val="single" w:sz="4" w:space="0" w:color="auto"/>
            </w:tcBorders>
            <w:shd w:val="clear" w:color="auto" w:fill="auto"/>
            <w:noWrap/>
            <w:vAlign w:val="bottom"/>
            <w:hideMark/>
          </w:tcPr>
          <w:p w14:paraId="54825E79" w14:textId="77777777" w:rsidR="008E3343" w:rsidRPr="008E3343" w:rsidRDefault="008E3343" w:rsidP="008E3343">
            <w:pPr>
              <w:spacing w:after="0" w:line="240" w:lineRule="auto"/>
              <w:jc w:val="right"/>
              <w:rPr>
                <w:rFonts w:ascii="Calibri" w:eastAsia="Times New Roman" w:hAnsi="Calibri" w:cs="Calibri"/>
                <w:color w:val="000000"/>
              </w:rPr>
            </w:pPr>
            <w:r w:rsidRPr="008E3343">
              <w:rPr>
                <w:rFonts w:ascii="Calibri" w:eastAsia="Times New Roman" w:hAnsi="Calibri" w:cs="Calibri"/>
                <w:color w:val="000000"/>
              </w:rPr>
              <w:t>0.07177</w:t>
            </w:r>
          </w:p>
        </w:tc>
        <w:tc>
          <w:tcPr>
            <w:tcW w:w="1760" w:type="dxa"/>
            <w:vMerge/>
            <w:tcBorders>
              <w:top w:val="nil"/>
              <w:left w:val="single" w:sz="4" w:space="0" w:color="auto"/>
              <w:bottom w:val="single" w:sz="4" w:space="0" w:color="auto"/>
              <w:right w:val="single" w:sz="4" w:space="0" w:color="auto"/>
            </w:tcBorders>
            <w:vAlign w:val="center"/>
            <w:hideMark/>
          </w:tcPr>
          <w:p w14:paraId="286F1CA1" w14:textId="77777777" w:rsidR="008E3343" w:rsidRPr="008E3343" w:rsidRDefault="008E3343" w:rsidP="008E3343">
            <w:pPr>
              <w:spacing w:after="0" w:line="240" w:lineRule="auto"/>
              <w:rPr>
                <w:rFonts w:ascii="Calibri" w:eastAsia="Times New Roman" w:hAnsi="Calibri" w:cs="Calibri"/>
                <w:color w:val="000000"/>
              </w:rPr>
            </w:pPr>
          </w:p>
        </w:tc>
      </w:tr>
    </w:tbl>
    <w:p w14:paraId="38309870" w14:textId="11418FE5" w:rsidR="008E3343" w:rsidRDefault="008E3343" w:rsidP="00E63118">
      <w:pPr>
        <w:rPr>
          <w:sz w:val="16"/>
          <w:szCs w:val="16"/>
        </w:rPr>
      </w:pPr>
      <w:r>
        <w:rPr>
          <w:b/>
          <w:sz w:val="16"/>
          <w:szCs w:val="16"/>
        </w:rPr>
        <w:t xml:space="preserve">Table 2-1. </w:t>
      </w:r>
      <w:r>
        <w:rPr>
          <w:sz w:val="16"/>
          <w:szCs w:val="16"/>
        </w:rPr>
        <w:t xml:space="preserve">Table containing correlative information about the plots in Figure 2-2. The table is sectioned into relationship between position and velocity, and velocity and acceleration. The values of the slopes of one should match closely to the </w:t>
      </w:r>
      <w:r w:rsidR="00CE09ED">
        <w:rPr>
          <w:sz w:val="16"/>
          <w:szCs w:val="16"/>
        </w:rPr>
        <w:t>values of the averages of the counterparts.</w:t>
      </w:r>
    </w:p>
    <w:p w14:paraId="1B39FE1D" w14:textId="297E80DA" w:rsidR="000A7FD0" w:rsidRDefault="000A7FD0" w:rsidP="00E63118">
      <w:r>
        <w:t>Because the cart was moving along a level track, and only experienced a momentary initial force to gain momentum, we expect a relatively constant velocity. The velocity graph in Figure 2-2 shows that the velocity is not quite constant throughout the period of motion, but the average of the acceleration graph matches quite closely and the error between the two is less than 5%. The discrepancy between the position slope and the velocity average is almost zero.</w:t>
      </w:r>
    </w:p>
    <w:p w14:paraId="13529FA5" w14:textId="77777777" w:rsidR="000A7FD0" w:rsidRDefault="000A7FD0">
      <w:pPr>
        <w:spacing w:after="160" w:line="259" w:lineRule="auto"/>
        <w:rPr>
          <w:b/>
        </w:rPr>
      </w:pPr>
      <w:r>
        <w:rPr>
          <w:b/>
        </w:rPr>
        <w:br w:type="page"/>
      </w:r>
    </w:p>
    <w:p w14:paraId="7521F7D8" w14:textId="74163741" w:rsidR="000A7FD0" w:rsidRDefault="000A7FD0" w:rsidP="00E63118">
      <w:pPr>
        <w:rPr>
          <w:b/>
        </w:rPr>
      </w:pPr>
      <w:r>
        <w:rPr>
          <w:b/>
        </w:rPr>
        <w:t>Procedure C</w:t>
      </w:r>
    </w:p>
    <w:p w14:paraId="52786F86" w14:textId="0E95EE63" w:rsidR="000A7FD0" w:rsidRDefault="002112CF" w:rsidP="002112CF">
      <w:pPr>
        <w:ind w:firstLine="720"/>
      </w:pPr>
      <w:r>
        <w:t xml:space="preserve">This time, the velocity of the cart is not a constant because the cart experiences a non-zero acceleration throughout the trial period. The velocity graph for the period, as visible in Figure 2-3, is linear. To show the continuance of the relationship between the velocity and the position slope, we use a curve fit on the position graph. We do not use a linear fit because we expect the position graph to take a quadratic form. The quadratic fit forms nicely to the position plot, and that shows that the velocity relationship that we expect from Eq. 2-4 and see in the graph is valid: the position decreases exponentially as the velocity decreases linearly. Then there is the velocity-acceleration relation. </w:t>
      </w:r>
      <w:r w:rsidR="000A7FD0">
        <w:t>Below is a table containing the same relevant information for Procedure C from Figure 2-3.</w:t>
      </w:r>
    </w:p>
    <w:tbl>
      <w:tblPr>
        <w:tblW w:w="6210" w:type="dxa"/>
        <w:tblLook w:val="04A0" w:firstRow="1" w:lastRow="0" w:firstColumn="1" w:lastColumn="0" w:noHBand="0" w:noVBand="1"/>
      </w:tblPr>
      <w:tblGrid>
        <w:gridCol w:w="2070"/>
        <w:gridCol w:w="990"/>
        <w:gridCol w:w="1245"/>
        <w:gridCol w:w="2065"/>
      </w:tblGrid>
      <w:tr w:rsidR="002112CF" w:rsidRPr="002112CF" w14:paraId="399F3467" w14:textId="77777777" w:rsidTr="002112CF">
        <w:trPr>
          <w:trHeight w:val="288"/>
        </w:trPr>
        <w:tc>
          <w:tcPr>
            <w:tcW w:w="6210" w:type="dxa"/>
            <w:gridSpan w:val="4"/>
            <w:tcBorders>
              <w:top w:val="nil"/>
              <w:left w:val="nil"/>
              <w:bottom w:val="single" w:sz="4" w:space="0" w:color="auto"/>
              <w:right w:val="nil"/>
            </w:tcBorders>
            <w:shd w:val="clear" w:color="auto" w:fill="auto"/>
            <w:noWrap/>
            <w:vAlign w:val="bottom"/>
            <w:hideMark/>
          </w:tcPr>
          <w:p w14:paraId="70E91A34" w14:textId="77777777" w:rsidR="002112CF" w:rsidRPr="002112CF" w:rsidRDefault="002112CF" w:rsidP="002112CF">
            <w:pPr>
              <w:spacing w:after="0" w:line="240" w:lineRule="auto"/>
              <w:jc w:val="center"/>
              <w:rPr>
                <w:rFonts w:ascii="Calibri" w:eastAsia="Times New Roman" w:hAnsi="Calibri" w:cs="Calibri"/>
                <w:color w:val="000000"/>
              </w:rPr>
            </w:pPr>
            <w:r w:rsidRPr="002112CF">
              <w:rPr>
                <w:rFonts w:ascii="Calibri" w:eastAsia="Times New Roman" w:hAnsi="Calibri" w:cs="Calibri"/>
                <w:color w:val="000000"/>
              </w:rPr>
              <w:t>Procedure C: Top of Inclined Track from Rest</w:t>
            </w:r>
          </w:p>
        </w:tc>
      </w:tr>
      <w:tr w:rsidR="002112CF" w:rsidRPr="002112CF" w14:paraId="7D3FAA71" w14:textId="77777777" w:rsidTr="002112CF">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BAA2278" w14:textId="77777777"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Quantity measured</w:t>
            </w:r>
          </w:p>
        </w:tc>
        <w:tc>
          <w:tcPr>
            <w:tcW w:w="990" w:type="dxa"/>
            <w:tcBorders>
              <w:top w:val="nil"/>
              <w:left w:val="nil"/>
              <w:bottom w:val="single" w:sz="4" w:space="0" w:color="auto"/>
              <w:right w:val="single" w:sz="4" w:space="0" w:color="auto"/>
            </w:tcBorders>
            <w:shd w:val="clear" w:color="auto" w:fill="auto"/>
            <w:noWrap/>
            <w:vAlign w:val="bottom"/>
            <w:hideMark/>
          </w:tcPr>
          <w:p w14:paraId="38F92146" w14:textId="77777777"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value</w:t>
            </w:r>
          </w:p>
        </w:tc>
        <w:tc>
          <w:tcPr>
            <w:tcW w:w="1085" w:type="dxa"/>
            <w:tcBorders>
              <w:top w:val="nil"/>
              <w:left w:val="nil"/>
              <w:bottom w:val="single" w:sz="4" w:space="0" w:color="auto"/>
              <w:right w:val="single" w:sz="4" w:space="0" w:color="auto"/>
            </w:tcBorders>
            <w:shd w:val="clear" w:color="auto" w:fill="auto"/>
            <w:noWrap/>
            <w:vAlign w:val="bottom"/>
            <w:hideMark/>
          </w:tcPr>
          <w:p w14:paraId="487E3F70" w14:textId="77777777"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uncertainty</w:t>
            </w:r>
          </w:p>
        </w:tc>
        <w:tc>
          <w:tcPr>
            <w:tcW w:w="2065" w:type="dxa"/>
            <w:tcBorders>
              <w:top w:val="nil"/>
              <w:left w:val="nil"/>
              <w:bottom w:val="single" w:sz="4" w:space="0" w:color="auto"/>
              <w:right w:val="single" w:sz="4" w:space="0" w:color="auto"/>
            </w:tcBorders>
            <w:shd w:val="clear" w:color="auto" w:fill="auto"/>
            <w:noWrap/>
            <w:vAlign w:val="bottom"/>
            <w:hideMark/>
          </w:tcPr>
          <w:p w14:paraId="2E5490B1" w14:textId="77777777"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percent difference</w:t>
            </w:r>
          </w:p>
        </w:tc>
      </w:tr>
      <w:tr w:rsidR="002112CF" w:rsidRPr="002112CF" w14:paraId="7B6139EC" w14:textId="77777777" w:rsidTr="002112CF">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E7AB095" w14:textId="77777777"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slope of v-curve</w:t>
            </w:r>
          </w:p>
        </w:tc>
        <w:tc>
          <w:tcPr>
            <w:tcW w:w="990" w:type="dxa"/>
            <w:tcBorders>
              <w:top w:val="nil"/>
              <w:left w:val="nil"/>
              <w:bottom w:val="single" w:sz="4" w:space="0" w:color="auto"/>
              <w:right w:val="single" w:sz="4" w:space="0" w:color="auto"/>
            </w:tcBorders>
            <w:shd w:val="clear" w:color="auto" w:fill="auto"/>
            <w:noWrap/>
            <w:vAlign w:val="bottom"/>
            <w:hideMark/>
          </w:tcPr>
          <w:p w14:paraId="13D4FD9A" w14:textId="77777777" w:rsidR="002112CF" w:rsidRPr="002112CF" w:rsidRDefault="002112CF" w:rsidP="002112CF">
            <w:pPr>
              <w:spacing w:after="0" w:line="240" w:lineRule="auto"/>
              <w:jc w:val="right"/>
              <w:rPr>
                <w:rFonts w:ascii="Calibri" w:eastAsia="Times New Roman" w:hAnsi="Calibri" w:cs="Calibri"/>
                <w:color w:val="000000"/>
              </w:rPr>
            </w:pPr>
            <w:r w:rsidRPr="002112CF">
              <w:rPr>
                <w:rFonts w:ascii="Calibri" w:eastAsia="Times New Roman" w:hAnsi="Calibri" w:cs="Calibri"/>
                <w:color w:val="000000"/>
              </w:rPr>
              <w:t>-0.6908</w:t>
            </w:r>
          </w:p>
        </w:tc>
        <w:tc>
          <w:tcPr>
            <w:tcW w:w="1085" w:type="dxa"/>
            <w:tcBorders>
              <w:top w:val="nil"/>
              <w:left w:val="nil"/>
              <w:bottom w:val="single" w:sz="4" w:space="0" w:color="auto"/>
              <w:right w:val="single" w:sz="4" w:space="0" w:color="auto"/>
            </w:tcBorders>
            <w:shd w:val="clear" w:color="auto" w:fill="auto"/>
            <w:noWrap/>
            <w:vAlign w:val="bottom"/>
            <w:hideMark/>
          </w:tcPr>
          <w:p w14:paraId="6D11BCA2" w14:textId="77777777"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 </w:t>
            </w:r>
          </w:p>
        </w:tc>
        <w:tc>
          <w:tcPr>
            <w:tcW w:w="206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C7E7BD3" w14:textId="77777777" w:rsidR="002112CF" w:rsidRPr="002112CF" w:rsidRDefault="002112CF" w:rsidP="002112CF">
            <w:pPr>
              <w:spacing w:after="0" w:line="240" w:lineRule="auto"/>
              <w:jc w:val="center"/>
              <w:rPr>
                <w:rFonts w:ascii="Calibri" w:eastAsia="Times New Roman" w:hAnsi="Calibri" w:cs="Calibri"/>
                <w:color w:val="000000"/>
              </w:rPr>
            </w:pPr>
            <w:r w:rsidRPr="002112CF">
              <w:rPr>
                <w:rFonts w:ascii="Calibri" w:eastAsia="Times New Roman" w:hAnsi="Calibri" w:cs="Calibri"/>
                <w:color w:val="000000"/>
              </w:rPr>
              <w:t>2.57672264</w:t>
            </w:r>
          </w:p>
        </w:tc>
      </w:tr>
      <w:tr w:rsidR="002112CF" w:rsidRPr="002112CF" w14:paraId="573657A3" w14:textId="77777777" w:rsidTr="002112CF">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BF7FEA1" w14:textId="5ACCE98C" w:rsidR="002112CF" w:rsidRPr="002112CF" w:rsidRDefault="002112CF" w:rsidP="002112CF">
            <w:pPr>
              <w:spacing w:after="0" w:line="240" w:lineRule="auto"/>
              <w:rPr>
                <w:rFonts w:ascii="Calibri" w:eastAsia="Times New Roman" w:hAnsi="Calibri" w:cs="Calibri"/>
                <w:color w:val="000000"/>
              </w:rPr>
            </w:pPr>
            <w:r w:rsidRPr="002112CF">
              <w:rPr>
                <w:rFonts w:ascii="Calibri" w:eastAsia="Times New Roman" w:hAnsi="Calibri" w:cs="Calibri"/>
                <w:color w:val="000000"/>
              </w:rPr>
              <w:t>aver</w:t>
            </w:r>
            <w:r>
              <w:rPr>
                <w:rFonts w:ascii="Calibri" w:eastAsia="Times New Roman" w:hAnsi="Calibri" w:cs="Calibri"/>
                <w:color w:val="000000"/>
              </w:rPr>
              <w:t>a</w:t>
            </w:r>
            <w:r w:rsidRPr="002112CF">
              <w:rPr>
                <w:rFonts w:ascii="Calibri" w:eastAsia="Times New Roman" w:hAnsi="Calibri" w:cs="Calibri"/>
                <w:color w:val="000000"/>
              </w:rPr>
              <w:t>ge of a-curve</w:t>
            </w:r>
          </w:p>
        </w:tc>
        <w:tc>
          <w:tcPr>
            <w:tcW w:w="990" w:type="dxa"/>
            <w:tcBorders>
              <w:top w:val="nil"/>
              <w:left w:val="nil"/>
              <w:bottom w:val="single" w:sz="4" w:space="0" w:color="auto"/>
              <w:right w:val="single" w:sz="4" w:space="0" w:color="auto"/>
            </w:tcBorders>
            <w:shd w:val="clear" w:color="auto" w:fill="auto"/>
            <w:noWrap/>
            <w:vAlign w:val="bottom"/>
            <w:hideMark/>
          </w:tcPr>
          <w:p w14:paraId="53F055E8" w14:textId="77777777" w:rsidR="002112CF" w:rsidRPr="002112CF" w:rsidRDefault="002112CF" w:rsidP="002112CF">
            <w:pPr>
              <w:spacing w:after="0" w:line="240" w:lineRule="auto"/>
              <w:jc w:val="right"/>
              <w:rPr>
                <w:rFonts w:ascii="Calibri" w:eastAsia="Times New Roman" w:hAnsi="Calibri" w:cs="Calibri"/>
                <w:color w:val="000000"/>
              </w:rPr>
            </w:pPr>
            <w:r w:rsidRPr="002112CF">
              <w:rPr>
                <w:rFonts w:ascii="Calibri" w:eastAsia="Times New Roman" w:hAnsi="Calibri" w:cs="Calibri"/>
                <w:color w:val="000000"/>
              </w:rPr>
              <w:t>-0.7086</w:t>
            </w:r>
          </w:p>
        </w:tc>
        <w:tc>
          <w:tcPr>
            <w:tcW w:w="1085" w:type="dxa"/>
            <w:tcBorders>
              <w:top w:val="nil"/>
              <w:left w:val="nil"/>
              <w:bottom w:val="single" w:sz="4" w:space="0" w:color="auto"/>
              <w:right w:val="single" w:sz="4" w:space="0" w:color="auto"/>
            </w:tcBorders>
            <w:shd w:val="clear" w:color="auto" w:fill="auto"/>
            <w:noWrap/>
            <w:vAlign w:val="bottom"/>
            <w:hideMark/>
          </w:tcPr>
          <w:p w14:paraId="461C82F1" w14:textId="77777777" w:rsidR="002112CF" w:rsidRPr="002112CF" w:rsidRDefault="002112CF" w:rsidP="002112CF">
            <w:pPr>
              <w:spacing w:after="0" w:line="240" w:lineRule="auto"/>
              <w:jc w:val="right"/>
              <w:rPr>
                <w:rFonts w:ascii="Calibri" w:eastAsia="Times New Roman" w:hAnsi="Calibri" w:cs="Calibri"/>
                <w:color w:val="000000"/>
              </w:rPr>
            </w:pPr>
            <w:r w:rsidRPr="002112CF">
              <w:rPr>
                <w:rFonts w:ascii="Calibri" w:eastAsia="Times New Roman" w:hAnsi="Calibri" w:cs="Calibri"/>
                <w:color w:val="000000"/>
              </w:rPr>
              <w:t>0.1693</w:t>
            </w:r>
          </w:p>
        </w:tc>
        <w:tc>
          <w:tcPr>
            <w:tcW w:w="2065" w:type="dxa"/>
            <w:vMerge/>
            <w:tcBorders>
              <w:top w:val="nil"/>
              <w:left w:val="single" w:sz="4" w:space="0" w:color="auto"/>
              <w:bottom w:val="single" w:sz="4" w:space="0" w:color="auto"/>
              <w:right w:val="single" w:sz="4" w:space="0" w:color="auto"/>
            </w:tcBorders>
            <w:vAlign w:val="center"/>
            <w:hideMark/>
          </w:tcPr>
          <w:p w14:paraId="4ED83356" w14:textId="77777777" w:rsidR="002112CF" w:rsidRPr="002112CF" w:rsidRDefault="002112CF" w:rsidP="002112CF">
            <w:pPr>
              <w:spacing w:after="0" w:line="240" w:lineRule="auto"/>
              <w:rPr>
                <w:rFonts w:ascii="Calibri" w:eastAsia="Times New Roman" w:hAnsi="Calibri" w:cs="Calibri"/>
                <w:color w:val="000000"/>
              </w:rPr>
            </w:pPr>
          </w:p>
        </w:tc>
      </w:tr>
    </w:tbl>
    <w:p w14:paraId="28E6FCBF" w14:textId="350C4A7B" w:rsidR="002112CF" w:rsidRDefault="002112CF" w:rsidP="002112CF">
      <w:pPr>
        <w:rPr>
          <w:sz w:val="16"/>
          <w:szCs w:val="16"/>
        </w:rPr>
      </w:pPr>
      <w:r>
        <w:rPr>
          <w:b/>
          <w:sz w:val="16"/>
          <w:szCs w:val="16"/>
        </w:rPr>
        <w:t xml:space="preserve">Table 2-2. </w:t>
      </w:r>
      <w:r>
        <w:rPr>
          <w:sz w:val="16"/>
          <w:szCs w:val="16"/>
        </w:rPr>
        <w:t>The table containing information about the graphs for the velocity and acceleration of the cart on the incline.</w:t>
      </w:r>
    </w:p>
    <w:p w14:paraId="339226C7" w14:textId="125A1E5D" w:rsidR="002112CF" w:rsidRDefault="002112CF" w:rsidP="002112CF">
      <w:r>
        <w:t>Again, the slope of the velocity graph matches the average acceleration within a 2% margin.</w:t>
      </w:r>
    </w:p>
    <w:p w14:paraId="264B9C4B" w14:textId="3DB7C02A" w:rsidR="002112CF" w:rsidRDefault="002112CF" w:rsidP="002112CF"/>
    <w:p w14:paraId="4D53D9B5" w14:textId="4F6160FA" w:rsidR="002112CF" w:rsidRDefault="002112CF" w:rsidP="002112CF">
      <w:pPr>
        <w:rPr>
          <w:b/>
        </w:rPr>
      </w:pPr>
      <w:r>
        <w:rPr>
          <w:b/>
        </w:rPr>
        <w:t>Procedure D</w:t>
      </w:r>
    </w:p>
    <w:p w14:paraId="65D23800" w14:textId="7C4211B1" w:rsidR="002112CF" w:rsidRDefault="002112CF" w:rsidP="002112CF">
      <w:r>
        <w:rPr>
          <w:b/>
        </w:rPr>
        <w:tab/>
      </w:r>
      <w:r>
        <w:t xml:space="preserve">In Procedure D, the cart is pushed against gravity up the inclined cart, but we still see the same </w:t>
      </w:r>
      <w:r w:rsidR="00AB4084">
        <w:t>relationship between the position and velocity. Whenever the velocity is positive, the curve rises, and vice-versa, and the slope of he curves becomes ever-more-so horizontal as the velocity graph approaches zero. And again, the same analysis is applicable to the velocity-acceleration relationship.</w:t>
      </w:r>
    </w:p>
    <w:tbl>
      <w:tblPr>
        <w:tblW w:w="6210" w:type="dxa"/>
        <w:tblLook w:val="04A0" w:firstRow="1" w:lastRow="0" w:firstColumn="1" w:lastColumn="0" w:noHBand="0" w:noVBand="1"/>
      </w:tblPr>
      <w:tblGrid>
        <w:gridCol w:w="1980"/>
        <w:gridCol w:w="990"/>
        <w:gridCol w:w="1245"/>
        <w:gridCol w:w="1995"/>
      </w:tblGrid>
      <w:tr w:rsidR="00AB4084" w:rsidRPr="00AB4084" w14:paraId="67BD676E" w14:textId="77777777" w:rsidTr="00AB4084">
        <w:trPr>
          <w:trHeight w:val="288"/>
        </w:trPr>
        <w:tc>
          <w:tcPr>
            <w:tcW w:w="6210" w:type="dxa"/>
            <w:gridSpan w:val="4"/>
            <w:tcBorders>
              <w:top w:val="nil"/>
              <w:left w:val="nil"/>
              <w:bottom w:val="single" w:sz="4" w:space="0" w:color="auto"/>
              <w:right w:val="nil"/>
            </w:tcBorders>
            <w:shd w:val="clear" w:color="auto" w:fill="auto"/>
            <w:noWrap/>
            <w:vAlign w:val="bottom"/>
            <w:hideMark/>
          </w:tcPr>
          <w:p w14:paraId="6DAED8BB" w14:textId="77777777" w:rsidR="00AB4084" w:rsidRPr="00AB4084" w:rsidRDefault="00AB4084" w:rsidP="00AB4084">
            <w:pPr>
              <w:spacing w:after="0" w:line="240" w:lineRule="auto"/>
              <w:jc w:val="center"/>
              <w:rPr>
                <w:rFonts w:ascii="Calibri" w:eastAsia="Times New Roman" w:hAnsi="Calibri" w:cs="Calibri"/>
                <w:color w:val="000000"/>
              </w:rPr>
            </w:pPr>
            <w:r w:rsidRPr="00AB4084">
              <w:rPr>
                <w:rFonts w:ascii="Calibri" w:eastAsia="Times New Roman" w:hAnsi="Calibri" w:cs="Calibri"/>
                <w:color w:val="000000"/>
              </w:rPr>
              <w:t>Procedure C: Cart Rolling Up and Down Ramp</w:t>
            </w:r>
          </w:p>
        </w:tc>
      </w:tr>
      <w:tr w:rsidR="00AB4084" w:rsidRPr="00AB4084" w14:paraId="7E2F1E9F" w14:textId="77777777" w:rsidTr="00AB4084">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35DD92" w14:textId="77777777"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Quantity measured</w:t>
            </w:r>
          </w:p>
        </w:tc>
        <w:tc>
          <w:tcPr>
            <w:tcW w:w="990" w:type="dxa"/>
            <w:tcBorders>
              <w:top w:val="nil"/>
              <w:left w:val="nil"/>
              <w:bottom w:val="single" w:sz="4" w:space="0" w:color="auto"/>
              <w:right w:val="single" w:sz="4" w:space="0" w:color="auto"/>
            </w:tcBorders>
            <w:shd w:val="clear" w:color="auto" w:fill="auto"/>
            <w:noWrap/>
            <w:vAlign w:val="bottom"/>
            <w:hideMark/>
          </w:tcPr>
          <w:p w14:paraId="7582187B" w14:textId="77777777"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value</w:t>
            </w:r>
          </w:p>
        </w:tc>
        <w:tc>
          <w:tcPr>
            <w:tcW w:w="1245" w:type="dxa"/>
            <w:tcBorders>
              <w:top w:val="nil"/>
              <w:left w:val="nil"/>
              <w:bottom w:val="single" w:sz="4" w:space="0" w:color="auto"/>
              <w:right w:val="single" w:sz="4" w:space="0" w:color="auto"/>
            </w:tcBorders>
            <w:shd w:val="clear" w:color="auto" w:fill="auto"/>
            <w:noWrap/>
            <w:vAlign w:val="bottom"/>
            <w:hideMark/>
          </w:tcPr>
          <w:p w14:paraId="1AF21CD9" w14:textId="77777777"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uncertainty</w:t>
            </w:r>
          </w:p>
        </w:tc>
        <w:tc>
          <w:tcPr>
            <w:tcW w:w="1995" w:type="dxa"/>
            <w:tcBorders>
              <w:top w:val="nil"/>
              <w:left w:val="nil"/>
              <w:bottom w:val="single" w:sz="4" w:space="0" w:color="auto"/>
              <w:right w:val="single" w:sz="4" w:space="0" w:color="auto"/>
            </w:tcBorders>
            <w:shd w:val="clear" w:color="auto" w:fill="auto"/>
            <w:noWrap/>
            <w:vAlign w:val="bottom"/>
            <w:hideMark/>
          </w:tcPr>
          <w:p w14:paraId="5549758A" w14:textId="77777777"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percent difference</w:t>
            </w:r>
          </w:p>
        </w:tc>
      </w:tr>
      <w:tr w:rsidR="00AB4084" w:rsidRPr="00AB4084" w14:paraId="38C06194" w14:textId="77777777" w:rsidTr="00AB4084">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B6C4C0" w14:textId="77777777"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slope of v-curve</w:t>
            </w:r>
          </w:p>
        </w:tc>
        <w:tc>
          <w:tcPr>
            <w:tcW w:w="990" w:type="dxa"/>
            <w:tcBorders>
              <w:top w:val="nil"/>
              <w:left w:val="nil"/>
              <w:bottom w:val="single" w:sz="4" w:space="0" w:color="auto"/>
              <w:right w:val="single" w:sz="4" w:space="0" w:color="auto"/>
            </w:tcBorders>
            <w:shd w:val="clear" w:color="auto" w:fill="auto"/>
            <w:noWrap/>
            <w:vAlign w:val="bottom"/>
            <w:hideMark/>
          </w:tcPr>
          <w:p w14:paraId="2EA6F7DB" w14:textId="77777777" w:rsidR="00AB4084" w:rsidRPr="00AB4084" w:rsidRDefault="00AB4084" w:rsidP="00AB4084">
            <w:pPr>
              <w:spacing w:after="0" w:line="240" w:lineRule="auto"/>
              <w:jc w:val="right"/>
              <w:rPr>
                <w:rFonts w:ascii="Calibri" w:eastAsia="Times New Roman" w:hAnsi="Calibri" w:cs="Calibri"/>
                <w:color w:val="000000"/>
              </w:rPr>
            </w:pPr>
            <w:r w:rsidRPr="00AB4084">
              <w:rPr>
                <w:rFonts w:ascii="Calibri" w:eastAsia="Times New Roman" w:hAnsi="Calibri" w:cs="Calibri"/>
                <w:color w:val="000000"/>
              </w:rPr>
              <w:t>-0.7326</w:t>
            </w:r>
          </w:p>
        </w:tc>
        <w:tc>
          <w:tcPr>
            <w:tcW w:w="1245" w:type="dxa"/>
            <w:tcBorders>
              <w:top w:val="nil"/>
              <w:left w:val="nil"/>
              <w:bottom w:val="single" w:sz="4" w:space="0" w:color="auto"/>
              <w:right w:val="single" w:sz="4" w:space="0" w:color="auto"/>
            </w:tcBorders>
            <w:shd w:val="clear" w:color="auto" w:fill="auto"/>
            <w:noWrap/>
            <w:vAlign w:val="bottom"/>
            <w:hideMark/>
          </w:tcPr>
          <w:p w14:paraId="567F5B02" w14:textId="77777777"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 </w:t>
            </w:r>
          </w:p>
        </w:tc>
        <w:tc>
          <w:tcPr>
            <w:tcW w:w="199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ED33C62" w14:textId="77777777" w:rsidR="00AB4084" w:rsidRPr="00AB4084" w:rsidRDefault="00AB4084" w:rsidP="00AB4084">
            <w:pPr>
              <w:spacing w:after="0" w:line="240" w:lineRule="auto"/>
              <w:jc w:val="center"/>
              <w:rPr>
                <w:rFonts w:ascii="Calibri" w:eastAsia="Times New Roman" w:hAnsi="Calibri" w:cs="Calibri"/>
                <w:color w:val="000000"/>
              </w:rPr>
            </w:pPr>
            <w:r w:rsidRPr="00AB4084">
              <w:rPr>
                <w:rFonts w:ascii="Calibri" w:eastAsia="Times New Roman" w:hAnsi="Calibri" w:cs="Calibri"/>
                <w:color w:val="000000"/>
              </w:rPr>
              <w:t>2.962052962</w:t>
            </w:r>
          </w:p>
        </w:tc>
      </w:tr>
      <w:tr w:rsidR="00AB4084" w:rsidRPr="00AB4084" w14:paraId="414F38FB" w14:textId="77777777" w:rsidTr="00AB4084">
        <w:trPr>
          <w:trHeight w:val="288"/>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6C4CD9" w14:textId="641EC0D0" w:rsidR="00AB4084" w:rsidRPr="00AB4084" w:rsidRDefault="00AB4084" w:rsidP="00AB4084">
            <w:pPr>
              <w:spacing w:after="0" w:line="240" w:lineRule="auto"/>
              <w:rPr>
                <w:rFonts w:ascii="Calibri" w:eastAsia="Times New Roman" w:hAnsi="Calibri" w:cs="Calibri"/>
                <w:color w:val="000000"/>
              </w:rPr>
            </w:pPr>
            <w:r w:rsidRPr="00AB4084">
              <w:rPr>
                <w:rFonts w:ascii="Calibri" w:eastAsia="Times New Roman" w:hAnsi="Calibri" w:cs="Calibri"/>
                <w:color w:val="000000"/>
              </w:rPr>
              <w:t>aver</w:t>
            </w:r>
            <w:r>
              <w:rPr>
                <w:rFonts w:ascii="Calibri" w:eastAsia="Times New Roman" w:hAnsi="Calibri" w:cs="Calibri"/>
                <w:color w:val="000000"/>
              </w:rPr>
              <w:t>a</w:t>
            </w:r>
            <w:r w:rsidRPr="00AB4084">
              <w:rPr>
                <w:rFonts w:ascii="Calibri" w:eastAsia="Times New Roman" w:hAnsi="Calibri" w:cs="Calibri"/>
                <w:color w:val="000000"/>
              </w:rPr>
              <w:t>ge of a-curve</w:t>
            </w:r>
          </w:p>
        </w:tc>
        <w:tc>
          <w:tcPr>
            <w:tcW w:w="990" w:type="dxa"/>
            <w:tcBorders>
              <w:top w:val="nil"/>
              <w:left w:val="nil"/>
              <w:bottom w:val="single" w:sz="4" w:space="0" w:color="auto"/>
              <w:right w:val="single" w:sz="4" w:space="0" w:color="auto"/>
            </w:tcBorders>
            <w:shd w:val="clear" w:color="auto" w:fill="auto"/>
            <w:noWrap/>
            <w:vAlign w:val="bottom"/>
            <w:hideMark/>
          </w:tcPr>
          <w:p w14:paraId="20CCF1C2" w14:textId="77777777" w:rsidR="00AB4084" w:rsidRPr="00AB4084" w:rsidRDefault="00AB4084" w:rsidP="00AB4084">
            <w:pPr>
              <w:spacing w:after="0" w:line="240" w:lineRule="auto"/>
              <w:jc w:val="right"/>
              <w:rPr>
                <w:rFonts w:ascii="Calibri" w:eastAsia="Times New Roman" w:hAnsi="Calibri" w:cs="Calibri"/>
                <w:color w:val="000000"/>
              </w:rPr>
            </w:pPr>
            <w:r w:rsidRPr="00AB4084">
              <w:rPr>
                <w:rFonts w:ascii="Calibri" w:eastAsia="Times New Roman" w:hAnsi="Calibri" w:cs="Calibri"/>
                <w:color w:val="000000"/>
              </w:rPr>
              <w:t>-0.7109</w:t>
            </w:r>
          </w:p>
        </w:tc>
        <w:tc>
          <w:tcPr>
            <w:tcW w:w="1245" w:type="dxa"/>
            <w:tcBorders>
              <w:top w:val="nil"/>
              <w:left w:val="nil"/>
              <w:bottom w:val="single" w:sz="4" w:space="0" w:color="auto"/>
              <w:right w:val="single" w:sz="4" w:space="0" w:color="auto"/>
            </w:tcBorders>
            <w:shd w:val="clear" w:color="auto" w:fill="auto"/>
            <w:noWrap/>
            <w:vAlign w:val="bottom"/>
            <w:hideMark/>
          </w:tcPr>
          <w:p w14:paraId="7163598B" w14:textId="77777777" w:rsidR="00AB4084" w:rsidRPr="00AB4084" w:rsidRDefault="00AB4084" w:rsidP="00AB4084">
            <w:pPr>
              <w:spacing w:after="0" w:line="240" w:lineRule="auto"/>
              <w:jc w:val="right"/>
              <w:rPr>
                <w:rFonts w:ascii="Calibri" w:eastAsia="Times New Roman" w:hAnsi="Calibri" w:cs="Calibri"/>
                <w:color w:val="000000"/>
              </w:rPr>
            </w:pPr>
            <w:r w:rsidRPr="00AB4084">
              <w:rPr>
                <w:rFonts w:ascii="Calibri" w:eastAsia="Times New Roman" w:hAnsi="Calibri" w:cs="Calibri"/>
                <w:color w:val="000000"/>
              </w:rPr>
              <w:t>0.4176</w:t>
            </w:r>
          </w:p>
        </w:tc>
        <w:tc>
          <w:tcPr>
            <w:tcW w:w="1995" w:type="dxa"/>
            <w:vMerge/>
            <w:tcBorders>
              <w:top w:val="nil"/>
              <w:left w:val="single" w:sz="4" w:space="0" w:color="auto"/>
              <w:bottom w:val="single" w:sz="4" w:space="0" w:color="auto"/>
              <w:right w:val="single" w:sz="4" w:space="0" w:color="auto"/>
            </w:tcBorders>
            <w:vAlign w:val="center"/>
            <w:hideMark/>
          </w:tcPr>
          <w:p w14:paraId="0B6F20EF" w14:textId="77777777" w:rsidR="00AB4084" w:rsidRPr="00AB4084" w:rsidRDefault="00AB4084" w:rsidP="00AB4084">
            <w:pPr>
              <w:spacing w:after="0" w:line="240" w:lineRule="auto"/>
              <w:rPr>
                <w:rFonts w:ascii="Calibri" w:eastAsia="Times New Roman" w:hAnsi="Calibri" w:cs="Calibri"/>
                <w:color w:val="000000"/>
              </w:rPr>
            </w:pPr>
          </w:p>
        </w:tc>
      </w:tr>
    </w:tbl>
    <w:p w14:paraId="0DADB6CE" w14:textId="191E9367" w:rsidR="00AB4084" w:rsidRPr="00AB4084" w:rsidRDefault="00AB4084" w:rsidP="002112CF">
      <w:pPr>
        <w:rPr>
          <w:sz w:val="16"/>
          <w:szCs w:val="16"/>
        </w:rPr>
      </w:pPr>
      <w:r w:rsidRPr="00AB4084">
        <w:rPr>
          <w:b/>
          <w:sz w:val="16"/>
          <w:szCs w:val="16"/>
        </w:rPr>
        <w:t xml:space="preserve">Table 2-3. </w:t>
      </w:r>
      <w:r w:rsidRPr="00AB4084">
        <w:rPr>
          <w:sz w:val="16"/>
          <w:szCs w:val="16"/>
        </w:rPr>
        <w:t>The table of attributes for the graphs of Figure 2-4.</w:t>
      </w:r>
    </w:p>
    <w:p w14:paraId="66D75CA0" w14:textId="3E47D0B7" w:rsidR="002112CF" w:rsidRPr="002112CF" w:rsidRDefault="00AB4084" w:rsidP="002112CF">
      <w:r>
        <w:t>The slope of the velocity curve is unsurprisingly quite close to the average of the acceleration curve, just as in the others.</w:t>
      </w:r>
    </w:p>
    <w:p w14:paraId="6976227E" w14:textId="77777777" w:rsidR="000A7FD0" w:rsidRPr="000A7FD0" w:rsidRDefault="000A7FD0" w:rsidP="00E63118"/>
    <w:p w14:paraId="7AB4B09A" w14:textId="77777777" w:rsidR="00782C46" w:rsidRDefault="00782C46" w:rsidP="00782C46">
      <w:pPr>
        <w:jc w:val="center"/>
        <w:rPr>
          <w:b/>
          <w:bCs/>
          <w:sz w:val="28"/>
          <w:szCs w:val="28"/>
        </w:rPr>
      </w:pPr>
      <w:r w:rsidRPr="00363D90">
        <w:rPr>
          <w:b/>
          <w:bCs/>
          <w:sz w:val="28"/>
          <w:szCs w:val="28"/>
        </w:rPr>
        <w:t>Conclusions</w:t>
      </w:r>
    </w:p>
    <w:p w14:paraId="3253BEEC" w14:textId="37E9F15E" w:rsidR="00287639" w:rsidRPr="00AB4084" w:rsidRDefault="00782C46">
      <w:pPr>
        <w:rPr>
          <w:bCs/>
        </w:rPr>
      </w:pPr>
      <w:r>
        <w:rPr>
          <w:b/>
          <w:bCs/>
          <w:sz w:val="28"/>
          <w:szCs w:val="28"/>
        </w:rPr>
        <w:tab/>
      </w:r>
      <w:r w:rsidR="00AB4084">
        <w:rPr>
          <w:bCs/>
        </w:rPr>
        <w:t>We have performed analysis of four different mediums of motion of an object and determined that the laws of kinematics are closely followed even with the obvious errors in the technology and measurements, such as the acceleration readings in Figure 2-1. Other than this, the readings were very easy to follow, and the relationships between the three kinematic values over the same collection period are clear. Thus, the objective of the lab has been achieved and the theory holds fast.</w:t>
      </w:r>
      <w:bookmarkStart w:id="0" w:name="_GoBack"/>
      <w:bookmarkEnd w:id="0"/>
    </w:p>
    <w:sectPr w:rsidR="00287639" w:rsidRPr="00AB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46"/>
    <w:rsid w:val="000A7FD0"/>
    <w:rsid w:val="001374D8"/>
    <w:rsid w:val="002112CF"/>
    <w:rsid w:val="00287639"/>
    <w:rsid w:val="00373D27"/>
    <w:rsid w:val="004D6076"/>
    <w:rsid w:val="006A1BE1"/>
    <w:rsid w:val="006B19AE"/>
    <w:rsid w:val="006B39BE"/>
    <w:rsid w:val="00782C46"/>
    <w:rsid w:val="008E3343"/>
    <w:rsid w:val="00AB4084"/>
    <w:rsid w:val="00AC51A8"/>
    <w:rsid w:val="00B90CA5"/>
    <w:rsid w:val="00C04FB4"/>
    <w:rsid w:val="00CE09ED"/>
    <w:rsid w:val="00DF2FAD"/>
    <w:rsid w:val="00E63118"/>
    <w:rsid w:val="00E64866"/>
    <w:rsid w:val="00EC7ECB"/>
    <w:rsid w:val="00F9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2A7B"/>
  <w15:chartTrackingRefBased/>
  <w15:docId w15:val="{155D12D7-49DA-43E1-8A10-10343AD4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C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40274">
      <w:bodyDiv w:val="1"/>
      <w:marLeft w:val="0"/>
      <w:marRight w:val="0"/>
      <w:marTop w:val="0"/>
      <w:marBottom w:val="0"/>
      <w:divBdr>
        <w:top w:val="none" w:sz="0" w:space="0" w:color="auto"/>
        <w:left w:val="none" w:sz="0" w:space="0" w:color="auto"/>
        <w:bottom w:val="none" w:sz="0" w:space="0" w:color="auto"/>
        <w:right w:val="none" w:sz="0" w:space="0" w:color="auto"/>
      </w:divBdr>
    </w:div>
    <w:div w:id="576521232">
      <w:bodyDiv w:val="1"/>
      <w:marLeft w:val="0"/>
      <w:marRight w:val="0"/>
      <w:marTop w:val="0"/>
      <w:marBottom w:val="0"/>
      <w:divBdr>
        <w:top w:val="none" w:sz="0" w:space="0" w:color="auto"/>
        <w:left w:val="none" w:sz="0" w:space="0" w:color="auto"/>
        <w:bottom w:val="none" w:sz="0" w:space="0" w:color="auto"/>
        <w:right w:val="none" w:sz="0" w:space="0" w:color="auto"/>
      </w:divBdr>
    </w:div>
    <w:div w:id="1159150680">
      <w:bodyDiv w:val="1"/>
      <w:marLeft w:val="0"/>
      <w:marRight w:val="0"/>
      <w:marTop w:val="0"/>
      <w:marBottom w:val="0"/>
      <w:divBdr>
        <w:top w:val="none" w:sz="0" w:space="0" w:color="auto"/>
        <w:left w:val="none" w:sz="0" w:space="0" w:color="auto"/>
        <w:bottom w:val="none" w:sz="0" w:space="0" w:color="auto"/>
        <w:right w:val="none" w:sz="0" w:space="0" w:color="auto"/>
      </w:divBdr>
    </w:div>
    <w:div w:id="1661159565">
      <w:bodyDiv w:val="1"/>
      <w:marLeft w:val="0"/>
      <w:marRight w:val="0"/>
      <w:marTop w:val="0"/>
      <w:marBottom w:val="0"/>
      <w:divBdr>
        <w:top w:val="none" w:sz="0" w:space="0" w:color="auto"/>
        <w:left w:val="none" w:sz="0" w:space="0" w:color="auto"/>
        <w:bottom w:val="none" w:sz="0" w:space="0" w:color="auto"/>
        <w:right w:val="none" w:sz="0" w:space="0" w:color="auto"/>
      </w:divBdr>
    </w:div>
    <w:div w:id="17781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8</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7</cp:revision>
  <dcterms:created xsi:type="dcterms:W3CDTF">2018-06-27T03:29:00Z</dcterms:created>
  <dcterms:modified xsi:type="dcterms:W3CDTF">2018-06-27T21:38:00Z</dcterms:modified>
</cp:coreProperties>
</file>