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5415D" w14:textId="02247580" w:rsidR="001C1B2E" w:rsidRPr="00285E8D" w:rsidRDefault="001C1B2E" w:rsidP="00285E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1B2E">
        <w:rPr>
          <w:rFonts w:ascii="Times New Roman" w:hAnsi="Times New Roman" w:cs="Times New Roman"/>
          <w:b/>
          <w:bCs/>
          <w:sz w:val="28"/>
          <w:szCs w:val="28"/>
        </w:rPr>
        <w:t xml:space="preserve">Criação de grupos no Microsoft 365 </w:t>
      </w:r>
      <w:proofErr w:type="spellStart"/>
      <w:r w:rsidRPr="001C1B2E">
        <w:rPr>
          <w:rFonts w:ascii="Times New Roman" w:hAnsi="Times New Roman" w:cs="Times New Roman"/>
          <w:b/>
          <w:bCs/>
          <w:sz w:val="28"/>
          <w:szCs w:val="28"/>
        </w:rPr>
        <w:t>admin</w:t>
      </w:r>
      <w:proofErr w:type="spellEnd"/>
      <w:r w:rsidRPr="001C1B2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C1B2E">
        <w:rPr>
          <w:rFonts w:ascii="Times New Roman" w:hAnsi="Times New Roman" w:cs="Times New Roman"/>
          <w:b/>
          <w:bCs/>
          <w:sz w:val="28"/>
          <w:szCs w:val="28"/>
        </w:rPr>
        <w:t>center</w:t>
      </w:r>
      <w:proofErr w:type="spellEnd"/>
    </w:p>
    <w:p w14:paraId="3498F53D" w14:textId="3E1F4258" w:rsidR="001C1B2E" w:rsidRDefault="001C1B2E" w:rsidP="001C1B2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1B2E">
        <w:rPr>
          <w:rFonts w:ascii="Times New Roman" w:hAnsi="Times New Roman" w:cs="Times New Roman"/>
          <w:b/>
          <w:bCs/>
          <w:sz w:val="24"/>
          <w:szCs w:val="24"/>
        </w:rPr>
        <w:t>Grupo Microsoft 365</w:t>
      </w:r>
    </w:p>
    <w:p w14:paraId="1F778579" w14:textId="215704E0" w:rsidR="00285E8D" w:rsidRPr="001C1B2E" w:rsidRDefault="00285E8D" w:rsidP="00285E8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1B2E">
        <w:rPr>
          <w:rFonts w:ascii="Times New Roman" w:hAnsi="Times New Roman" w:cs="Times New Roman"/>
          <w:b/>
          <w:bCs/>
          <w:sz w:val="24"/>
          <w:szCs w:val="24"/>
        </w:rPr>
        <w:t>Grupo de segurança</w:t>
      </w:r>
    </w:p>
    <w:p w14:paraId="221FF890" w14:textId="23887610" w:rsidR="001C1B2E" w:rsidRDefault="001C1B2E" w:rsidP="001C1B2E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1B2E">
        <w:rPr>
          <w:rFonts w:ascii="Times New Roman" w:hAnsi="Times New Roman" w:cs="Times New Roman"/>
          <w:b/>
          <w:bCs/>
          <w:sz w:val="24"/>
          <w:szCs w:val="24"/>
        </w:rPr>
        <w:t xml:space="preserve">Grupo de distribuição </w:t>
      </w:r>
    </w:p>
    <w:p w14:paraId="63FEB91A" w14:textId="46DB93A5" w:rsidR="001C1B2E" w:rsidRPr="00285E8D" w:rsidRDefault="00285E8D" w:rsidP="00285E8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1B2E">
        <w:rPr>
          <w:rFonts w:ascii="Times New Roman" w:hAnsi="Times New Roman" w:cs="Times New Roman"/>
          <w:b/>
          <w:bCs/>
          <w:sz w:val="24"/>
          <w:szCs w:val="24"/>
        </w:rPr>
        <w:t>Grupo de Microsoft 365</w:t>
      </w:r>
      <w:r w:rsidR="001C1B2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C1B2E">
        <w:rPr>
          <w:rFonts w:ascii="Times New Roman" w:hAnsi="Times New Roman" w:cs="Times New Roman"/>
          <w:sz w:val="24"/>
          <w:szCs w:val="24"/>
        </w:rPr>
        <w:t xml:space="preserve">Para criar grupo </w:t>
      </w:r>
      <w:r>
        <w:rPr>
          <w:rFonts w:ascii="Times New Roman" w:hAnsi="Times New Roman" w:cs="Times New Roman"/>
          <w:sz w:val="24"/>
          <w:szCs w:val="24"/>
        </w:rPr>
        <w:t>Microsoft 365</w:t>
      </w:r>
      <w:r w:rsidR="001C1B2E">
        <w:rPr>
          <w:rFonts w:ascii="Times New Roman" w:hAnsi="Times New Roman" w:cs="Times New Roman"/>
          <w:sz w:val="24"/>
          <w:szCs w:val="24"/>
        </w:rPr>
        <w:t xml:space="preserve"> devemos seguir os seguintes passos.</w:t>
      </w:r>
    </w:p>
    <w:p w14:paraId="34749479" w14:textId="2716C3A9" w:rsidR="001C1B2E" w:rsidRDefault="001C1B2E" w:rsidP="001C1B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Entrar como administrador do locatário </w:t>
      </w:r>
    </w:p>
    <w:p w14:paraId="5835E827" w14:textId="6D466A31" w:rsidR="001C1B2E" w:rsidRDefault="001C1B2E" w:rsidP="001C1B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em Teams e </w:t>
      </w:r>
      <w:proofErr w:type="spellStart"/>
      <w:r>
        <w:rPr>
          <w:rFonts w:ascii="Times New Roman" w:hAnsi="Times New Roman" w:cs="Times New Roman"/>
          <w:sz w:val="24"/>
          <w:szCs w:val="24"/>
        </w:rPr>
        <w:t>groups</w:t>
      </w:r>
      <w:proofErr w:type="spellEnd"/>
    </w:p>
    <w:p w14:paraId="51A2516D" w14:textId="647B0F89" w:rsidR="001C1B2E" w:rsidRDefault="001C1B2E" w:rsidP="001C1B2E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em Active teams </w:t>
      </w:r>
      <w:r w:rsidR="008B2153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8B2153">
        <w:rPr>
          <w:rFonts w:ascii="Times New Roman" w:hAnsi="Times New Roman" w:cs="Times New Roman"/>
          <w:sz w:val="24"/>
          <w:szCs w:val="24"/>
        </w:rPr>
        <w:t>groups</w:t>
      </w:r>
      <w:proofErr w:type="spellEnd"/>
    </w:p>
    <w:p w14:paraId="061F4025" w14:textId="77777777" w:rsidR="00332173" w:rsidRDefault="00332173" w:rsidP="0033217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5F611C89" w14:textId="529545F2" w:rsidR="008B2153" w:rsidRDefault="008B2153" w:rsidP="008B215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633884" wp14:editId="435E639C">
            <wp:extent cx="4123370" cy="1781033"/>
            <wp:effectExtent l="0" t="0" r="0" b="0"/>
            <wp:docPr id="64324146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523" cy="1800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C143A" w14:textId="4224FBD3" w:rsidR="008B2153" w:rsidRDefault="008B2153" w:rsidP="008B215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Escolhe o tipo de Grupo, no nosso caso escolheremos o grupo Microsoft 365.</w:t>
      </w:r>
    </w:p>
    <w:p w14:paraId="14612A9B" w14:textId="1CA9A262" w:rsidR="008B2153" w:rsidRDefault="008B2153" w:rsidP="008B215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Ir em </w:t>
      </w:r>
      <w:r w:rsidRPr="008B2153">
        <w:rPr>
          <w:rFonts w:ascii="Times New Roman" w:hAnsi="Times New Roman" w:cs="Times New Roman"/>
          <w:sz w:val="24"/>
          <w:szCs w:val="24"/>
          <w:u w:val="single"/>
        </w:rPr>
        <w:t>Add a Microsoft 365 group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68A701" w14:textId="77777777" w:rsidR="00332173" w:rsidRDefault="00332173" w:rsidP="0033217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2122D291" w14:textId="73C6EEB8" w:rsidR="008B2153" w:rsidRDefault="008B2153" w:rsidP="008B2153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778E8B" wp14:editId="1E415FB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4480" cy="1821815"/>
            <wp:effectExtent l="0" t="0" r="1270" b="6985"/>
            <wp:wrapSquare wrapText="bothSides"/>
            <wp:docPr id="3465489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897" cy="182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32173">
        <w:rPr>
          <w:rFonts w:ascii="Times New Roman" w:hAnsi="Times New Roman" w:cs="Times New Roman"/>
          <w:sz w:val="24"/>
          <w:szCs w:val="24"/>
        </w:rPr>
        <w:t xml:space="preserve">        </w:t>
      </w:r>
      <w:r w:rsidR="00332173"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209B0BF5" w14:textId="3CA16A03" w:rsidR="00332173" w:rsidRPr="00332173" w:rsidRDefault="00332173" w:rsidP="0033217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r w:rsidRPr="00332173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332173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3321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32173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332173">
        <w:rPr>
          <w:rFonts w:ascii="Times New Roman" w:hAnsi="Times New Roman" w:cs="Times New Roman"/>
          <w:b/>
          <w:bCs/>
          <w:sz w:val="24"/>
          <w:szCs w:val="24"/>
        </w:rPr>
        <w:t xml:space="preserve"> basics</w:t>
      </w:r>
      <w:r>
        <w:rPr>
          <w:rFonts w:ascii="Times New Roman" w:hAnsi="Times New Roman" w:cs="Times New Roman"/>
          <w:sz w:val="24"/>
          <w:szCs w:val="24"/>
        </w:rPr>
        <w:t xml:space="preserve">, adicione o nome do grupo e a descrição, e </w:t>
      </w:r>
      <w:proofErr w:type="spellStart"/>
      <w:r w:rsidRPr="00332173"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</w:p>
    <w:p w14:paraId="601BDA8F" w14:textId="65F32C96" w:rsidR="001C1B2E" w:rsidRDefault="00332173" w:rsidP="001C1B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731A76" wp14:editId="73454469">
            <wp:extent cx="5117910" cy="1419225"/>
            <wp:effectExtent l="0" t="0" r="6985" b="0"/>
            <wp:docPr id="10845186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15" cy="144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65825" w14:textId="00C22B44" w:rsidR="00332173" w:rsidRDefault="00332173" w:rsidP="0033217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Adicionar um proprietário para o grupo </w:t>
      </w:r>
    </w:p>
    <w:p w14:paraId="0D8B33C8" w14:textId="669881D7" w:rsidR="000E3EFB" w:rsidRPr="000E3EFB" w:rsidRDefault="000E3EFB" w:rsidP="00332173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ir em </w:t>
      </w:r>
      <w:r w:rsidRPr="000E3EFB">
        <w:rPr>
          <w:rFonts w:ascii="Times New Roman" w:hAnsi="Times New Roman" w:cs="Times New Roman"/>
          <w:b/>
          <w:bCs/>
          <w:sz w:val="24"/>
          <w:szCs w:val="24"/>
        </w:rPr>
        <w:t>+</w:t>
      </w:r>
      <w:proofErr w:type="spellStart"/>
      <w:r w:rsidRPr="000E3EFB">
        <w:rPr>
          <w:rFonts w:ascii="Times New Roman" w:hAnsi="Times New Roman" w:cs="Times New Roman"/>
          <w:b/>
          <w:bCs/>
          <w:sz w:val="24"/>
          <w:szCs w:val="24"/>
        </w:rPr>
        <w:t>Assign</w:t>
      </w:r>
      <w:proofErr w:type="spellEnd"/>
      <w:r w:rsidRPr="000E3EF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E3EFB">
        <w:rPr>
          <w:rFonts w:ascii="Times New Roman" w:hAnsi="Times New Roman" w:cs="Times New Roman"/>
          <w:b/>
          <w:bCs/>
          <w:sz w:val="24"/>
          <w:szCs w:val="24"/>
        </w:rPr>
        <w:t>owners</w:t>
      </w:r>
      <w:proofErr w:type="spellEnd"/>
    </w:p>
    <w:p w14:paraId="1115F44F" w14:textId="21BF6382" w:rsidR="000E3EFB" w:rsidRDefault="000E3EFB" w:rsidP="000E3EF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397669" wp14:editId="4938ECF1">
            <wp:extent cx="3975100" cy="1781033"/>
            <wp:effectExtent l="0" t="0" r="6350" b="0"/>
            <wp:docPr id="22539222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27" cy="1824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B899" w14:textId="6B591749" w:rsidR="000E3EFB" w:rsidRDefault="000E3EFB" w:rsidP="000E3EF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</w:t>
      </w:r>
    </w:p>
    <w:p w14:paraId="19C5B7C5" w14:textId="74184468" w:rsidR="000E3EFB" w:rsidRDefault="000E3EFB" w:rsidP="000E3EF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1E0E4D" wp14:editId="72098BCE">
            <wp:extent cx="4109952" cy="1678674"/>
            <wp:effectExtent l="0" t="0" r="5080" b="0"/>
            <wp:docPr id="62028078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69" cy="169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2845" w14:textId="60C3F7C9" w:rsidR="000E3EFB" w:rsidRDefault="000E3EFB" w:rsidP="000E3E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Adicione um proprietário do grupo e </w:t>
      </w: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65273B73" w14:textId="31378CCB" w:rsidR="000E3EFB" w:rsidRDefault="000E3EFB" w:rsidP="000E3EF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</w:p>
    <w:p w14:paraId="4F9A5980" w14:textId="7B5F1E8E" w:rsidR="000E3EFB" w:rsidRDefault="000E3EFB" w:rsidP="000E3EFB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243104" wp14:editId="387129A9">
            <wp:extent cx="3951361" cy="1836115"/>
            <wp:effectExtent l="0" t="0" r="0" b="0"/>
            <wp:docPr id="187627400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067" cy="186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72286" w14:textId="791A9B19" w:rsidR="000E3EFB" w:rsidRDefault="000E3EFB" w:rsidP="000E3E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14:paraId="491858C5" w14:textId="43B70DF9" w:rsidR="000E3EFB" w:rsidRDefault="000E3EFB" w:rsidP="000E3E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adicionar membros é opcional, pode ser adicionado os membros no grupo nesse momento ou depois de criar o grupo:</w:t>
      </w:r>
    </w:p>
    <w:p w14:paraId="16A70952" w14:textId="415ED11B" w:rsidR="00EA22F5" w:rsidRDefault="00EA22F5" w:rsidP="000E3E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</w:p>
    <w:p w14:paraId="33766DF4" w14:textId="6BA58A56" w:rsidR="00EA22F5" w:rsidRDefault="00EA22F5" w:rsidP="00EA22F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FD1DE3" wp14:editId="374520D6">
            <wp:extent cx="3824788" cy="1705970"/>
            <wp:effectExtent l="0" t="0" r="4445" b="8890"/>
            <wp:docPr id="1600516580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542" cy="1720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9243" w14:textId="310A5ED4" w:rsidR="00EA22F5" w:rsidRDefault="00EA22F5" w:rsidP="00EA22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edit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sz w:val="24"/>
          <w:szCs w:val="24"/>
        </w:rPr>
        <w:t>, adicione um endereço de email para o grupo.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</w:t>
      </w:r>
      <w:proofErr w:type="spellEnd"/>
      <w:r>
        <w:rPr>
          <w:rFonts w:ascii="Times New Roman" w:hAnsi="Times New Roman" w:cs="Times New Roman"/>
          <w:sz w:val="24"/>
          <w:szCs w:val="24"/>
        </w:rPr>
        <w:t>: m365</w:t>
      </w:r>
    </w:p>
    <w:p w14:paraId="5317C98A" w14:textId="70DF6DB1" w:rsidR="00EA22F5" w:rsidRDefault="00EA22F5" w:rsidP="00EA22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Privacy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podemos escolher se será um grupo publico ou privado.</w:t>
      </w:r>
    </w:p>
    <w:p w14:paraId="60DFFF94" w14:textId="64DAB02E" w:rsidR="00EA22F5" w:rsidRDefault="00EA22F5" w:rsidP="00EA22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93A6C95" w14:textId="1C2DBF3D" w:rsidR="00EA22F5" w:rsidRDefault="00EA22F5" w:rsidP="00EA22F5">
      <w:pPr>
        <w:pStyle w:val="PargrafodaLista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4C2A07" wp14:editId="53022994">
            <wp:extent cx="4526471" cy="1856095"/>
            <wp:effectExtent l="0" t="0" r="7620" b="0"/>
            <wp:docPr id="210636961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350" cy="1882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8C01" w14:textId="77777777" w:rsidR="00EA22F5" w:rsidRDefault="00EA22F5" w:rsidP="00EA22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A22F5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EA2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2F5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EA2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2F5">
        <w:rPr>
          <w:rFonts w:ascii="Times New Roman" w:hAnsi="Times New Roman" w:cs="Times New Roman"/>
          <w:b/>
          <w:bCs/>
          <w:sz w:val="24"/>
          <w:szCs w:val="24"/>
        </w:rPr>
        <w:t>finish</w:t>
      </w:r>
      <w:proofErr w:type="spellEnd"/>
      <w:r w:rsidRPr="00EA2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A22F5">
        <w:rPr>
          <w:rFonts w:ascii="Times New Roman" w:hAnsi="Times New Roman" w:cs="Times New Roman"/>
          <w:b/>
          <w:bCs/>
          <w:sz w:val="24"/>
          <w:szCs w:val="24"/>
        </w:rPr>
        <w:t>adding</w:t>
      </w:r>
      <w:proofErr w:type="spellEnd"/>
      <w:r w:rsidRPr="00EA22F5">
        <w:rPr>
          <w:rFonts w:ascii="Times New Roman" w:hAnsi="Times New Roman" w:cs="Times New Roman"/>
          <w:b/>
          <w:bCs/>
          <w:sz w:val="24"/>
          <w:szCs w:val="24"/>
        </w:rPr>
        <w:t xml:space="preserve"> group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A22F5">
        <w:rPr>
          <w:rFonts w:ascii="Times New Roman" w:hAnsi="Times New Roman" w:cs="Times New Roman"/>
          <w:sz w:val="24"/>
          <w:szCs w:val="24"/>
        </w:rPr>
        <w:t>serve para verificar os dados do nosso grupo, podemos editar caso algo não esteja no padrão pretendido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ou seja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serve para nos dar um avisão gerar do que foi feito durante a criação do nosso grupo.</w:t>
      </w:r>
    </w:p>
    <w:p w14:paraId="72721A2C" w14:textId="7C54DD98" w:rsidR="000E3EFB" w:rsidRDefault="00EA22F5" w:rsidP="00EA22F5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6B5FA7B" wp14:editId="770CE3FB">
            <wp:extent cx="4891056" cy="1658203"/>
            <wp:effectExtent l="0" t="0" r="5080" b="0"/>
            <wp:docPr id="69670099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446" cy="1685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2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0EC62D" w14:textId="027AE584" w:rsidR="00EA22F5" w:rsidRDefault="00EA22F5" w:rsidP="00EA22F5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 esteja tudo bem</w:t>
      </w:r>
      <w:r w:rsidR="00285E8D">
        <w:rPr>
          <w:rFonts w:ascii="Times New Roman" w:hAnsi="Times New Roman" w:cs="Times New Roman"/>
          <w:sz w:val="24"/>
          <w:szCs w:val="24"/>
        </w:rPr>
        <w:t>, vai em criar grupo.</w:t>
      </w:r>
    </w:p>
    <w:p w14:paraId="6A7644E4" w14:textId="635DDB8E" w:rsidR="00285E8D" w:rsidRDefault="00285E8D" w:rsidP="00285E8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424AE1" wp14:editId="43DAB9A4">
            <wp:extent cx="4446998" cy="1562669"/>
            <wp:effectExtent l="0" t="0" r="0" b="0"/>
            <wp:docPr id="17160325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115" cy="1588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F05E6" w14:textId="13A60551" w:rsidR="00285E8D" w:rsidRDefault="00285E8D" w:rsidP="00285E8D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C9F8F5" wp14:editId="0C9E7D99">
            <wp:extent cx="4533740" cy="1665027"/>
            <wp:effectExtent l="0" t="0" r="635" b="0"/>
            <wp:docPr id="16441422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298" cy="1683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B09F6" w14:textId="77777777" w:rsidR="00285E8D" w:rsidRPr="00285E8D" w:rsidRDefault="00285E8D" w:rsidP="00285E8D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1C1B2E">
        <w:rPr>
          <w:rFonts w:ascii="Times New Roman" w:hAnsi="Times New Roman" w:cs="Times New Roman"/>
          <w:b/>
          <w:bCs/>
          <w:sz w:val="24"/>
          <w:szCs w:val="24"/>
        </w:rPr>
        <w:lastRenderedPageBreak/>
        <w:t>Grupo de segurança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Para criar grupo Microsoft 365 devemos seguir os seguintes passos.</w:t>
      </w:r>
    </w:p>
    <w:p w14:paraId="6B991138" w14:textId="0E899423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42C6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F42C6">
        <w:rPr>
          <w:rFonts w:ascii="Times New Roman" w:hAnsi="Times New Roman" w:cs="Times New Roman"/>
          <w:b/>
          <w:bCs/>
          <w:sz w:val="24"/>
          <w:szCs w:val="24"/>
        </w:rPr>
        <w:t xml:space="preserve">m Active teams e </w:t>
      </w:r>
      <w:proofErr w:type="spellStart"/>
      <w:r w:rsidRPr="005F42C6">
        <w:rPr>
          <w:rFonts w:ascii="Times New Roman" w:hAnsi="Times New Roman" w:cs="Times New Roman"/>
          <w:b/>
          <w:bCs/>
          <w:sz w:val="24"/>
          <w:szCs w:val="24"/>
        </w:rPr>
        <w:t>groups</w:t>
      </w:r>
      <w:proofErr w:type="spellEnd"/>
    </w:p>
    <w:p w14:paraId="3A2E1B94" w14:textId="5B7FFFE3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 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groups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B1E67BB" w14:textId="058894CA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 em +Add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security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groups</w:t>
      </w:r>
      <w:proofErr w:type="spellEnd"/>
    </w:p>
    <w:p w14:paraId="05AC0CF2" w14:textId="63EE74B5" w:rsidR="005F42C6" w:rsidRDefault="005F42C6" w:rsidP="005F42C6">
      <w:pPr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769B47E" wp14:editId="50C062CD">
            <wp:extent cx="3275463" cy="1692699"/>
            <wp:effectExtent l="0" t="0" r="1270" b="3175"/>
            <wp:docPr id="1204241366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253" cy="1713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AB952" w14:textId="0EDD7407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F42C6">
        <w:rPr>
          <w:rFonts w:ascii="Times New Roman" w:hAnsi="Times New Roman" w:cs="Times New Roman"/>
          <w:b/>
          <w:bCs/>
          <w:sz w:val="24"/>
          <w:szCs w:val="24"/>
        </w:rPr>
        <w:t xml:space="preserve">Set </w:t>
      </w:r>
      <w:proofErr w:type="spellStart"/>
      <w:r w:rsidRPr="005F42C6"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 w:rsidRPr="005F42C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42C6"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 w:rsidRPr="005F42C6">
        <w:rPr>
          <w:rFonts w:ascii="Times New Roman" w:hAnsi="Times New Roman" w:cs="Times New Roman"/>
          <w:b/>
          <w:bCs/>
          <w:sz w:val="24"/>
          <w:szCs w:val="24"/>
        </w:rPr>
        <w:t xml:space="preserve"> basics</w:t>
      </w:r>
    </w:p>
    <w:p w14:paraId="4CF41515" w14:textId="66D19B50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Adicione o nome do grupo e de uma descrição</w:t>
      </w:r>
    </w:p>
    <w:p w14:paraId="43878EBE" w14:textId="4FB6C0F3" w:rsidR="005F42C6" w:rsidRDefault="005F42C6" w:rsidP="005F42C6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</w:p>
    <w:p w14:paraId="0DD8C9BF" w14:textId="330FDEE0" w:rsidR="005F42C6" w:rsidRDefault="0053440E" w:rsidP="005F42C6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9BA454D" wp14:editId="0E94D4C9">
            <wp:extent cx="3571336" cy="1819910"/>
            <wp:effectExtent l="0" t="0" r="0" b="8890"/>
            <wp:docPr id="1076047211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415" cy="182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7770B" w14:textId="77777777" w:rsidR="0053440E" w:rsidRDefault="0053440E" w:rsidP="005344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 </w:t>
      </w:r>
      <w:proofErr w:type="spellStart"/>
      <w:r w:rsidRPr="0053440E">
        <w:rPr>
          <w:rFonts w:ascii="Times New Roman" w:hAnsi="Times New Roman" w:cs="Times New Roman"/>
          <w:b/>
          <w:bCs/>
          <w:sz w:val="24"/>
          <w:szCs w:val="24"/>
        </w:rPr>
        <w:t>Edit</w:t>
      </w:r>
      <w:proofErr w:type="spellEnd"/>
      <w:r w:rsidRPr="0053440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440E">
        <w:rPr>
          <w:rFonts w:ascii="Times New Roman" w:hAnsi="Times New Roman" w:cs="Times New Roman"/>
          <w:b/>
          <w:bCs/>
          <w:sz w:val="24"/>
          <w:szCs w:val="24"/>
        </w:rPr>
        <w:t>settings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5524B22" w14:textId="7611F60D" w:rsidR="0053440E" w:rsidRPr="005F42C6" w:rsidRDefault="0053440E" w:rsidP="0053440E">
      <w:pPr>
        <w:pStyle w:val="PargrafodaLista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7D6A58" wp14:editId="2A5CA9D8">
            <wp:extent cx="3397240" cy="1500997"/>
            <wp:effectExtent l="0" t="0" r="0" b="4445"/>
            <wp:docPr id="1355248313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74" cy="151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8547F13" w14:textId="28D904A0" w:rsidR="005F42C6" w:rsidRDefault="0053440E" w:rsidP="0053440E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Criar grupo.</w:t>
      </w:r>
    </w:p>
    <w:p w14:paraId="477F9B1C" w14:textId="18725754" w:rsidR="005F42C6" w:rsidRDefault="0053440E" w:rsidP="005344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E90F65C" wp14:editId="03B14270">
            <wp:extent cx="3473361" cy="1328468"/>
            <wp:effectExtent l="0" t="0" r="0" b="5080"/>
            <wp:docPr id="1793586195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999" cy="135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AACCF" w14:textId="50CCB583" w:rsidR="0053440E" w:rsidRDefault="0053440E" w:rsidP="0053440E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Grupo de distribuição: </w:t>
      </w:r>
      <w:r>
        <w:rPr>
          <w:rFonts w:ascii="Times New Roman" w:hAnsi="Times New Roman" w:cs="Times New Roman"/>
          <w:sz w:val="24"/>
          <w:szCs w:val="24"/>
        </w:rPr>
        <w:t xml:space="preserve">Para criar grupo </w:t>
      </w:r>
      <w:r>
        <w:rPr>
          <w:rFonts w:ascii="Times New Roman" w:hAnsi="Times New Roman" w:cs="Times New Roman"/>
          <w:sz w:val="24"/>
          <w:szCs w:val="24"/>
        </w:rPr>
        <w:t>de distribuição</w:t>
      </w:r>
      <w:r>
        <w:rPr>
          <w:rFonts w:ascii="Times New Roman" w:hAnsi="Times New Roman" w:cs="Times New Roman"/>
          <w:sz w:val="24"/>
          <w:szCs w:val="24"/>
        </w:rPr>
        <w:t xml:space="preserve"> devemos seguir os seguintes passos.</w:t>
      </w:r>
    </w:p>
    <w:p w14:paraId="22982357" w14:textId="19BB78C9" w:rsidR="0053440E" w:rsidRDefault="0053440E" w:rsidP="005344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440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Pr="0053440E">
        <w:rPr>
          <w:rFonts w:ascii="Times New Roman" w:hAnsi="Times New Roman" w:cs="Times New Roman"/>
          <w:b/>
          <w:bCs/>
          <w:sz w:val="24"/>
          <w:szCs w:val="24"/>
        </w:rPr>
        <w:t xml:space="preserve">m Teams e </w:t>
      </w:r>
      <w:proofErr w:type="spellStart"/>
      <w:r w:rsidRPr="0053440E">
        <w:rPr>
          <w:rFonts w:ascii="Times New Roman" w:hAnsi="Times New Roman" w:cs="Times New Roman"/>
          <w:b/>
          <w:bCs/>
          <w:sz w:val="24"/>
          <w:szCs w:val="24"/>
        </w:rPr>
        <w:t>groups</w:t>
      </w:r>
      <w:proofErr w:type="spellEnd"/>
    </w:p>
    <w:p w14:paraId="01A17E6F" w14:textId="1BF37D28" w:rsidR="0053440E" w:rsidRDefault="0053440E" w:rsidP="005344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Ir 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A26F21A" w14:textId="01E25F40" w:rsidR="0053440E" w:rsidRDefault="0053440E" w:rsidP="005344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+Add 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distribution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F2572D6" w14:textId="36DA7BFD" w:rsidR="0053440E" w:rsidRDefault="0053440E" w:rsidP="005344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 Set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up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basics </w:t>
      </w:r>
      <w:r w:rsidR="008D4154">
        <w:rPr>
          <w:rFonts w:ascii="Times New Roman" w:hAnsi="Times New Roman" w:cs="Times New Roman"/>
          <w:b/>
          <w:bCs/>
          <w:sz w:val="24"/>
          <w:szCs w:val="24"/>
        </w:rPr>
        <w:t xml:space="preserve">adicione um nome no grupo e de uma discrição </w:t>
      </w:r>
    </w:p>
    <w:p w14:paraId="007AE117" w14:textId="4F867AB4" w:rsidR="008D4154" w:rsidRDefault="008D4154" w:rsidP="0053440E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Next</w:t>
      </w:r>
      <w:proofErr w:type="spellEnd"/>
    </w:p>
    <w:p w14:paraId="25344BF9" w14:textId="6F7603CB" w:rsidR="008D4154" w:rsidRDefault="008D4154" w:rsidP="008D4154">
      <w:pPr>
        <w:pStyle w:val="PargrafodaLista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8A91E5D" wp14:editId="5D572D13">
            <wp:extent cx="4364966" cy="2268220"/>
            <wp:effectExtent l="0" t="0" r="0" b="0"/>
            <wp:docPr id="1898874775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374" cy="227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B330D" w14:textId="7E0581B7" w:rsidR="008D4154" w:rsidRDefault="008D4154" w:rsidP="008D41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Adicionar um proprietário do grupo</w:t>
      </w:r>
    </w:p>
    <w:p w14:paraId="38E6A1E9" w14:textId="0C0681DC" w:rsidR="008D4154" w:rsidRDefault="008D4154" w:rsidP="008D41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Em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owners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ir em +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Assign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owners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68774F" w14:textId="675366BE" w:rsidR="0053440E" w:rsidRPr="005F42C6" w:rsidRDefault="008D4154" w:rsidP="0053440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11D0034" wp14:editId="20F7F910">
            <wp:extent cx="4347713" cy="2137895"/>
            <wp:effectExtent l="0" t="0" r="0" b="0"/>
            <wp:docPr id="2087959628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667" cy="21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0024D" w14:textId="38562C10" w:rsidR="005F42C6" w:rsidRDefault="008D4154" w:rsidP="008D41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</w:t>
      </w:r>
      <w:proofErr w:type="gramStart"/>
      <w:r>
        <w:rPr>
          <w:rFonts w:ascii="Times New Roman" w:hAnsi="Times New Roman" w:cs="Times New Roman"/>
          <w:sz w:val="24"/>
          <w:szCs w:val="24"/>
        </w:rPr>
        <w:t>Add(</w:t>
      </w:r>
      <w:proofErr w:type="gramEnd"/>
      <w:r>
        <w:rPr>
          <w:rFonts w:ascii="Times New Roman" w:hAnsi="Times New Roman" w:cs="Times New Roman"/>
          <w:sz w:val="24"/>
          <w:szCs w:val="24"/>
        </w:rPr>
        <w:t>1)</w:t>
      </w:r>
    </w:p>
    <w:p w14:paraId="60091488" w14:textId="538ED8ED" w:rsidR="008D4154" w:rsidRDefault="008D4154" w:rsidP="008D415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3E4C4C" wp14:editId="1CEF1CA1">
            <wp:extent cx="3692106" cy="2233724"/>
            <wp:effectExtent l="0" t="0" r="3810" b="0"/>
            <wp:docPr id="682619840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584" cy="224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6AF5A" w14:textId="2491F891" w:rsidR="008D4154" w:rsidRDefault="008D4154" w:rsidP="008D41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Next</w:t>
      </w:r>
      <w:proofErr w:type="spellEnd"/>
    </w:p>
    <w:p w14:paraId="16516FB2" w14:textId="4E070AA4" w:rsidR="008D4154" w:rsidRDefault="008D4154" w:rsidP="008D4154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Adicionar um email para o grupo </w:t>
      </w:r>
    </w:p>
    <w:p w14:paraId="718190E7" w14:textId="3A6071BB" w:rsidR="008D4154" w:rsidRDefault="008D4154" w:rsidP="008D415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Ex: distribuição</w:t>
      </w:r>
    </w:p>
    <w:p w14:paraId="5C6455D8" w14:textId="0A3B806C" w:rsidR="008D4154" w:rsidRDefault="00155D5C" w:rsidP="008D415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44E852" wp14:editId="3CF758D7">
            <wp:extent cx="4312371" cy="2087593"/>
            <wp:effectExtent l="0" t="0" r="0" b="8255"/>
            <wp:docPr id="37337935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670" cy="209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4446C" w14:textId="08AF90AB" w:rsidR="008D4154" w:rsidRPr="008D4154" w:rsidRDefault="00155D5C" w:rsidP="008D4154">
      <w:pPr>
        <w:pStyle w:val="PargrafodaLista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544502" wp14:editId="5DE889B2">
            <wp:extent cx="4942936" cy="2084582"/>
            <wp:effectExtent l="0" t="0" r="0" b="0"/>
            <wp:docPr id="1662477562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9603" cy="208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4154" w:rsidRPr="008D4154" w:rsidSect="009A5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D4833" w14:textId="77777777" w:rsidR="0089796B" w:rsidRDefault="0089796B" w:rsidP="0053440E">
      <w:pPr>
        <w:spacing w:after="0" w:line="240" w:lineRule="auto"/>
      </w:pPr>
      <w:r>
        <w:separator/>
      </w:r>
    </w:p>
  </w:endnote>
  <w:endnote w:type="continuationSeparator" w:id="0">
    <w:p w14:paraId="526CFEDF" w14:textId="77777777" w:rsidR="0089796B" w:rsidRDefault="0089796B" w:rsidP="0053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F3803C" w14:textId="77777777" w:rsidR="0089796B" w:rsidRDefault="0089796B" w:rsidP="0053440E">
      <w:pPr>
        <w:spacing w:after="0" w:line="240" w:lineRule="auto"/>
      </w:pPr>
      <w:r>
        <w:separator/>
      </w:r>
    </w:p>
  </w:footnote>
  <w:footnote w:type="continuationSeparator" w:id="0">
    <w:p w14:paraId="3E5D067D" w14:textId="77777777" w:rsidR="0089796B" w:rsidRDefault="0089796B" w:rsidP="0053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DA05E0"/>
    <w:multiLevelType w:val="hybridMultilevel"/>
    <w:tmpl w:val="D528DCA2"/>
    <w:lvl w:ilvl="0" w:tplc="DBCC9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51356"/>
    <w:multiLevelType w:val="hybridMultilevel"/>
    <w:tmpl w:val="ECFE6686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58729C2"/>
    <w:multiLevelType w:val="hybridMultilevel"/>
    <w:tmpl w:val="B36E2478"/>
    <w:lvl w:ilvl="0" w:tplc="0C00000F">
      <w:start w:val="1"/>
      <w:numFmt w:val="decimal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482D66"/>
    <w:multiLevelType w:val="hybridMultilevel"/>
    <w:tmpl w:val="CCD815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43B6542"/>
    <w:multiLevelType w:val="hybridMultilevel"/>
    <w:tmpl w:val="E7B6C0FA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10000019">
      <w:start w:val="1"/>
      <w:numFmt w:val="lowerLetter"/>
      <w:lvlText w:val="%2."/>
      <w:lvlJc w:val="left"/>
      <w:pPr>
        <w:ind w:left="2520" w:hanging="360"/>
      </w:pPr>
    </w:lvl>
    <w:lvl w:ilvl="2" w:tplc="1000001B" w:tentative="1">
      <w:start w:val="1"/>
      <w:numFmt w:val="lowerRoman"/>
      <w:lvlText w:val="%3."/>
      <w:lvlJc w:val="right"/>
      <w:pPr>
        <w:ind w:left="3240" w:hanging="180"/>
      </w:pPr>
    </w:lvl>
    <w:lvl w:ilvl="3" w:tplc="1000000F" w:tentative="1">
      <w:start w:val="1"/>
      <w:numFmt w:val="decimal"/>
      <w:lvlText w:val="%4."/>
      <w:lvlJc w:val="left"/>
      <w:pPr>
        <w:ind w:left="3960" w:hanging="360"/>
      </w:pPr>
    </w:lvl>
    <w:lvl w:ilvl="4" w:tplc="10000019" w:tentative="1">
      <w:start w:val="1"/>
      <w:numFmt w:val="lowerLetter"/>
      <w:lvlText w:val="%5."/>
      <w:lvlJc w:val="left"/>
      <w:pPr>
        <w:ind w:left="4680" w:hanging="360"/>
      </w:pPr>
    </w:lvl>
    <w:lvl w:ilvl="5" w:tplc="1000001B" w:tentative="1">
      <w:start w:val="1"/>
      <w:numFmt w:val="lowerRoman"/>
      <w:lvlText w:val="%6."/>
      <w:lvlJc w:val="right"/>
      <w:pPr>
        <w:ind w:left="5400" w:hanging="180"/>
      </w:pPr>
    </w:lvl>
    <w:lvl w:ilvl="6" w:tplc="1000000F" w:tentative="1">
      <w:start w:val="1"/>
      <w:numFmt w:val="decimal"/>
      <w:lvlText w:val="%7."/>
      <w:lvlJc w:val="left"/>
      <w:pPr>
        <w:ind w:left="6120" w:hanging="360"/>
      </w:pPr>
    </w:lvl>
    <w:lvl w:ilvl="7" w:tplc="10000019" w:tentative="1">
      <w:start w:val="1"/>
      <w:numFmt w:val="lowerLetter"/>
      <w:lvlText w:val="%8."/>
      <w:lvlJc w:val="left"/>
      <w:pPr>
        <w:ind w:left="6840" w:hanging="360"/>
      </w:pPr>
    </w:lvl>
    <w:lvl w:ilvl="8" w:tplc="1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6823654"/>
    <w:multiLevelType w:val="hybridMultilevel"/>
    <w:tmpl w:val="E264ABF6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1075675">
    <w:abstractNumId w:val="5"/>
  </w:num>
  <w:num w:numId="2" w16cid:durableId="675619022">
    <w:abstractNumId w:val="2"/>
  </w:num>
  <w:num w:numId="3" w16cid:durableId="1716469030">
    <w:abstractNumId w:val="1"/>
  </w:num>
  <w:num w:numId="4" w16cid:durableId="1836528969">
    <w:abstractNumId w:val="3"/>
  </w:num>
  <w:num w:numId="5" w16cid:durableId="1303851483">
    <w:abstractNumId w:val="4"/>
  </w:num>
  <w:num w:numId="6" w16cid:durableId="164251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B2E"/>
    <w:rsid w:val="000E3EFB"/>
    <w:rsid w:val="00155D5C"/>
    <w:rsid w:val="001C1B2E"/>
    <w:rsid w:val="00285E8D"/>
    <w:rsid w:val="00332173"/>
    <w:rsid w:val="003961F6"/>
    <w:rsid w:val="0053440E"/>
    <w:rsid w:val="005D4063"/>
    <w:rsid w:val="005F42C6"/>
    <w:rsid w:val="0060251C"/>
    <w:rsid w:val="0089796B"/>
    <w:rsid w:val="008B2153"/>
    <w:rsid w:val="008D4154"/>
    <w:rsid w:val="009A5250"/>
    <w:rsid w:val="00E74AED"/>
    <w:rsid w:val="00EA22F5"/>
    <w:rsid w:val="00F1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0B3E"/>
  <w15:chartTrackingRefBased/>
  <w15:docId w15:val="{4273F14D-43B4-4BCD-9FBC-D4AEB791C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1C1B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1C1B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1C1B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C1B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1C1B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1C1B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1C1B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1C1B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1C1B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C1B2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pt-PT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1C1B2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1C1B2E"/>
    <w:rPr>
      <w:rFonts w:eastAsiaTheme="majorEastAsia" w:cstheme="majorBidi"/>
      <w:color w:val="2F5496" w:themeColor="accent1" w:themeShade="BF"/>
      <w:sz w:val="28"/>
      <w:szCs w:val="28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C1B2E"/>
    <w:rPr>
      <w:rFonts w:eastAsiaTheme="majorEastAsia" w:cstheme="majorBidi"/>
      <w:i/>
      <w:iCs/>
      <w:color w:val="2F5496" w:themeColor="accent1" w:themeShade="BF"/>
      <w:lang w:val="pt-PT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1C1B2E"/>
    <w:rPr>
      <w:rFonts w:eastAsiaTheme="majorEastAsia" w:cstheme="majorBidi"/>
      <w:color w:val="2F5496" w:themeColor="accent1" w:themeShade="BF"/>
      <w:lang w:val="pt-PT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1C1B2E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1C1B2E"/>
    <w:rPr>
      <w:rFonts w:eastAsiaTheme="majorEastAsia" w:cstheme="majorBidi"/>
      <w:color w:val="595959" w:themeColor="text1" w:themeTint="A6"/>
      <w:lang w:val="pt-PT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1C1B2E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1C1B2E"/>
    <w:rPr>
      <w:rFonts w:eastAsiaTheme="majorEastAsia" w:cstheme="majorBidi"/>
      <w:color w:val="272727" w:themeColor="text1" w:themeTint="D8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1C1B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C1B2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1C1B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1C1B2E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o">
    <w:name w:val="Quote"/>
    <w:basedOn w:val="Normal"/>
    <w:next w:val="Normal"/>
    <w:link w:val="CitaoCarter"/>
    <w:uiPriority w:val="29"/>
    <w:qFormat/>
    <w:rsid w:val="001C1B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1C1B2E"/>
    <w:rPr>
      <w:i/>
      <w:iCs/>
      <w:color w:val="404040" w:themeColor="text1" w:themeTint="BF"/>
      <w:lang w:val="pt-PT"/>
    </w:rPr>
  </w:style>
  <w:style w:type="paragraph" w:styleId="PargrafodaLista">
    <w:name w:val="List Paragraph"/>
    <w:basedOn w:val="Normal"/>
    <w:uiPriority w:val="34"/>
    <w:qFormat/>
    <w:rsid w:val="001C1B2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1C1B2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1C1B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1C1B2E"/>
    <w:rPr>
      <w:i/>
      <w:iCs/>
      <w:color w:val="2F5496" w:themeColor="accent1" w:themeShade="BF"/>
      <w:lang w:val="pt-PT"/>
    </w:rPr>
  </w:style>
  <w:style w:type="character" w:styleId="RefernciaIntensa">
    <w:name w:val="Intense Reference"/>
    <w:basedOn w:val="Tipodeletrapredefinidodopargrafo"/>
    <w:uiPriority w:val="32"/>
    <w:qFormat/>
    <w:rsid w:val="001C1B2E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53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3440E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5344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3440E"/>
    <w:rPr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Zeferino Garcia</dc:creator>
  <cp:keywords/>
  <dc:description/>
  <cp:lastModifiedBy>Zeferino Garcia</cp:lastModifiedBy>
  <cp:revision>1</cp:revision>
  <dcterms:created xsi:type="dcterms:W3CDTF">2025-08-06T08:54:00Z</dcterms:created>
  <dcterms:modified xsi:type="dcterms:W3CDTF">2025-08-06T10:27:00Z</dcterms:modified>
</cp:coreProperties>
</file>