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1.1</w:t>
      </w:r>
    </w:p>
    <w:p>
      <w:pPr>
        <w:keepNext w:val="0"/>
        <w:spacing w:after="40"/>
      </w:pPr>
      <w:r>
        <w:rPr>
          <w:b/>
          <w:color w:val="1A1A1A"/>
          <w:sz w:val="36"/>
        </w:rPr>
        <w:t>Understanding Social Engineering</w:t>
      </w:r>
    </w:p>
    <w:p>
      <w:pPr>
        <w:keepNext w:val="0"/>
        <w:spacing w:after="200"/>
      </w:pPr>
      <w:r>
        <w:rPr>
          <w:color w:val="3A3A3A"/>
          <w:sz w:val="23"/>
        </w:rPr>
        <w:t>Quiz</w:t>
      </w:r>
    </w:p>
    <w:p>
      <w:pPr>
        <w:keepNext w:val="0"/>
        <w:spacing w:after="200"/>
      </w:pPr>
      <w:r>
        <w:rPr>
          <w:i/>
          <w:color w:val="3A3A3A"/>
          <w:sz w:val="19"/>
        </w:rPr>
        <w:t>Instructions: This quiz has 9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A teacher receives an email from "do-not-reply@g00gle.com" asking them to click a link to approve a student's document-access request. Which detail is the strongest indicator that this message is a phishing attempt?</w:t>
      </w:r>
    </w:p>
    <w:p>
      <w:pPr>
        <w:keepNext w:val="0"/>
        <w:spacing w:after="40"/>
        <w:ind w:left="403"/>
      </w:pPr>
      <w:r>
        <w:rPr>
          <w:b w:val="0"/>
          <w:color w:val="3A3A3A"/>
          <w:sz w:val="20"/>
        </w:rPr>
        <w:t xml:space="preserve">○ A. </w:t>
      </w:r>
      <w:r>
        <w:rPr>
          <w:color w:val="3A3A3A"/>
          <w:sz w:val="20"/>
        </w:rPr>
        <w:t>The email mentions a student by relationship rather than by name</w:t>
      </w:r>
    </w:p>
    <w:p>
      <w:pPr>
        <w:keepNext w:val="0"/>
        <w:spacing w:after="40"/>
        <w:ind w:left="403"/>
      </w:pPr>
      <w:r>
        <w:rPr>
          <w:b w:val="0"/>
          <w:color w:val="3A3A3A"/>
          <w:sz w:val="20"/>
        </w:rPr>
        <w:t xml:space="preserve">○ B. </w:t>
      </w:r>
      <w:r>
        <w:rPr>
          <w:color w:val="3A3A3A"/>
          <w:sz w:val="20"/>
        </w:rPr>
        <w:t>The sender domain "g00gle.com" substitutes zeros for the letter O in "google"</w:t>
      </w:r>
    </w:p>
    <w:p>
      <w:pPr>
        <w:keepNext w:val="0"/>
        <w:spacing w:after="40"/>
        <w:ind w:left="403"/>
      </w:pPr>
      <w:r>
        <w:rPr>
          <w:b w:val="0"/>
          <w:color w:val="3A3A3A"/>
          <w:sz w:val="20"/>
        </w:rPr>
        <w:t xml:space="preserve">○ C. </w:t>
      </w:r>
      <w:r>
        <w:rPr>
          <w:color w:val="3A3A3A"/>
          <w:sz w:val="20"/>
        </w:rPr>
        <w:t>The email was sent during school hours</w:t>
      </w:r>
    </w:p>
    <w:p>
      <w:pPr>
        <w:keepNext w:val="0"/>
        <w:spacing w:after="40"/>
        <w:ind w:left="403"/>
      </w:pPr>
      <w:r>
        <w:rPr>
          <w:b w:val="0"/>
          <w:color w:val="3A3A3A"/>
          <w:sz w:val="20"/>
        </w:rPr>
        <w:t xml:space="preserve">○ D. </w:t>
      </w:r>
      <w:r>
        <w:rPr>
          <w:color w:val="3A3A3A"/>
          <w:sz w:val="20"/>
        </w:rPr>
        <w:t>The subject line uses an exclamation point</w:t>
      </w:r>
    </w:p>
    <w:p>
      <w:pPr>
        <w:keepNext/>
        <w:spacing w:before="160" w:after="60"/>
      </w:pPr>
      <w:r>
        <w:rPr>
          <w:b/>
          <w:color w:val="1A1A1A"/>
          <w:sz w:val="21"/>
        </w:rPr>
        <w:t>2. An attacker calls an employee, claims to be from the IT helpdesk, and references the employee's manager by name before asking for a password reset. Which social engineering tactic is this?</w:t>
      </w:r>
    </w:p>
    <w:p>
      <w:pPr>
        <w:keepNext w:val="0"/>
        <w:spacing w:after="40"/>
        <w:ind w:left="403"/>
      </w:pPr>
      <w:r>
        <w:rPr>
          <w:b w:val="0"/>
          <w:color w:val="3A3A3A"/>
          <w:sz w:val="20"/>
        </w:rPr>
        <w:t xml:space="preserve">○ A. </w:t>
      </w:r>
      <w:r>
        <w:rPr>
          <w:color w:val="3A3A3A"/>
          <w:sz w:val="20"/>
        </w:rPr>
        <w:t>Pretexting</w:t>
      </w:r>
    </w:p>
    <w:p>
      <w:pPr>
        <w:keepNext w:val="0"/>
        <w:spacing w:after="40"/>
        <w:ind w:left="403"/>
      </w:pPr>
      <w:r>
        <w:rPr>
          <w:b w:val="0"/>
          <w:color w:val="3A3A3A"/>
          <w:sz w:val="20"/>
        </w:rPr>
        <w:t xml:space="preserve">○ B. </w:t>
      </w:r>
      <w:r>
        <w:rPr>
          <w:color w:val="3A3A3A"/>
          <w:sz w:val="20"/>
        </w:rPr>
        <w:t>Tailgating</w:t>
      </w:r>
    </w:p>
    <w:p>
      <w:pPr>
        <w:keepNext w:val="0"/>
        <w:spacing w:after="40"/>
        <w:ind w:left="403"/>
      </w:pPr>
      <w:r>
        <w:rPr>
          <w:b w:val="0"/>
          <w:color w:val="3A3A3A"/>
          <w:sz w:val="20"/>
        </w:rPr>
        <w:t xml:space="preserve">○ C. </w:t>
      </w:r>
      <w:r>
        <w:rPr>
          <w:color w:val="3A3A3A"/>
          <w:sz w:val="20"/>
        </w:rPr>
        <w:t>Baiting</w:t>
      </w:r>
    </w:p>
    <w:p>
      <w:pPr>
        <w:keepNext w:val="0"/>
        <w:spacing w:after="40"/>
        <w:ind w:left="403"/>
      </w:pPr>
      <w:r>
        <w:rPr>
          <w:b w:val="0"/>
          <w:color w:val="3A3A3A"/>
          <w:sz w:val="20"/>
        </w:rPr>
        <w:t xml:space="preserve">○ D. </w:t>
      </w:r>
      <w:r>
        <w:rPr>
          <w:color w:val="3A3A3A"/>
          <w:sz w:val="20"/>
        </w:rPr>
        <w:t>Phishing</w:t>
      </w:r>
    </w:p>
    <w:p>
      <w:pPr>
        <w:keepNext/>
        <w:spacing w:before="160" w:after="60"/>
      </w:pPr>
      <w:r>
        <w:rPr>
          <w:b/>
          <w:color w:val="1A1A1A"/>
          <w:sz w:val="21"/>
        </w:rPr>
        <w:t>3. A worker badges into a secure office building, holding the door open for a person carrying boxes who has no visible ID badge. What social engineering risk does this scenario illustrate?</w:t>
      </w:r>
    </w:p>
    <w:p>
      <w:pPr>
        <w:keepNext w:val="0"/>
        <w:spacing w:after="40"/>
        <w:ind w:left="403"/>
      </w:pPr>
      <w:r>
        <w:rPr>
          <w:b w:val="0"/>
          <w:color w:val="3A3A3A"/>
          <w:sz w:val="20"/>
        </w:rPr>
        <w:t xml:space="preserve">○ A. </w:t>
      </w:r>
      <w:r>
        <w:rPr>
          <w:color w:val="3A3A3A"/>
          <w:sz w:val="20"/>
        </w:rPr>
        <w:t>Quid pro quo</w:t>
      </w:r>
    </w:p>
    <w:p>
      <w:pPr>
        <w:keepNext w:val="0"/>
        <w:spacing w:after="40"/>
        <w:ind w:left="403"/>
      </w:pPr>
      <w:r>
        <w:rPr>
          <w:b w:val="0"/>
          <w:color w:val="3A3A3A"/>
          <w:sz w:val="20"/>
        </w:rPr>
        <w:t xml:space="preserve">○ B. </w:t>
      </w:r>
      <w:r>
        <w:rPr>
          <w:color w:val="3A3A3A"/>
          <w:sz w:val="20"/>
        </w:rPr>
        <w:t>Vishing</w:t>
      </w:r>
    </w:p>
    <w:p>
      <w:pPr>
        <w:keepNext w:val="0"/>
        <w:spacing w:after="40"/>
        <w:ind w:left="403"/>
      </w:pPr>
      <w:r>
        <w:rPr>
          <w:b w:val="0"/>
          <w:color w:val="3A3A3A"/>
          <w:sz w:val="20"/>
        </w:rPr>
        <w:t xml:space="preserve">○ C. </w:t>
      </w:r>
      <w:r>
        <w:rPr>
          <w:color w:val="3A3A3A"/>
          <w:sz w:val="20"/>
        </w:rPr>
        <w:t>Whaling</w:t>
      </w:r>
    </w:p>
    <w:p>
      <w:pPr>
        <w:keepNext w:val="0"/>
        <w:spacing w:after="40"/>
        <w:ind w:left="403"/>
      </w:pPr>
      <w:r>
        <w:rPr>
          <w:b w:val="0"/>
          <w:color w:val="3A3A3A"/>
          <w:sz w:val="20"/>
        </w:rPr>
        <w:t xml:space="preserve">○ D. </w:t>
      </w:r>
      <w:r>
        <w:rPr>
          <w:color w:val="3A3A3A"/>
          <w:sz w:val="20"/>
        </w:rPr>
        <w:t>Tailgating</w:t>
      </w:r>
    </w:p>
    <w:p>
      <w:pPr>
        <w:keepNext/>
        <w:spacing w:before="160" w:after="60"/>
      </w:pPr>
      <w:r>
        <w:rPr>
          <w:b/>
          <w:color w:val="1A1A1A"/>
          <w:sz w:val="21"/>
        </w:rPr>
        <w:t>4. In the phishing email scenario, the message states: "Research shows that the faster teachers respond to students' document-sharing requests, the more likely students are to submit assignments on time." Why does this sentence make the email more persuasive?</w:t>
      </w:r>
    </w:p>
    <w:p>
      <w:pPr>
        <w:keepNext w:val="0"/>
        <w:spacing w:after="40"/>
        <w:ind w:left="403"/>
      </w:pPr>
      <w:r>
        <w:rPr>
          <w:b w:val="0"/>
          <w:color w:val="3A3A3A"/>
          <w:sz w:val="20"/>
        </w:rPr>
        <w:t xml:space="preserve">○ A. </w:t>
      </w:r>
      <w:r>
        <w:rPr>
          <w:color w:val="3A3A3A"/>
          <w:sz w:val="20"/>
        </w:rPr>
        <w:t>It explains the technical steps required to share a document</w:t>
      </w:r>
    </w:p>
    <w:p>
      <w:pPr>
        <w:keepNext w:val="0"/>
        <w:spacing w:after="40"/>
        <w:ind w:left="403"/>
      </w:pPr>
      <w:r>
        <w:rPr>
          <w:b w:val="0"/>
          <w:color w:val="3A3A3A"/>
          <w:sz w:val="20"/>
        </w:rPr>
        <w:t xml:space="preserve">○ B. </w:t>
      </w:r>
      <w:r>
        <w:rPr>
          <w:color w:val="3A3A3A"/>
          <w:sz w:val="20"/>
        </w:rPr>
        <w:t>It proves the sender is affiliated with an educational research organization</w:t>
      </w:r>
    </w:p>
    <w:p>
      <w:pPr>
        <w:keepNext w:val="0"/>
        <w:spacing w:after="40"/>
        <w:ind w:left="403"/>
      </w:pPr>
      <w:r>
        <w:rPr>
          <w:b w:val="0"/>
          <w:color w:val="3A3A3A"/>
          <w:sz w:val="20"/>
        </w:rPr>
        <w:t xml:space="preserve">○ C. </w:t>
      </w:r>
      <w:r>
        <w:rPr>
          <w:color w:val="3A3A3A"/>
          <w:sz w:val="20"/>
        </w:rPr>
        <w:t>It cites a believable-sounding justification that pressures the teacher to act quickly without verifying the request</w:t>
      </w:r>
    </w:p>
    <w:p>
      <w:pPr>
        <w:keepNext w:val="0"/>
        <w:spacing w:after="40"/>
        <w:ind w:left="403"/>
      </w:pPr>
      <w:r>
        <w:rPr>
          <w:b w:val="0"/>
          <w:color w:val="3A3A3A"/>
          <w:sz w:val="20"/>
        </w:rPr>
        <w:t xml:space="preserve">○ D. </w:t>
      </w:r>
      <w:r>
        <w:rPr>
          <w:color w:val="3A3A3A"/>
          <w:sz w:val="20"/>
        </w:rPr>
        <w:t>It confirms the student's identity to the teacher</w:t>
      </w:r>
    </w:p>
    <w:p>
      <w:pPr>
        <w:keepNext/>
        <w:spacing w:before="160" w:after="60"/>
      </w:pPr>
      <w:r>
        <w:rPr>
          <w:b/>
          <w:color w:val="1A1A1A"/>
          <w:sz w:val="21"/>
        </w:rPr>
        <w:t>5. An attacker leaves a USB drive labeled "Q4 Salary Review, Confidential" in an office break room. Why is this tactic likely to succeed in getting an employee to plug it in?</w:t>
      </w:r>
    </w:p>
    <w:p>
      <w:pPr>
        <w:keepNext w:val="0"/>
        <w:spacing w:after="40"/>
        <w:ind w:left="403"/>
      </w:pPr>
      <w:r>
        <w:rPr>
          <w:b w:val="0"/>
          <w:color w:val="3A3A3A"/>
          <w:sz w:val="20"/>
        </w:rPr>
        <w:t xml:space="preserve">○ A. </w:t>
      </w:r>
      <w:r>
        <w:rPr>
          <w:color w:val="3A3A3A"/>
          <w:sz w:val="20"/>
        </w:rPr>
        <w:t>It requires the employee to enter a password before the attack works</w:t>
      </w:r>
    </w:p>
    <w:p>
      <w:pPr>
        <w:keepNext w:val="0"/>
        <w:spacing w:after="40"/>
        <w:ind w:left="403"/>
      </w:pPr>
      <w:r>
        <w:rPr>
          <w:b w:val="0"/>
          <w:color w:val="3A3A3A"/>
          <w:sz w:val="20"/>
        </w:rPr>
        <w:t xml:space="preserve">○ B. </w:t>
      </w:r>
      <w:r>
        <w:rPr>
          <w:color w:val="3A3A3A"/>
          <w:sz w:val="20"/>
        </w:rPr>
        <w:t>It directly exploits a software vulnerability without any user action</w:t>
      </w:r>
    </w:p>
    <w:p>
      <w:pPr>
        <w:keepNext w:val="0"/>
        <w:spacing w:after="40"/>
        <w:ind w:left="403"/>
      </w:pPr>
      <w:r>
        <w:rPr>
          <w:b w:val="0"/>
          <w:color w:val="3A3A3A"/>
          <w:sz w:val="20"/>
        </w:rPr>
        <w:t xml:space="preserve">○ C. </w:t>
      </w:r>
      <w:r>
        <w:rPr>
          <w:color w:val="3A3A3A"/>
          <w:sz w:val="20"/>
        </w:rPr>
        <w:t>It relies on the employee already trusting the attacker personally</w:t>
      </w:r>
    </w:p>
    <w:p>
      <w:pPr>
        <w:keepNext w:val="0"/>
        <w:spacing w:after="40"/>
        <w:ind w:left="403"/>
      </w:pPr>
      <w:r>
        <w:rPr>
          <w:b w:val="0"/>
          <w:color w:val="3A3A3A"/>
          <w:sz w:val="20"/>
        </w:rPr>
        <w:t xml:space="preserve">○ D. </w:t>
      </w:r>
      <w:r>
        <w:rPr>
          <w:color w:val="3A3A3A"/>
          <w:sz w:val="20"/>
        </w:rPr>
        <w:t>It exploits curiosity and the perceived value of confidential information to override caution</w:t>
      </w:r>
    </w:p>
    <w:p>
      <w:pPr>
        <w:keepNext/>
        <w:spacing w:before="160" w:after="60"/>
      </w:pPr>
      <w:r>
        <w:rPr>
          <w:b/>
          <w:color w:val="1A1A1A"/>
          <w:sz w:val="21"/>
        </w:rPr>
        <w:t>6. If the teacher in the scenario had clicked the link and entered their school login credentials on the resulting page, what is the most likely organizational impact?</w:t>
      </w:r>
    </w:p>
    <w:p>
      <w:pPr>
        <w:keepNext w:val="0"/>
        <w:spacing w:after="40"/>
        <w:ind w:left="403"/>
      </w:pPr>
      <w:r>
        <w:rPr>
          <w:b w:val="0"/>
          <w:color w:val="3A3A3A"/>
          <w:sz w:val="20"/>
        </w:rPr>
        <w:t xml:space="preserve">○ A. </w:t>
      </w:r>
      <w:r>
        <w:rPr>
          <w:color w:val="3A3A3A"/>
          <w:sz w:val="20"/>
        </w:rPr>
        <w:t>The teacher's device is permanently disconnected from the network</w:t>
      </w:r>
    </w:p>
    <w:p>
      <w:pPr>
        <w:keepNext w:val="0"/>
        <w:spacing w:after="40"/>
        <w:ind w:left="403"/>
      </w:pPr>
      <w:r>
        <w:rPr>
          <w:b w:val="0"/>
          <w:color w:val="3A3A3A"/>
          <w:sz w:val="20"/>
        </w:rPr>
        <w:t xml:space="preserve">○ B. </w:t>
      </w:r>
      <w:r>
        <w:rPr>
          <w:color w:val="3A3A3A"/>
          <w:sz w:val="20"/>
        </w:rPr>
        <w:t>The school's email server automatically resets all passwords</w:t>
      </w:r>
    </w:p>
    <w:p>
      <w:pPr>
        <w:keepNext w:val="0"/>
        <w:spacing w:after="40"/>
        <w:ind w:left="403"/>
      </w:pPr>
      <w:r>
        <w:rPr>
          <w:b w:val="0"/>
          <w:color w:val="3A3A3A"/>
          <w:sz w:val="20"/>
        </w:rPr>
        <w:t xml:space="preserve">○ C. </w:t>
      </w:r>
      <w:r>
        <w:rPr>
          <w:color w:val="3A3A3A"/>
          <w:sz w:val="20"/>
        </w:rPr>
        <w:t>The attacker gains access to the teacher's account and any systems or data it can reach</w:t>
      </w:r>
    </w:p>
    <w:p>
      <w:pPr>
        <w:keepNext w:val="0"/>
        <w:spacing w:after="40"/>
        <w:ind w:left="403"/>
      </w:pPr>
      <w:r>
        <w:rPr>
          <w:b w:val="0"/>
          <w:color w:val="3A3A3A"/>
          <w:sz w:val="20"/>
        </w:rPr>
        <w:t xml:space="preserve">○ D. </w:t>
      </w:r>
      <w:r>
        <w:rPr>
          <w:color w:val="3A3A3A"/>
          <w:sz w:val="20"/>
        </w:rPr>
        <w:t>No impact occurs unless the teacher also opens an attachment</w:t>
      </w:r>
    </w:p>
    <w:p>
      <w:pPr>
        <w:keepNext/>
        <w:spacing w:before="160" w:after="60"/>
      </w:pPr>
      <w:r>
        <w:rPr>
          <w:b/>
          <w:color w:val="1A1A1A"/>
          <w:sz w:val="21"/>
        </w:rPr>
        <w:t>7. A school IT administrator is documenting the phishing incident with the teacher's email for a post-incident report. Which combination of evidence most strongly supports classifying this as a targeted phishing attempt rather than generic spam?</w:t>
      </w:r>
    </w:p>
    <w:p>
      <w:pPr>
        <w:keepNext w:val="0"/>
        <w:spacing w:after="40"/>
        <w:ind w:left="403"/>
      </w:pPr>
      <w:r>
        <w:rPr>
          <w:b w:val="0"/>
          <w:color w:val="3A3A3A"/>
          <w:sz w:val="20"/>
        </w:rPr>
        <w:t xml:space="preserve">○ A. </w:t>
      </w:r>
      <w:r>
        <w:rPr>
          <w:color w:val="3A3A3A"/>
          <w:sz w:val="20"/>
        </w:rPr>
        <w:t>The email contained no links and only requested a reply</w:t>
      </w:r>
    </w:p>
    <w:p>
      <w:pPr>
        <w:keepNext w:val="0"/>
        <w:spacing w:after="40"/>
        <w:ind w:left="403"/>
      </w:pPr>
      <w:r>
        <w:rPr>
          <w:b w:val="0"/>
          <w:color w:val="3A3A3A"/>
          <w:sz w:val="20"/>
        </w:rPr>
        <w:t xml:space="preserve">○ B. </w:t>
      </w:r>
      <w:r>
        <w:rPr>
          <w:color w:val="3A3A3A"/>
          <w:sz w:val="20"/>
        </w:rPr>
        <w:t>The email was sent to one teacher and used formal language</w:t>
      </w:r>
    </w:p>
    <w:p>
      <w:pPr>
        <w:keepNext w:val="0"/>
        <w:spacing w:after="40"/>
        <w:ind w:left="403"/>
      </w:pPr>
      <w:r>
        <w:rPr>
          <w:b w:val="0"/>
          <w:color w:val="3A3A3A"/>
          <w:sz w:val="20"/>
        </w:rPr>
        <w:t xml:space="preserve">○ C. </w:t>
      </w:r>
      <w:r>
        <w:rPr>
          <w:color w:val="3A3A3A"/>
          <w:sz w:val="20"/>
        </w:rPr>
        <w:t>The email used a spoofed lookalike domain, referenced a plausible school workflow (document sharing), and created urgency tied to student outcomes</w:t>
      </w:r>
    </w:p>
    <w:p>
      <w:pPr>
        <w:keepNext w:val="0"/>
        <w:spacing w:after="40"/>
        <w:ind w:left="403"/>
      </w:pPr>
      <w:r>
        <w:rPr>
          <w:b w:val="0"/>
          <w:color w:val="3A3A3A"/>
          <w:sz w:val="20"/>
        </w:rPr>
        <w:t xml:space="preserve">○ D. </w:t>
      </w:r>
      <w:r>
        <w:rPr>
          <w:color w:val="3A3A3A"/>
          <w:sz w:val="20"/>
        </w:rPr>
        <w:t>The email was flagged by the spam filter before the teacher saw it</w:t>
      </w:r>
    </w:p>
    <w:p>
      <w:pPr>
        <w:keepNext/>
        <w:spacing w:before="160" w:after="60"/>
      </w:pPr>
      <w:r>
        <w:rPr>
          <w:b/>
          <w:color w:val="1A1A1A"/>
          <w:sz w:val="21"/>
        </w:rPr>
        <w:t>8. A security awareness trainer is choosing which influence principle to emphasize when teaching staff to resist pretexting calls that impersonate IT support and reference real employee names. Which principle should be prioritized, and why?</w:t>
      </w:r>
    </w:p>
    <w:p>
      <w:pPr>
        <w:keepNext w:val="0"/>
        <w:spacing w:after="40"/>
        <w:ind w:left="403"/>
      </w:pPr>
      <w:r>
        <w:rPr>
          <w:b w:val="0"/>
          <w:color w:val="3A3A3A"/>
          <w:sz w:val="20"/>
        </w:rPr>
        <w:t xml:space="preserve">○ A. </w:t>
      </w:r>
      <w:r>
        <w:rPr>
          <w:color w:val="3A3A3A"/>
          <w:sz w:val="20"/>
        </w:rPr>
        <w:t>Scarcity, the call implies a limited-time offer the target doesn't want to miss</w:t>
      </w:r>
    </w:p>
    <w:p>
      <w:pPr>
        <w:keepNext w:val="0"/>
        <w:spacing w:after="40"/>
        <w:ind w:left="403"/>
      </w:pPr>
      <w:r>
        <w:rPr>
          <w:b w:val="0"/>
          <w:color w:val="3A3A3A"/>
          <w:sz w:val="20"/>
        </w:rPr>
        <w:t xml:space="preserve">○ B. </w:t>
      </w:r>
      <w:r>
        <w:rPr>
          <w:color w:val="3A3A3A"/>
          <w:sz w:val="20"/>
        </w:rPr>
        <w:t>Authority, attackers borrow the credibility of a trusted role (IT) combined with insider-sounding detail to suppress the target's instinct to verify</w:t>
      </w:r>
    </w:p>
    <w:p>
      <w:pPr>
        <w:keepNext w:val="0"/>
        <w:spacing w:after="40"/>
        <w:ind w:left="403"/>
      </w:pPr>
      <w:r>
        <w:rPr>
          <w:b w:val="0"/>
          <w:color w:val="3A3A3A"/>
          <w:sz w:val="20"/>
        </w:rPr>
        <w:t xml:space="preserve">○ C. </w:t>
      </w:r>
      <w:r>
        <w:rPr>
          <w:color w:val="3A3A3A"/>
          <w:sz w:val="20"/>
        </w:rPr>
        <w:t>Liking, the attacker spends time building a personal friendship before asking for anything</w:t>
      </w:r>
    </w:p>
    <w:p>
      <w:pPr>
        <w:keepNext w:val="0"/>
        <w:spacing w:after="40"/>
        <w:ind w:left="403"/>
      </w:pPr>
      <w:r>
        <w:rPr>
          <w:b w:val="0"/>
          <w:color w:val="3A3A3A"/>
          <w:sz w:val="20"/>
        </w:rPr>
        <w:t xml:space="preserve">○ D. </w:t>
      </w:r>
      <w:r>
        <w:rPr>
          <w:color w:val="3A3A3A"/>
          <w:sz w:val="20"/>
        </w:rPr>
        <w:t>Social proof, the attacker claims many other employees have already complied</w:t>
      </w:r>
    </w:p>
    <w:p>
      <w:pPr>
        <w:keepNext/>
        <w:spacing w:before="160" w:after="60"/>
      </w:pPr>
      <w:r>
        <w:rPr>
          <w:b/>
          <w:color w:val="1A1A1A"/>
          <w:sz w:val="21"/>
        </w:rPr>
        <w:t>9. A district is updating its incident-response checklist after several tailgating and pretexting incidents. Which checklist addition would most directly reduce risk across both attack types, given that they exploit different channels (physical vs. verbal)?</w:t>
      </w:r>
    </w:p>
    <w:p>
      <w:pPr>
        <w:keepNext w:val="0"/>
        <w:spacing w:after="40"/>
        <w:ind w:left="403"/>
      </w:pPr>
      <w:r>
        <w:rPr>
          <w:b w:val="0"/>
          <w:color w:val="3A3A3A"/>
          <w:sz w:val="20"/>
        </w:rPr>
        <w:t xml:space="preserve">○ A. </w:t>
      </w:r>
      <w:r>
        <w:rPr>
          <w:color w:val="3A3A3A"/>
          <w:sz w:val="20"/>
        </w:rPr>
        <w:t>A monthly password rotation policy</w:t>
      </w:r>
    </w:p>
    <w:p>
      <w:pPr>
        <w:keepNext w:val="0"/>
        <w:spacing w:after="40"/>
        <w:ind w:left="403"/>
      </w:pPr>
      <w:r>
        <w:rPr>
          <w:b w:val="0"/>
          <w:color w:val="3A3A3A"/>
          <w:sz w:val="20"/>
        </w:rPr>
        <w:t xml:space="preserve">○ B. </w:t>
      </w:r>
      <w:r>
        <w:rPr>
          <w:color w:val="3A3A3A"/>
          <w:sz w:val="20"/>
        </w:rPr>
        <w:t>A stronger spam filter on the email gateway</w:t>
      </w:r>
    </w:p>
    <w:p>
      <w:pPr>
        <w:keepNext w:val="0"/>
        <w:spacing w:after="40"/>
        <w:ind w:left="403"/>
      </w:pPr>
      <w:r>
        <w:rPr>
          <w:b w:val="0"/>
          <w:color w:val="3A3A3A"/>
          <w:sz w:val="20"/>
        </w:rPr>
        <w:t xml:space="preserve">○ C. </w:t>
      </w:r>
      <w:r>
        <w:rPr>
          <w:color w:val="3A3A3A"/>
          <w:sz w:val="20"/>
        </w:rPr>
        <w:t>Mandatory multi-factor authentication on all cloud accounts</w:t>
      </w:r>
    </w:p>
    <w:p>
      <w:pPr>
        <w:keepNext w:val="0"/>
        <w:spacing w:after="40"/>
        <w:ind w:left="403"/>
      </w:pPr>
      <w:r>
        <w:rPr>
          <w:b w:val="0"/>
          <w:color w:val="3A3A3A"/>
          <w:sz w:val="20"/>
        </w:rPr>
        <w:t xml:space="preserve">○ D. </w:t>
      </w:r>
      <w:r>
        <w:rPr>
          <w:color w:val="3A3A3A"/>
          <w:sz w:val="20"/>
        </w:rPr>
        <w:t>A policy requiring independent verification of any unscheduled request for access or information, regardless of how it arrives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1.1, Understanding Social Engineering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