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1.5.a, AI reviewing security configurations</w:t>
      </w:r>
    </w:p>
    <w:p>
      <w:r>
        <w:t>Unit 1 · 1.5 Leveraging AI in Cyber Defense</w:t>
      </w:r>
    </w:p>
    <w:p>
      <w:r>
        <w:t>AP Learning Objective(s): 1.5.A | Skill: Mitigate Risk, Collaborate</w:t>
      </w:r>
    </w:p>
    <w:p>
      <w:pPr>
        <w:pStyle w:val="Heading2"/>
      </w:pPr>
      <w:r>
        <w:t>Before class</w:t>
      </w:r>
    </w:p>
    <w:p>
      <w:r>
        <w:t>Every server, network device, and cloud service is controlled by a configuration file, a plain-text document that specifies exactly how the system behaves. Get that file right and you have a hardened system. Get it wrong and you have an open door.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Configuration file</w:t>
      </w:r>
    </w:p>
    <w:p>
      <w:pPr>
        <w:pStyle w:val="ListBullet"/>
      </w:pPr>
      <w:r>
        <w:t>Misconfiguration</w:t>
      </w:r>
    </w:p>
    <w:p>
      <w:pPr>
        <w:pStyle w:val="ListBullet"/>
      </w:pPr>
      <w:r>
        <w:t>Rule engine</w:t>
      </w:r>
    </w:p>
    <w:p>
      <w:pPr>
        <w:pStyle w:val="ListBullet"/>
      </w:pPr>
      <w:r>
        <w:t>PermitRootLogin</w:t>
      </w:r>
    </w:p>
    <w:p>
      <w:pPr>
        <w:pStyle w:val="ListBullet"/>
      </w:pPr>
      <w:r>
        <w:t>Hardening</w:t>
      </w:r>
    </w:p>
    <w:p>
      <w:pPr>
        <w:pStyle w:val="ListBullet"/>
      </w:pPr>
      <w:r>
        <w:t>Shift-left security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1.5.a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