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2.1.c, Risk language: likelihood, impact, and security goals</w:t>
      </w:r>
    </w:p>
    <w:p>
      <w:r>
        <w:t>Unit 2 · 2.1 Cyber Foundations</w:t>
      </w:r>
    </w:p>
    <w:p>
      <w:r>
        <w:t>AP Learning Objective(s): 2.1.C | Skill: Analyze Risk</w:t>
      </w:r>
    </w:p>
    <w:p>
      <w:pPr>
        <w:pStyle w:val="Heading2"/>
      </w:pPr>
      <w:r>
        <w:t>Before class</w:t>
      </w:r>
    </w:p>
    <w:p>
      <w:r>
        <w:t>Every organization faces threats. A threat is a potential negative event (like a hard drive failing, a database leak, or a hurricane). A vulnerability is a weakness in the system that makes the threat possible (like using an outdated operating system or storing servers in a basement).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Risk</w:t>
      </w:r>
    </w:p>
    <w:p>
      <w:pPr>
        <w:pStyle w:val="ListBullet"/>
      </w:pPr>
      <w:r>
        <w:t>Likelihood</w:t>
      </w:r>
    </w:p>
    <w:p>
      <w:pPr>
        <w:pStyle w:val="ListBullet"/>
      </w:pPr>
      <w:r>
        <w:t>Impact</w:t>
      </w:r>
    </w:p>
    <w:p>
      <w:pPr>
        <w:pStyle w:val="ListBullet"/>
      </w:pPr>
      <w:r>
        <w:t>Mitigate</w:t>
      </w:r>
    </w:p>
    <w:p>
      <w:pPr>
        <w:pStyle w:val="ListBullet"/>
      </w:pPr>
      <w:r>
        <w:t>Accept</w:t>
      </w:r>
    </w:p>
    <w:p>
      <w:pPr>
        <w:pStyle w:val="ListBullet"/>
      </w:pPr>
      <w:r>
        <w:t>Transfer</w:t>
      </w:r>
    </w:p>
    <w:p>
      <w:pPr>
        <w:pStyle w:val="ListBullet"/>
      </w:pPr>
      <w:r>
        <w:t>Avoid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