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2.4.c, Motion detectors and sensor-based detection</w:t>
      </w:r>
    </w:p>
    <w:p>
      <w:r>
        <w:t>Unit 2 · 2.4 Detecting Physical Attacks</w:t>
      </w:r>
    </w:p>
    <w:p>
      <w:r>
        <w:t>AP Learning Objective(s): 2.4.B, 2.4.C | Skill: Detect Attacks</w:t>
      </w:r>
    </w:p>
    <w:p>
      <w:pPr>
        <w:pStyle w:val="Heading2"/>
      </w:pPr>
      <w:r>
        <w:t>Before class</w:t>
      </w:r>
    </w:p>
    <w:p>
      <w:r>
        <w:t>A locked door stops someone from walking in cleanly. A camera records what happens if they don't. But neither a lock nor a camera actively notices an intruder who is already inside a room after hours, a badge reader only fires when a badge is presented, and nobody is watching every camera feed in real time.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Passive infrared (PIR) sensor</w:t>
      </w:r>
    </w:p>
    <w:p>
      <w:pPr>
        <w:pStyle w:val="ListBullet"/>
      </w:pPr>
      <w:r>
        <w:t>Doppler shift</w:t>
      </w:r>
    </w:p>
    <w:p>
      <w:pPr>
        <w:pStyle w:val="ListBullet"/>
      </w:pPr>
      <w:r>
        <w:t>Dual-technology sensor</w:t>
      </w:r>
    </w:p>
    <w:p>
      <w:pPr>
        <w:pStyle w:val="ListBullet"/>
      </w:pPr>
      <w:r>
        <w:t>Detection cone / coverage pattern</w:t>
      </w:r>
    </w:p>
    <w:p>
      <w:pPr>
        <w:pStyle w:val="ListBullet"/>
      </w:pPr>
      <w:r>
        <w:t>Sensitivity tuning</w:t>
      </w:r>
    </w:p>
    <w:p>
      <w:pPr>
        <w:pStyle w:val="ListBullet"/>
      </w:pPr>
      <w:r>
        <w:t>Zoned / layered detection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