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3.4.a, Firewall types (stateful vs. stateless)</w:t>
      </w:r>
    </w:p>
    <w:p>
      <w:r>
        <w:t>Unit 3 · 3.4 Protecting Networks: Firewalls</w:t>
      </w:r>
    </w:p>
    <w:p>
      <w:r>
        <w:t>AP Learning Objective(s): 3.4.A | Skill: Mitigate Risk</w:t>
      </w:r>
    </w:p>
    <w:p>
      <w:pPr>
        <w:pStyle w:val="Heading2"/>
      </w:pPr>
      <w:r>
        <w:t>Before class</w:t>
      </w:r>
    </w:p>
    <w:p>
      <w:r>
        <w:t>Every network sits behind some form of gatekeeper, a device that decides which packets may enter or leave. The firewall is the most fundamental of those gatekeepers. Before you can configure one, you need to understand how it thinks about traffic.</w:t>
      </w:r>
    </w:p>
    <w:p>
      <w:pPr>
        <w:pStyle w:val="Heading2"/>
      </w:pPr>
      <w:r>
        <w:t>Terms you'll see today</w:t>
      </w:r>
    </w:p>
    <w:p>
      <w:pPr>
        <w:pStyle w:val="ListBullet"/>
      </w:pPr>
      <w:r>
        <w:t>Stateless (packet-filter) firewall</w:t>
      </w:r>
    </w:p>
    <w:p>
      <w:pPr>
        <w:pStyle w:val="ListBullet"/>
      </w:pPr>
      <w:r>
        <w:t>Stateful (stateful-inspection) firewall</w:t>
      </w:r>
    </w:p>
    <w:p>
      <w:pPr>
        <w:pStyle w:val="ListBullet"/>
      </w:pPr>
      <w:r>
        <w:t>Connection-tracking table</w:t>
      </w:r>
    </w:p>
    <w:p>
      <w:pPr>
        <w:pStyle w:val="ListBullet"/>
      </w:pPr>
      <w:r>
        <w:t>Packet header</w:t>
      </w:r>
    </w:p>
    <w:p>
      <w:pPr>
        <w:pStyle w:val="ListBullet"/>
      </w:pPr>
      <w:r>
        <w:t>TCP three-way handshake</w:t>
      </w:r>
    </w:p>
    <w:p>
      <w:pPr>
        <w:pStyle w:val="Heading2"/>
      </w:pPr>
      <w:r>
        <w:t>Come ready to</w:t>
      </w:r>
    </w:p>
    <w:p>
      <w:r>
        <w:t>Skim the terms above and write down one question you want answered in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3.4.a pre-lecture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