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4.2.c, Session security</w:t>
      </w:r>
    </w:p>
    <w:p>
      <w:r>
        <w:t>Unit 4 · 4.2 Authentication</w:t>
      </w:r>
    </w:p>
    <w:p>
      <w:r>
        <w:t>AP Learning Objective(s): 4.2.B | Skill: Mitigate Risk</w:t>
      </w:r>
    </w:p>
    <w:p>
      <w:pPr>
        <w:pStyle w:val="Heading2"/>
      </w:pPr>
      <w:r>
        <w:t>Before class</w:t>
      </w:r>
    </w:p>
    <w:p>
      <w:r>
        <w:t>Authentication (checking a username and password) happens once, but a user typically stays "logged in" across many page loads and API calls. Re-entering a password on every click would be unusable.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Session</w:t>
      </w:r>
    </w:p>
    <w:p>
      <w:pPr>
        <w:pStyle w:val="ListBullet"/>
      </w:pPr>
      <w:r>
        <w:t>Session token / session cookie</w:t>
      </w:r>
    </w:p>
    <w:p>
      <w:pPr>
        <w:pStyle w:val="ListBullet"/>
      </w:pPr>
      <w:r>
        <w:t>Session hijacking</w:t>
      </w:r>
    </w:p>
    <w:p>
      <w:pPr>
        <w:pStyle w:val="ListBullet"/>
      </w:pPr>
      <w:r>
        <w:t>Session fixation</w:t>
      </w:r>
    </w:p>
    <w:p>
      <w:pPr>
        <w:pStyle w:val="ListBullet"/>
      </w:pPr>
      <w:r>
        <w:t>Idle timeout</w:t>
      </w:r>
    </w:p>
    <w:p>
      <w:pPr>
        <w:pStyle w:val="ListBullet"/>
      </w:pPr>
      <w:r>
        <w:t>Absolute timeout</w:t>
      </w:r>
    </w:p>
    <w:p>
      <w:pPr>
        <w:pStyle w:val="ListBullet"/>
      </w:pPr>
      <w:r>
        <w:t>Secure flag</w:t>
      </w:r>
    </w:p>
    <w:p>
      <w:pPr>
        <w:pStyle w:val="ListBullet"/>
      </w:pPr>
      <w:r>
        <w:t>HttpOnly flag</w:t>
      </w:r>
    </w:p>
    <w:p>
      <w:pPr>
        <w:pStyle w:val="ListBullet"/>
      </w:pPr>
      <w:r>
        <w:t>SameSite</w:t>
      </w:r>
    </w:p>
    <w:p>
      <w:pPr>
        <w:pStyle w:val="ListBullet"/>
      </w:pPr>
      <w:r>
        <w:t>Session regeneration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4.2.c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