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4.4</w:t>
      </w:r>
    </w:p>
    <w:p>
      <w:pPr>
        <w:keepNext w:val="0"/>
        <w:spacing w:after="40"/>
      </w:pPr>
      <w:r>
        <w:rPr>
          <w:b/>
          <w:color w:val="1A1A1A"/>
          <w:sz w:val="36"/>
        </w:rPr>
        <w:t>Detecting Attacks on Devices</w:t>
      </w:r>
    </w:p>
    <w:p>
      <w:pPr>
        <w:keepNext w:val="0"/>
        <w:spacing w:after="200"/>
      </w:pPr>
      <w:r>
        <w:rPr>
          <w:color w:val="3A3A3A"/>
          <w:sz w:val="23"/>
        </w:rPr>
        <w:t>Assignment, Answer Key</w:t>
      </w:r>
    </w:p>
    <w:p>
      <w:pPr>
        <w:keepNext w:val="0"/>
        <w:spacing w:after="200"/>
      </w:pPr>
      <w:r>
        <w:rPr>
          <w:i/>
          <w:color w:val="3A3A3A"/>
          <w:sz w:val="19"/>
        </w:rPr>
        <w:t>Teacher answer key, 33 points total.</w:t>
      </w:r>
    </w:p>
    <w:p>
      <w:pPr>
        <w:keepNext/>
        <w:spacing w:before="280" w:after="120"/>
      </w:pPr>
      <w:r>
        <w:rPr>
          <w:b/>
          <w:color w:val="6E141F"/>
          <w:sz w:val="26"/>
        </w:rPr>
        <w:t>Practice Questions</w:t>
      </w:r>
    </w:p>
    <w:p>
      <w:pPr>
        <w:keepNext/>
        <w:spacing w:before="200" w:after="80"/>
      </w:pPr>
      <w:r>
        <w:rPr>
          <w:b/>
          <w:color w:val="1A1A1A"/>
          <w:sz w:val="22"/>
        </w:rPr>
        <w:t>4.4.a · Endpoint detection and response (EDR)</w:t>
      </w:r>
    </w:p>
    <w:p>
      <w:pPr>
        <w:keepNext/>
        <w:spacing w:before="160" w:after="60"/>
      </w:pPr>
      <w:r>
        <w:rPr>
          <w:b/>
          <w:color w:val="1A1A1A"/>
          <w:sz w:val="21"/>
        </w:rPr>
        <w:t>1. What distinguishes EDR from traditional antivirus software?</w:t>
      </w:r>
      <w:r>
        <w:rPr>
          <w:b w:val="0"/>
          <w:color w:val="8A8A8A"/>
          <w:sz w:val="16"/>
        </w:rPr>
        <w:t xml:space="preserve">  (1 pt)</w:t>
      </w:r>
    </w:p>
    <w:p>
      <w:pPr>
        <w:keepNext w:val="0"/>
        <w:spacing w:after="40"/>
        <w:ind w:left="403"/>
      </w:pPr>
      <w:r>
        <w:rPr>
          <w:b w:val="0"/>
          <w:color w:val="3A3A3A"/>
          <w:sz w:val="20"/>
        </w:rPr>
        <w:t xml:space="preserve">○ A. </w:t>
      </w:r>
      <w:r>
        <w:rPr>
          <w:color w:val="3A3A3A"/>
          <w:sz w:val="20"/>
        </w:rPr>
        <w:t>EDR only checks files against known signatures at rest</w:t>
      </w:r>
    </w:p>
    <w:p>
      <w:pPr>
        <w:keepNext w:val="0"/>
        <w:spacing w:after="40"/>
        <w:ind w:left="403"/>
      </w:pPr>
      <w:r>
        <w:rPr>
          <w:b/>
          <w:color w:val="9C1C2C"/>
          <w:sz w:val="20"/>
        </w:rPr>
        <w:t xml:space="preserve">● B. </w:t>
      </w:r>
      <w:r>
        <w:rPr>
          <w:b/>
          <w:color w:val="9C1C2C"/>
          <w:sz w:val="20"/>
        </w:rPr>
        <w:t>EDR monitors continuous runtime behavior and can respond by isolating or killing processes</w:t>
      </w:r>
    </w:p>
    <w:p>
      <w:pPr>
        <w:keepNext w:val="0"/>
        <w:spacing w:after="40"/>
        <w:ind w:left="403"/>
      </w:pPr>
      <w:r>
        <w:rPr>
          <w:b w:val="0"/>
          <w:color w:val="3A3A3A"/>
          <w:sz w:val="20"/>
        </w:rPr>
        <w:t xml:space="preserve">○ C. </w:t>
      </w:r>
      <w:r>
        <w:rPr>
          <w:color w:val="3A3A3A"/>
          <w:sz w:val="20"/>
        </w:rPr>
        <w:t>EDR runs only at the network perimeter, not on individual devices</w:t>
      </w:r>
    </w:p>
    <w:p>
      <w:pPr>
        <w:keepNext w:val="0"/>
        <w:spacing w:after="40"/>
        <w:ind w:left="403"/>
      </w:pPr>
      <w:r>
        <w:rPr>
          <w:b w:val="0"/>
          <w:color w:val="3A3A3A"/>
          <w:sz w:val="20"/>
        </w:rPr>
        <w:t xml:space="preserve">○ D. </w:t>
      </w:r>
      <w:r>
        <w:rPr>
          <w:color w:val="3A3A3A"/>
          <w:sz w:val="20"/>
        </w:rPr>
        <w:t>EDR requires internet access to query a cloud threat database</w:t>
      </w:r>
    </w:p>
    <w:p>
      <w:pPr>
        <w:keepNext w:val="0"/>
        <w:spacing w:after="80"/>
        <w:ind w:left="403"/>
      </w:pPr>
      <w:r>
        <w:rPr>
          <w:color w:val="3A3A3A"/>
          <w:sz w:val="19"/>
        </w:rPr>
        <w:t>Why: EDR goes beyond signature scanning: it watches live process, file, network, and registry events and can respond automatically (isolate, kill, quarantine), unlike antivirus which primarily scans static files.</w:t>
      </w:r>
    </w:p>
    <w:p>
      <w:pPr>
        <w:keepNext/>
        <w:spacing w:before="160" w:after="60"/>
      </w:pPr>
      <w:r>
        <w:rPr>
          <w:b/>
          <w:color w:val="1A1A1A"/>
          <w:sz w:val="21"/>
        </w:rPr>
        <w:t>2. Which of the following are telemetry streams that an EDR agent typically collects? Select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Process creation and termination events</w:t>
      </w:r>
    </w:p>
    <w:p>
      <w:pPr>
        <w:keepNext w:val="0"/>
        <w:spacing w:after="40"/>
        <w:ind w:left="403"/>
      </w:pPr>
      <w:r>
        <w:rPr>
          <w:b/>
          <w:color w:val="9C1C2C"/>
          <w:sz w:val="20"/>
        </w:rPr>
        <w:t xml:space="preserve">■ B. </w:t>
      </w:r>
      <w:r>
        <w:rPr>
          <w:b/>
          <w:color w:val="9C1C2C"/>
          <w:sz w:val="20"/>
        </w:rPr>
        <w:t>File system changes (writes, renames, deletes)</w:t>
      </w:r>
    </w:p>
    <w:p>
      <w:pPr>
        <w:keepNext w:val="0"/>
        <w:spacing w:after="40"/>
        <w:ind w:left="403"/>
      </w:pPr>
      <w:r>
        <w:rPr>
          <w:b w:val="0"/>
          <w:color w:val="3A3A3A"/>
          <w:sz w:val="20"/>
        </w:rPr>
        <w:t xml:space="preserve">□ C. </w:t>
      </w:r>
      <w:r>
        <w:rPr>
          <w:color w:val="3A3A3A"/>
          <w:sz w:val="20"/>
        </w:rPr>
        <w:t>Physical room temperature from HVAC sensors</w:t>
      </w:r>
    </w:p>
    <w:p>
      <w:pPr>
        <w:keepNext w:val="0"/>
        <w:spacing w:after="40"/>
        <w:ind w:left="403"/>
      </w:pPr>
      <w:r>
        <w:rPr>
          <w:b/>
          <w:color w:val="9C1C2C"/>
          <w:sz w:val="20"/>
        </w:rPr>
        <w:t xml:space="preserve">■ D. </w:t>
      </w:r>
      <w:r>
        <w:rPr>
          <w:b/>
          <w:color w:val="9C1C2C"/>
          <w:sz w:val="20"/>
        </w:rPr>
        <w:t>Network connections opened by each process</w:t>
      </w:r>
    </w:p>
    <w:p>
      <w:pPr>
        <w:keepNext w:val="0"/>
        <w:spacing w:after="80"/>
        <w:ind w:left="403"/>
      </w:pPr>
      <w:r>
        <w:rPr>
          <w:color w:val="3A3A3A"/>
          <w:sz w:val="19"/>
        </w:rPr>
        <w:t>Why: EDR collects process events, file-system events, registry events, and network connection events from each endpoint. HVAC sensors are not endpoint telemetry.</w:t>
      </w:r>
    </w:p>
    <w:p>
      <w:pPr>
        <w:keepNext/>
        <w:spacing w:before="160" w:after="60"/>
      </w:pPr>
      <w:r>
        <w:rPr>
          <w:b/>
          <w:color w:val="1A1A1A"/>
          <w:sz w:val="21"/>
        </w:rPr>
        <w:t>3. An attacker uses PowerShell (a legitimate Windows tool) to download and run malware. Which EDR capability is MOST likely to catch this, and why?</w:t>
      </w:r>
      <w:r>
        <w:rPr>
          <w:b w:val="0"/>
          <w:color w:val="8A8A8A"/>
          <w:sz w:val="16"/>
        </w:rPr>
        <w:t xml:space="preserve">  (1 pt)</w:t>
      </w:r>
    </w:p>
    <w:p>
      <w:pPr>
        <w:keepNext w:val="0"/>
        <w:spacing w:after="40"/>
        <w:ind w:left="403"/>
      </w:pPr>
      <w:r>
        <w:rPr>
          <w:b w:val="0"/>
          <w:color w:val="3A3A3A"/>
          <w:sz w:val="20"/>
        </w:rPr>
        <w:t xml:space="preserve">○ A. </w:t>
      </w:r>
      <w:r>
        <w:rPr>
          <w:color w:val="3A3A3A"/>
          <w:sz w:val="20"/>
        </w:rPr>
        <w:t>Signature matching, because PowerShell is on the known-bad list</w:t>
      </w:r>
    </w:p>
    <w:p>
      <w:pPr>
        <w:keepNext w:val="0"/>
        <w:spacing w:after="40"/>
        <w:ind w:left="403"/>
      </w:pPr>
      <w:r>
        <w:rPr>
          <w:b w:val="0"/>
          <w:color w:val="3A3A3A"/>
          <w:sz w:val="20"/>
        </w:rPr>
        <w:t xml:space="preserve">○ B. </w:t>
      </w:r>
      <w:r>
        <w:rPr>
          <w:color w:val="3A3A3A"/>
          <w:sz w:val="20"/>
        </w:rPr>
        <w:t>Endpoint isolation, because PowerShell always triggers isolation</w:t>
      </w:r>
    </w:p>
    <w:p>
      <w:pPr>
        <w:keepNext w:val="0"/>
        <w:spacing w:after="40"/>
        <w:ind w:left="403"/>
      </w:pPr>
      <w:r>
        <w:rPr>
          <w:b w:val="0"/>
          <w:color w:val="3A3A3A"/>
          <w:sz w:val="20"/>
        </w:rPr>
        <w:t xml:space="preserve">○ C. </w:t>
      </w:r>
      <w:r>
        <w:rPr>
          <w:color w:val="3A3A3A"/>
          <w:sz w:val="20"/>
        </w:rPr>
        <w:t>File quarantine, because the PowerShell binary itself is quarantined</w:t>
      </w:r>
    </w:p>
    <w:p>
      <w:pPr>
        <w:keepNext w:val="0"/>
        <w:spacing w:after="40"/>
        <w:ind w:left="403"/>
      </w:pPr>
      <w:r>
        <w:rPr>
          <w:b/>
          <w:color w:val="9C1C2C"/>
          <w:sz w:val="20"/>
        </w:rPr>
        <w:t xml:space="preserve">● D. </w:t>
      </w:r>
      <w:r>
        <w:rPr>
          <w:b/>
          <w:color w:val="9C1C2C"/>
          <w:sz w:val="20"/>
        </w:rPr>
        <w:t>Behavioral detection, because the unusual parent-child process relationship and outbound connection deviate from the baseline</w:t>
      </w:r>
    </w:p>
    <w:p>
      <w:pPr>
        <w:keepNext w:val="0"/>
        <w:spacing w:after="80"/>
        <w:ind w:left="403"/>
      </w:pPr>
      <w:r>
        <w:rPr>
          <w:color w:val="3A3A3A"/>
          <w:sz w:val="19"/>
        </w:rPr>
        <w:t>Why: Living-off-the-land attacks use legitimate tools, so no signature fires. Behavioral detection flags the deviation from normal patterns (e.g., Office spawning PowerShell, PowerShell opening an outbound connection).</w:t>
      </w:r>
    </w:p>
    <w:p>
      <w:pPr>
        <w:keepNext/>
        <w:spacing w:before="160" w:after="60"/>
      </w:pPr>
      <w:r>
        <w:rPr>
          <w:b/>
          <w:color w:val="1A1A1A"/>
          <w:sz w:val="21"/>
        </w:rPr>
        <w:t>4. When an EDR platform 'isolates' an endpoint, what does that mean?</w:t>
      </w:r>
      <w:r>
        <w:rPr>
          <w:b w:val="0"/>
          <w:color w:val="8A8A8A"/>
          <w:sz w:val="16"/>
        </w:rPr>
        <w:t xml:space="preserve">  (1 pt)</w:t>
      </w:r>
    </w:p>
    <w:p>
      <w:pPr>
        <w:keepNext w:val="0"/>
        <w:spacing w:after="40"/>
        <w:ind w:left="403"/>
      </w:pPr>
      <w:r>
        <w:rPr>
          <w:b w:val="0"/>
          <w:color w:val="3A3A3A"/>
          <w:sz w:val="20"/>
        </w:rPr>
        <w:t xml:space="preserve">○ A. </w:t>
      </w:r>
      <w:r>
        <w:rPr>
          <w:color w:val="3A3A3A"/>
          <w:sz w:val="20"/>
        </w:rPr>
        <w:t>The device's hard drive is wiped immediately</w:t>
      </w:r>
    </w:p>
    <w:p>
      <w:pPr>
        <w:keepNext w:val="0"/>
        <w:spacing w:after="40"/>
        <w:ind w:left="403"/>
      </w:pPr>
      <w:r>
        <w:rPr>
          <w:b/>
          <w:color w:val="9C1C2C"/>
          <w:sz w:val="20"/>
        </w:rPr>
        <w:t xml:space="preserve">● B. </w:t>
      </w:r>
      <w:r>
        <w:rPr>
          <w:b/>
          <w:color w:val="9C1C2C"/>
          <w:sz w:val="20"/>
        </w:rPr>
        <w:t>All network connections are cut except the EDR management channel, stopping lateral movement</w:t>
      </w:r>
    </w:p>
    <w:p>
      <w:pPr>
        <w:keepNext w:val="0"/>
        <w:spacing w:after="40"/>
        <w:ind w:left="403"/>
      </w:pPr>
      <w:r>
        <w:rPr>
          <w:b w:val="0"/>
          <w:color w:val="3A3A3A"/>
          <w:sz w:val="20"/>
        </w:rPr>
        <w:t xml:space="preserve">○ C. </w:t>
      </w:r>
      <w:r>
        <w:rPr>
          <w:color w:val="3A3A3A"/>
          <w:sz w:val="20"/>
        </w:rPr>
        <w:t>The user is logged out and their account is disabled permanently</w:t>
      </w:r>
    </w:p>
    <w:p>
      <w:pPr>
        <w:keepNext w:val="0"/>
        <w:spacing w:after="40"/>
        <w:ind w:left="403"/>
      </w:pPr>
      <w:r>
        <w:rPr>
          <w:b w:val="0"/>
          <w:color w:val="3A3A3A"/>
          <w:sz w:val="20"/>
        </w:rPr>
        <w:t xml:space="preserve">○ D. </w:t>
      </w:r>
      <w:r>
        <w:rPr>
          <w:color w:val="3A3A3A"/>
          <w:sz w:val="20"/>
        </w:rPr>
        <w:t>The device is powered off remotely</w:t>
      </w:r>
    </w:p>
    <w:p>
      <w:pPr>
        <w:keepNext w:val="0"/>
        <w:spacing w:after="80"/>
        <w:ind w:left="403"/>
      </w:pPr>
      <w:r>
        <w:rPr>
          <w:color w:val="3A3A3A"/>
          <w:sz w:val="19"/>
        </w:rPr>
        <w:t>Why: Isolation cuts all network access except the EDR console channel, preventing the attacker from moving to other systems while the analyst can still investigate remotely.</w:t>
      </w:r>
    </w:p>
    <w:p>
      <w:pPr>
        <w:keepNext/>
        <w:spacing w:before="160" w:after="60"/>
      </w:pPr>
      <w:r>
        <w:rPr>
          <w:b/>
          <w:color w:val="1A1A1A"/>
          <w:sz w:val="21"/>
        </w:rPr>
        <w:t>5. Name the attacker technique where legitimate operating-system tools like PowerShell or WMI are misused to carry out malicious actions.</w:t>
      </w:r>
      <w:r>
        <w:rPr>
          <w:b w:val="0"/>
          <w:color w:val="8A8A8A"/>
          <w:sz w:val="16"/>
        </w:rPr>
        <w:t xml:space="preserve">  (1 pt)</w:t>
      </w:r>
    </w:p>
    <w:p>
      <w:pPr>
        <w:keepNext w:val="0"/>
        <w:ind w:left="403"/>
      </w:pPr>
      <w:r>
        <w:rPr>
          <w:b/>
          <w:color w:val="3A3A3A"/>
          <w:sz w:val="19"/>
        </w:rPr>
        <w:t xml:space="preserve">Acceptable answers: </w:t>
      </w:r>
      <w:r>
        <w:rPr>
          <w:color w:val="3A3A3A"/>
          <w:sz w:val="19"/>
        </w:rPr>
        <w:t>living off the land; living-off-the-land; lolbins; lol bins; lol-bins</w:t>
      </w:r>
    </w:p>
    <w:p>
      <w:pPr>
        <w:keepNext w:val="0"/>
        <w:spacing w:after="80"/>
        <w:ind w:left="403"/>
      </w:pPr>
      <w:r>
        <w:rPr>
          <w:color w:val="3A3A3A"/>
          <w:sz w:val="19"/>
        </w:rPr>
        <w:t>Why: Living off the land (also abbreviated LoLBins) describes using built-in OS tools for malicious purposes, making detection harder because no foreign malware binary appears on disk.</w:t>
      </w:r>
    </w:p>
    <w:p>
      <w:pPr>
        <w:keepNext/>
        <w:spacing w:before="160" w:after="60"/>
      </w:pPr>
      <w:r>
        <w:rPr>
          <w:b/>
          <w:color w:val="1A1A1A"/>
          <w:sz w:val="21"/>
        </w:rPr>
        <w:t>6. Why is it incorrect to assume a device is clean just because no EDR alert has fired?</w:t>
      </w:r>
      <w:r>
        <w:rPr>
          <w:b w:val="0"/>
          <w:color w:val="8A8A8A"/>
          <w:sz w:val="16"/>
        </w:rPr>
        <w:t xml:space="preserve">  (1 pt)</w:t>
      </w:r>
    </w:p>
    <w:p>
      <w:pPr>
        <w:keepNext w:val="0"/>
        <w:spacing w:after="40"/>
        <w:ind w:left="403"/>
      </w:pPr>
      <w:r>
        <w:rPr>
          <w:b w:val="0"/>
          <w:color w:val="3A3A3A"/>
          <w:sz w:val="20"/>
        </w:rPr>
        <w:t xml:space="preserve">○ A. </w:t>
      </w:r>
      <w:r>
        <w:rPr>
          <w:color w:val="3A3A3A"/>
          <w:sz w:val="20"/>
        </w:rPr>
        <w:t>EDR alerts are always delayed by 24 hours</w:t>
      </w:r>
    </w:p>
    <w:p>
      <w:pPr>
        <w:keepNext w:val="0"/>
        <w:spacing w:after="40"/>
        <w:ind w:left="403"/>
      </w:pPr>
      <w:r>
        <w:rPr>
          <w:b w:val="0"/>
          <w:color w:val="3A3A3A"/>
          <w:sz w:val="20"/>
        </w:rPr>
        <w:t xml:space="preserve">○ B. </w:t>
      </w:r>
      <w:r>
        <w:rPr>
          <w:color w:val="3A3A3A"/>
          <w:sz w:val="20"/>
        </w:rPr>
        <w:t>EDR only monitors network traffic, not device behavior</w:t>
      </w:r>
    </w:p>
    <w:p>
      <w:pPr>
        <w:keepNext w:val="0"/>
        <w:spacing w:after="40"/>
        <w:ind w:left="403"/>
      </w:pPr>
      <w:r>
        <w:rPr>
          <w:b/>
          <w:color w:val="9C1C2C"/>
          <w:sz w:val="20"/>
        </w:rPr>
        <w:t xml:space="preserve">● C. </w:t>
      </w:r>
      <w:r>
        <w:rPr>
          <w:b/>
          <w:color w:val="9C1C2C"/>
          <w:sz w:val="20"/>
        </w:rPr>
        <w:t>EDR detection relies on signatures and baselines that may not cover every possible attack</w:t>
      </w:r>
    </w:p>
    <w:p>
      <w:pPr>
        <w:keepNext w:val="0"/>
        <w:spacing w:after="40"/>
        <w:ind w:left="403"/>
      </w:pPr>
      <w:r>
        <w:rPr>
          <w:b w:val="0"/>
          <w:color w:val="3A3A3A"/>
          <w:sz w:val="20"/>
        </w:rPr>
        <w:t xml:space="preserve">○ D. </w:t>
      </w:r>
      <w:r>
        <w:rPr>
          <w:color w:val="3A3A3A"/>
          <w:sz w:val="20"/>
        </w:rPr>
        <w:t>EDR alerts only fire on weekdays</w:t>
      </w:r>
    </w:p>
    <w:p>
      <w:pPr>
        <w:keepNext w:val="0"/>
        <w:spacing w:after="80"/>
        <w:ind w:left="403"/>
      </w:pPr>
      <w:r>
        <w:rPr>
          <w:color w:val="3A3A3A"/>
          <w:sz w:val="19"/>
        </w:rPr>
        <w:t>Why: No detection tool guarantees completeness. Signatures may not cover novel malware, and behavioral baselines can be evaded. Defense-in-depth and threat hunting remain necessary.</w:t>
      </w:r>
    </w:p>
    <w:p>
      <w:pPr>
        <w:keepNext/>
        <w:spacing w:before="200" w:after="80"/>
      </w:pPr>
      <w:r>
        <w:rPr>
          <w:b/>
          <w:color w:val="1A1A1A"/>
          <w:sz w:val="22"/>
        </w:rPr>
        <w:t>4.4.b · Log analysis</w:t>
      </w:r>
    </w:p>
    <w:p>
      <w:pPr>
        <w:keepNext/>
        <w:spacing w:before="160" w:after="60"/>
      </w:pPr>
      <w:r>
        <w:rPr>
          <w:b/>
          <w:color w:val="1A1A1A"/>
          <w:sz w:val="21"/>
        </w:rPr>
        <w:t>7. Why is a single failed login log entry usually NOT enough evidence of an attack?</w:t>
      </w:r>
      <w:r>
        <w:rPr>
          <w:b w:val="0"/>
          <w:color w:val="8A8A8A"/>
          <w:sz w:val="16"/>
        </w:rPr>
        <w:t xml:space="preserve">  (1 pt)</w:t>
      </w:r>
    </w:p>
    <w:p>
      <w:pPr>
        <w:keepNext w:val="0"/>
        <w:spacing w:after="40"/>
        <w:ind w:left="403"/>
      </w:pPr>
      <w:r>
        <w:rPr>
          <w:b w:val="0"/>
          <w:color w:val="3A3A3A"/>
          <w:sz w:val="20"/>
        </w:rPr>
        <w:t xml:space="preserve">○ A. </w:t>
      </w:r>
      <w:r>
        <w:rPr>
          <w:color w:val="3A3A3A"/>
          <w:sz w:val="20"/>
        </w:rPr>
        <w:t>Log entries never include timestamps</w:t>
      </w:r>
    </w:p>
    <w:p>
      <w:pPr>
        <w:keepNext w:val="0"/>
        <w:spacing w:after="40"/>
        <w:ind w:left="403"/>
      </w:pPr>
      <w:r>
        <w:rPr>
          <w:b w:val="0"/>
          <w:color w:val="3A3A3A"/>
          <w:sz w:val="20"/>
        </w:rPr>
        <w:t xml:space="preserve">○ B. </w:t>
      </w:r>
      <w:r>
        <w:rPr>
          <w:color w:val="3A3A3A"/>
          <w:sz w:val="20"/>
        </w:rPr>
        <w:t>Only successful logins are worth analyzing</w:t>
      </w:r>
    </w:p>
    <w:p>
      <w:pPr>
        <w:keepNext w:val="0"/>
        <w:spacing w:after="40"/>
        <w:ind w:left="403"/>
      </w:pPr>
      <w:r>
        <w:rPr>
          <w:b w:val="0"/>
          <w:color w:val="3A3A3A"/>
          <w:sz w:val="20"/>
        </w:rPr>
        <w:t xml:space="preserve">○ C. </w:t>
      </w:r>
      <w:r>
        <w:rPr>
          <w:color w:val="3A3A3A"/>
          <w:sz w:val="20"/>
        </w:rPr>
        <w:t>Failed logins are never recorded in logs</w:t>
      </w:r>
    </w:p>
    <w:p>
      <w:pPr>
        <w:keepNext w:val="0"/>
        <w:spacing w:after="40"/>
        <w:ind w:left="403"/>
      </w:pPr>
      <w:r>
        <w:rPr>
          <w:b/>
          <w:color w:val="9C1C2C"/>
          <w:sz w:val="20"/>
        </w:rPr>
        <w:t xml:space="preserve">● D. </w:t>
      </w:r>
      <w:r>
        <w:rPr>
          <w:b/>
          <w:color w:val="9C1C2C"/>
          <w:sz w:val="20"/>
        </w:rPr>
        <w:t>A single failure is ordinary human error; attacks are recognized through correlated patterns across multiple entries</w:t>
      </w:r>
    </w:p>
    <w:p>
      <w:pPr>
        <w:keepNext w:val="0"/>
        <w:spacing w:after="80"/>
        <w:ind w:left="403"/>
      </w:pPr>
      <w:r>
        <w:rPr>
          <w:color w:val="3A3A3A"/>
          <w:sz w:val="19"/>
        </w:rPr>
        <w:t>Why: One failed login could just be a typo. Attacks are recognized by correlating many entries together (same user, tight time window) to reveal a pattern.</w:t>
      </w:r>
    </w:p>
    <w:p>
      <w:pPr>
        <w:keepNext/>
        <w:spacing w:before="160" w:after="60"/>
      </w:pPr>
      <w:r>
        <w:rPr>
          <w:b/>
          <w:color w:val="1A1A1A"/>
          <w:sz w:val="21"/>
        </w:rPr>
        <w:t>8. What does 'correlation' mean in the context of log analysis?</w:t>
      </w:r>
      <w:r>
        <w:rPr>
          <w:b w:val="0"/>
          <w:color w:val="8A8A8A"/>
          <w:sz w:val="16"/>
        </w:rPr>
        <w:t xml:space="preserve">  (1 pt)</w:t>
      </w:r>
    </w:p>
    <w:p>
      <w:pPr>
        <w:keepNext w:val="0"/>
        <w:spacing w:after="40"/>
        <w:ind w:left="403"/>
      </w:pPr>
      <w:r>
        <w:rPr>
          <w:b w:val="0"/>
          <w:color w:val="3A3A3A"/>
          <w:sz w:val="20"/>
        </w:rPr>
        <w:t xml:space="preserve">○ A. </w:t>
      </w:r>
      <w:r>
        <w:rPr>
          <w:color w:val="3A3A3A"/>
          <w:sz w:val="20"/>
        </w:rPr>
        <w:t>Deleting old log entries to save disk space</w:t>
      </w:r>
    </w:p>
    <w:p>
      <w:pPr>
        <w:keepNext w:val="0"/>
        <w:spacing w:after="40"/>
        <w:ind w:left="403"/>
      </w:pPr>
      <w:r>
        <w:rPr>
          <w:b/>
          <w:color w:val="9C1C2C"/>
          <w:sz w:val="20"/>
        </w:rPr>
        <w:t xml:space="preserve">● B. </w:t>
      </w:r>
      <w:r>
        <w:rPr>
          <w:b/>
          <w:color w:val="9C1C2C"/>
          <w:sz w:val="20"/>
        </w:rPr>
        <w:t>Linking multiple log entries together (by user, IP, or time) to reveal a pattern invisible in any single entry</w:t>
      </w:r>
    </w:p>
    <w:p>
      <w:pPr>
        <w:keepNext w:val="0"/>
        <w:spacing w:after="40"/>
        <w:ind w:left="403"/>
      </w:pPr>
      <w:r>
        <w:rPr>
          <w:b w:val="0"/>
          <w:color w:val="3A3A3A"/>
          <w:sz w:val="20"/>
        </w:rPr>
        <w:t xml:space="preserve">○ C. </w:t>
      </w:r>
      <w:r>
        <w:rPr>
          <w:color w:val="3A3A3A"/>
          <w:sz w:val="20"/>
        </w:rPr>
        <w:t>Encrypting log files so attackers cannot read them</w:t>
      </w:r>
    </w:p>
    <w:p>
      <w:pPr>
        <w:keepNext w:val="0"/>
        <w:spacing w:after="40"/>
        <w:ind w:left="403"/>
      </w:pPr>
      <w:r>
        <w:rPr>
          <w:b w:val="0"/>
          <w:color w:val="3A3A3A"/>
          <w:sz w:val="20"/>
        </w:rPr>
        <w:t xml:space="preserve">○ D. </w:t>
      </w:r>
      <w:r>
        <w:rPr>
          <w:color w:val="3A3A3A"/>
          <w:sz w:val="20"/>
        </w:rPr>
        <w:t>Converting logs from one file format to another</w:t>
      </w:r>
    </w:p>
    <w:p>
      <w:pPr>
        <w:keepNext w:val="0"/>
        <w:spacing w:after="80"/>
        <w:ind w:left="403"/>
      </w:pPr>
      <w:r>
        <w:rPr>
          <w:color w:val="3A3A3A"/>
          <w:sz w:val="19"/>
        </w:rPr>
        <w:t>Why: Correlation is connecting related log entries across time/user/IP to surface a pattern, such as a brute-force login attempt.</w:t>
      </w:r>
    </w:p>
    <w:p>
      <w:pPr>
        <w:keepNext/>
        <w:spacing w:before="160" w:after="60"/>
      </w:pPr>
      <w:r>
        <w:rPr>
          <w:b/>
          <w:color w:val="1A1A1A"/>
          <w:sz w:val="21"/>
        </w:rPr>
        <w:t>9. Select ALL statements that are TRUE about SIEM platforms.</w:t>
      </w:r>
      <w:r>
        <w:rPr>
          <w:b w:val="0"/>
          <w:color w:val="8A8A8A"/>
          <w:sz w:val="16"/>
        </w:rPr>
        <w:t xml:space="preserve">  (3 pts)</w:t>
      </w:r>
    </w:p>
    <w:p>
      <w:pPr>
        <w:keepNext w:val="0"/>
        <w:spacing w:after="40"/>
        <w:ind w:left="403"/>
      </w:pPr>
      <w:r>
        <w:rPr>
          <w:b/>
          <w:color w:val="9C1C2C"/>
          <w:sz w:val="20"/>
        </w:rPr>
        <w:t xml:space="preserve">■ A. </w:t>
      </w:r>
      <w:r>
        <w:rPr>
          <w:b/>
          <w:color w:val="9C1C2C"/>
          <w:sz w:val="20"/>
        </w:rPr>
        <w:t>They ingest logs from many systems across an organization</w:t>
      </w:r>
    </w:p>
    <w:p>
      <w:pPr>
        <w:keepNext w:val="0"/>
        <w:spacing w:after="40"/>
        <w:ind w:left="403"/>
      </w:pPr>
      <w:r>
        <w:rPr>
          <w:b/>
          <w:color w:val="9C1C2C"/>
          <w:sz w:val="20"/>
        </w:rPr>
        <w:t xml:space="preserve">■ B. </w:t>
      </w:r>
      <w:r>
        <w:rPr>
          <w:b/>
          <w:color w:val="9C1C2C"/>
          <w:sz w:val="20"/>
        </w:rPr>
        <w:t>They apply correlation rules automatically at scale to raise alerts</w:t>
      </w:r>
    </w:p>
    <w:p>
      <w:pPr>
        <w:keepNext w:val="0"/>
        <w:spacing w:after="40"/>
        <w:ind w:left="403"/>
      </w:pPr>
      <w:r>
        <w:rPr>
          <w:b w:val="0"/>
          <w:color w:val="3A3A3A"/>
          <w:sz w:val="20"/>
        </w:rPr>
        <w:t xml:space="preserve">□ C. </w:t>
      </w:r>
      <w:r>
        <w:rPr>
          <w:color w:val="3A3A3A"/>
          <w:sz w:val="20"/>
        </w:rPr>
        <w:t>They eliminate the need for any human security analyst</w:t>
      </w:r>
    </w:p>
    <w:p>
      <w:pPr>
        <w:keepNext w:val="0"/>
        <w:spacing w:after="40"/>
        <w:ind w:left="403"/>
      </w:pPr>
      <w:r>
        <w:rPr>
          <w:b/>
          <w:color w:val="9C1C2C"/>
          <w:sz w:val="20"/>
        </w:rPr>
        <w:t xml:space="preserve">■ D. </w:t>
      </w:r>
      <w:r>
        <w:rPr>
          <w:b/>
          <w:color w:val="9C1C2C"/>
          <w:sz w:val="20"/>
        </w:rPr>
        <w:t>They can generate false positives if detection thresholds are set too sensitively</w:t>
      </w:r>
    </w:p>
    <w:p>
      <w:pPr>
        <w:keepNext w:val="0"/>
        <w:spacing w:after="80"/>
        <w:ind w:left="403"/>
      </w:pPr>
      <w:r>
        <w:rPr>
          <w:color w:val="3A3A3A"/>
          <w:sz w:val="19"/>
        </w:rPr>
        <w:t>Why: SIEMs centralize and correlate logs at scale, but still require analysts to investigate alerts; overly sensitive rules still cause false positives.</w:t>
      </w:r>
    </w:p>
    <w:p>
      <w:pPr>
        <w:keepNext/>
        <w:spacing w:before="160" w:after="60"/>
      </w:pPr>
      <w:r>
        <w:rPr>
          <w:b/>
          <w:color w:val="1A1A1A"/>
          <w:sz w:val="21"/>
        </w:rPr>
        <w:t>10. An authentication log shows 6 failed logins for the same user within 45 seconds, followed immediately by a success from the same IP. What does this pattern most likely indicate?</w:t>
      </w:r>
      <w:r>
        <w:rPr>
          <w:b w:val="0"/>
          <w:color w:val="8A8A8A"/>
          <w:sz w:val="16"/>
        </w:rPr>
        <w:t xml:space="preserve">  (1 pt)</w:t>
      </w:r>
    </w:p>
    <w:p>
      <w:pPr>
        <w:keepNext w:val="0"/>
        <w:spacing w:after="40"/>
        <w:ind w:left="403"/>
      </w:pPr>
      <w:r>
        <w:rPr>
          <w:b w:val="0"/>
          <w:color w:val="3A3A3A"/>
          <w:sz w:val="20"/>
        </w:rPr>
        <w:t xml:space="preserve">○ A. </w:t>
      </w:r>
      <w:r>
        <w:rPr>
          <w:color w:val="3A3A3A"/>
          <w:sz w:val="20"/>
        </w:rPr>
        <w:t>The user simply forgot their password and does not need investigation</w:t>
      </w:r>
    </w:p>
    <w:p>
      <w:pPr>
        <w:keepNext w:val="0"/>
        <w:spacing w:after="40"/>
        <w:ind w:left="403"/>
      </w:pPr>
      <w:r>
        <w:rPr>
          <w:b/>
          <w:color w:val="9C1C2C"/>
          <w:sz w:val="20"/>
        </w:rPr>
        <w:t xml:space="preserve">● B. </w:t>
      </w:r>
      <w:r>
        <w:rPr>
          <w:b/>
          <w:color w:val="9C1C2C"/>
          <w:sz w:val="20"/>
        </w:rPr>
        <w:t>A brute-force attack that guessed the password after repeated attempts</w:t>
      </w:r>
    </w:p>
    <w:p>
      <w:pPr>
        <w:keepNext w:val="0"/>
        <w:spacing w:after="40"/>
        <w:ind w:left="403"/>
      </w:pPr>
      <w:r>
        <w:rPr>
          <w:b w:val="0"/>
          <w:color w:val="3A3A3A"/>
          <w:sz w:val="20"/>
        </w:rPr>
        <w:t xml:space="preserve">○ C. </w:t>
      </w:r>
      <w:r>
        <w:rPr>
          <w:color w:val="3A3A3A"/>
          <w:sz w:val="20"/>
        </w:rPr>
        <w:t>A hardware failure on the authentication server</w:t>
      </w:r>
    </w:p>
    <w:p>
      <w:pPr>
        <w:keepNext w:val="0"/>
        <w:spacing w:after="40"/>
        <w:ind w:left="403"/>
      </w:pPr>
      <w:r>
        <w:rPr>
          <w:b w:val="0"/>
          <w:color w:val="3A3A3A"/>
          <w:sz w:val="20"/>
        </w:rPr>
        <w:t xml:space="preserve">○ D. </w:t>
      </w:r>
      <w:r>
        <w:rPr>
          <w:color w:val="3A3A3A"/>
          <w:sz w:val="20"/>
        </w:rPr>
        <w:t>Normal end-of-day login behavior</w:t>
      </w:r>
    </w:p>
    <w:p>
      <w:pPr>
        <w:keepNext w:val="0"/>
        <w:spacing w:after="80"/>
        <w:ind w:left="403"/>
      </w:pPr>
      <w:r>
        <w:rPr>
          <w:color w:val="3A3A3A"/>
          <w:sz w:val="19"/>
        </w:rPr>
        <w:t>Why: Multiple rapid failed attempts followed by a success from the same source is the textbook signature of a brute-force attack succeeding.</w:t>
      </w:r>
    </w:p>
    <w:p>
      <w:pPr>
        <w:keepNext/>
        <w:spacing w:before="160" w:after="60"/>
      </w:pPr>
      <w:r>
        <w:rPr>
          <w:b/>
          <w:color w:val="1A1A1A"/>
          <w:sz w:val="21"/>
        </w:rPr>
        <w:t>11. Name the phenomenon where overly sensitive detection thresholds cause so many false alarms that analysts start ignoring alerts, potentially missing real attacks.</w:t>
      </w:r>
      <w:r>
        <w:rPr>
          <w:b w:val="0"/>
          <w:color w:val="8A8A8A"/>
          <w:sz w:val="16"/>
        </w:rPr>
        <w:t xml:space="preserve">  (1 pt)</w:t>
      </w:r>
    </w:p>
    <w:p>
      <w:pPr>
        <w:keepNext w:val="0"/>
        <w:ind w:left="403"/>
      </w:pPr>
      <w:r>
        <w:rPr>
          <w:b/>
          <w:color w:val="3A3A3A"/>
          <w:sz w:val="19"/>
        </w:rPr>
        <w:t xml:space="preserve">Acceptable answers: </w:t>
      </w:r>
      <w:r>
        <w:rPr>
          <w:color w:val="3A3A3A"/>
          <w:sz w:val="19"/>
        </w:rPr>
        <w:t>alert fatigue; alert-fatigue</w:t>
      </w:r>
    </w:p>
    <w:p>
      <w:pPr>
        <w:keepNext w:val="0"/>
        <w:spacing w:after="80"/>
        <w:ind w:left="403"/>
      </w:pPr>
      <w:r>
        <w:rPr>
          <w:color w:val="3A3A3A"/>
          <w:sz w:val="19"/>
        </w:rPr>
        <w:t>Why: Alert fatigue occurs when detection rules are tuned too sensitively, generating excessive false positives that desensitize analysts.</w:t>
      </w:r>
    </w:p>
    <w:p>
      <w:pPr>
        <w:keepNext/>
        <w:spacing w:before="160" w:after="60"/>
      </w:pPr>
      <w:r>
        <w:rPr>
          <w:b/>
          <w:color w:val="1A1A1A"/>
          <w:sz w:val="21"/>
        </w:rPr>
        <w:t>12. Why are logs valuable even after an attacker has already left a compromised system?</w:t>
      </w:r>
      <w:r>
        <w:rPr>
          <w:b w:val="0"/>
          <w:color w:val="8A8A8A"/>
          <w:sz w:val="16"/>
        </w:rPr>
        <w:t xml:space="preserve">  (1 pt)</w:t>
      </w:r>
    </w:p>
    <w:p>
      <w:pPr>
        <w:keepNext w:val="0"/>
        <w:spacing w:after="40"/>
        <w:ind w:left="403"/>
      </w:pPr>
      <w:r>
        <w:rPr>
          <w:b w:val="0"/>
          <w:color w:val="3A3A3A"/>
          <w:sz w:val="20"/>
        </w:rPr>
        <w:t xml:space="preserve">○ A. </w:t>
      </w:r>
      <w:r>
        <w:rPr>
          <w:color w:val="3A3A3A"/>
          <w:sz w:val="20"/>
        </w:rPr>
        <w:t>Logs automatically remove the attacker's access</w:t>
      </w:r>
    </w:p>
    <w:p>
      <w:pPr>
        <w:keepNext w:val="0"/>
        <w:spacing w:after="40"/>
        <w:ind w:left="403"/>
      </w:pPr>
      <w:r>
        <w:rPr>
          <w:b/>
          <w:color w:val="9C1C2C"/>
          <w:sz w:val="20"/>
        </w:rPr>
        <w:t xml:space="preserve">● B. </w:t>
      </w:r>
      <w:r>
        <w:rPr>
          <w:b/>
          <w:color w:val="9C1C2C"/>
          <w:sz w:val="20"/>
        </w:rPr>
        <w:t>Logs are the record used for forensic reconstruction of what the attacker did</w:t>
      </w:r>
    </w:p>
    <w:p>
      <w:pPr>
        <w:keepNext w:val="0"/>
        <w:spacing w:after="40"/>
        <w:ind w:left="403"/>
      </w:pPr>
      <w:r>
        <w:rPr>
          <w:b w:val="0"/>
          <w:color w:val="3A3A3A"/>
          <w:sz w:val="20"/>
        </w:rPr>
        <w:t xml:space="preserve">○ C. </w:t>
      </w:r>
      <w:r>
        <w:rPr>
          <w:color w:val="3A3A3A"/>
          <w:sz w:val="20"/>
        </w:rPr>
        <w:t>Logs are only useful while an attack is actively in progress</w:t>
      </w:r>
    </w:p>
    <w:p>
      <w:pPr>
        <w:keepNext w:val="0"/>
        <w:spacing w:after="40"/>
        <w:ind w:left="403"/>
      </w:pPr>
      <w:r>
        <w:rPr>
          <w:b w:val="0"/>
          <w:color w:val="3A3A3A"/>
          <w:sz w:val="20"/>
        </w:rPr>
        <w:t xml:space="preserve">○ D. </w:t>
      </w:r>
      <w:r>
        <w:rPr>
          <w:color w:val="3A3A3A"/>
          <w:sz w:val="20"/>
        </w:rPr>
        <w:t>Logs cannot be reviewed after the fact</w:t>
      </w:r>
    </w:p>
    <w:p>
      <w:pPr>
        <w:keepNext w:val="0"/>
        <w:spacing w:after="80"/>
        <w:ind w:left="403"/>
      </w:pPr>
      <w:r>
        <w:rPr>
          <w:color w:val="3A3A3A"/>
          <w:sz w:val="19"/>
        </w:rPr>
        <w:t>Why: Logs often remain the only record of what occurred, making them essential for forensic reconstruction after an incident, not just real-time detection.</w:t>
      </w:r>
    </w:p>
    <w:p>
      <w:pPr>
        <w:keepNext/>
        <w:spacing w:before="200" w:after="80"/>
      </w:pPr>
      <w:r>
        <w:rPr>
          <w:b/>
          <w:color w:val="1A1A1A"/>
          <w:sz w:val="22"/>
        </w:rPr>
        <w:t>4.4.c · Identifying compromised devices (indicators of compromise)</w:t>
      </w:r>
    </w:p>
    <w:p>
      <w:pPr>
        <w:keepNext/>
        <w:spacing w:before="160" w:after="60"/>
      </w:pPr>
      <w:r>
        <w:rPr>
          <w:b/>
          <w:color w:val="1A1A1A"/>
          <w:sz w:val="21"/>
        </w:rPr>
        <w:t>13. What is an indicator of compromise (IOC)?</w:t>
      </w:r>
      <w:r>
        <w:rPr>
          <w:b w:val="0"/>
          <w:color w:val="8A8A8A"/>
          <w:sz w:val="16"/>
        </w:rPr>
        <w:t xml:space="preserve">  (1 pt)</w:t>
      </w:r>
    </w:p>
    <w:p>
      <w:pPr>
        <w:keepNext w:val="0"/>
        <w:spacing w:after="40"/>
        <w:ind w:left="403"/>
      </w:pPr>
      <w:r>
        <w:rPr>
          <w:b w:val="0"/>
          <w:color w:val="3A3A3A"/>
          <w:sz w:val="20"/>
        </w:rPr>
        <w:t xml:space="preserve">○ A. </w:t>
      </w:r>
      <w:r>
        <w:rPr>
          <w:color w:val="3A3A3A"/>
          <w:sz w:val="20"/>
        </w:rPr>
        <w:t>A guaranteed proof that an attack is currently in progress</w:t>
      </w:r>
    </w:p>
    <w:p>
      <w:pPr>
        <w:keepNext w:val="0"/>
        <w:spacing w:after="40"/>
        <w:ind w:left="403"/>
      </w:pPr>
      <w:r>
        <w:rPr>
          <w:b w:val="0"/>
          <w:color w:val="3A3A3A"/>
          <w:sz w:val="20"/>
        </w:rPr>
        <w:t xml:space="preserve">○ B. </w:t>
      </w:r>
      <w:r>
        <w:rPr>
          <w:color w:val="3A3A3A"/>
          <w:sz w:val="20"/>
        </w:rPr>
        <w:t>A firewall rule that blocks all inbound traffic</w:t>
      </w:r>
    </w:p>
    <w:p>
      <w:pPr>
        <w:keepNext w:val="0"/>
        <w:spacing w:after="40"/>
        <w:ind w:left="403"/>
      </w:pPr>
      <w:r>
        <w:rPr>
          <w:b/>
          <w:color w:val="9C1C2C"/>
          <w:sz w:val="20"/>
        </w:rPr>
        <w:t xml:space="preserve">● C. </w:t>
      </w:r>
      <w:r>
        <w:rPr>
          <w:b/>
          <w:color w:val="9C1C2C"/>
          <w:sz w:val="20"/>
        </w:rPr>
        <w:t>Forensic evidence (a file, connection, account, or behavior) suggesting a device has been breached</w:t>
      </w:r>
    </w:p>
    <w:p>
      <w:pPr>
        <w:keepNext w:val="0"/>
        <w:spacing w:after="40"/>
        <w:ind w:left="403"/>
      </w:pPr>
      <w:r>
        <w:rPr>
          <w:b w:val="0"/>
          <w:color w:val="3A3A3A"/>
          <w:sz w:val="20"/>
        </w:rPr>
        <w:t xml:space="preserve">○ D. </w:t>
      </w:r>
      <w:r>
        <w:rPr>
          <w:color w:val="3A3A3A"/>
          <w:sz w:val="20"/>
        </w:rPr>
        <w:t>A password complexity requirement</w:t>
      </w:r>
    </w:p>
    <w:p>
      <w:pPr>
        <w:keepNext w:val="0"/>
        <w:spacing w:after="80"/>
        <w:ind w:left="403"/>
      </w:pPr>
      <w:r>
        <w:rPr>
          <w:color w:val="3A3A3A"/>
          <w:sz w:val="19"/>
        </w:rPr>
        <w:t>Why: An IOC is a piece of forensic evidence suggesting compromise; it is a clue, not proof by itself.</w:t>
      </w:r>
    </w:p>
    <w:p>
      <w:pPr>
        <w:keepNext/>
        <w:spacing w:before="160" w:after="60"/>
      </w:pPr>
      <w:r>
        <w:rPr>
          <w:b/>
          <w:color w:val="1A1A1A"/>
          <w:sz w:val="21"/>
        </w:rPr>
        <w:t>14. Why is a single IOC usually not enough to confidently declare a device compromised?</w:t>
      </w:r>
      <w:r>
        <w:rPr>
          <w:b w:val="0"/>
          <w:color w:val="8A8A8A"/>
          <w:sz w:val="16"/>
        </w:rPr>
        <w:t xml:space="preserve">  (1 pt)</w:t>
      </w:r>
    </w:p>
    <w:p>
      <w:pPr>
        <w:keepNext w:val="0"/>
        <w:spacing w:after="40"/>
        <w:ind w:left="403"/>
      </w:pPr>
      <w:r>
        <w:rPr>
          <w:b w:val="0"/>
          <w:color w:val="3A3A3A"/>
          <w:sz w:val="20"/>
        </w:rPr>
        <w:t xml:space="preserve">○ A. </w:t>
      </w:r>
      <w:r>
        <w:rPr>
          <w:color w:val="3A3A3A"/>
          <w:sz w:val="20"/>
        </w:rPr>
        <w:t>IOCs are never reliable evidence</w:t>
      </w:r>
    </w:p>
    <w:p>
      <w:pPr>
        <w:keepNext w:val="0"/>
        <w:spacing w:after="40"/>
        <w:ind w:left="403"/>
      </w:pPr>
      <w:r>
        <w:rPr>
          <w:b w:val="0"/>
          <w:color w:val="3A3A3A"/>
          <w:sz w:val="20"/>
        </w:rPr>
        <w:t xml:space="preserve">○ B. </w:t>
      </w:r>
      <w:r>
        <w:rPr>
          <w:color w:val="3A3A3A"/>
          <w:sz w:val="20"/>
        </w:rPr>
        <w:t>IOCs can only be observed by antivirus software</w:t>
      </w:r>
    </w:p>
    <w:p>
      <w:pPr>
        <w:keepNext w:val="0"/>
        <w:spacing w:after="40"/>
        <w:ind w:left="403"/>
      </w:pPr>
      <w:r>
        <w:rPr>
          <w:b w:val="0"/>
          <w:color w:val="3A3A3A"/>
          <w:sz w:val="20"/>
        </w:rPr>
        <w:t xml:space="preserve">○ C. </w:t>
      </w:r>
      <w:r>
        <w:rPr>
          <w:color w:val="3A3A3A"/>
          <w:sz w:val="20"/>
        </w:rPr>
        <w:t>Only network-based IOCs count as real evidence</w:t>
      </w:r>
    </w:p>
    <w:p>
      <w:pPr>
        <w:keepNext w:val="0"/>
        <w:spacing w:after="40"/>
        <w:ind w:left="403"/>
      </w:pPr>
      <w:r>
        <w:rPr>
          <w:b/>
          <w:color w:val="9C1C2C"/>
          <w:sz w:val="20"/>
        </w:rPr>
        <w:t xml:space="preserve">● D. </w:t>
      </w:r>
      <w:r>
        <w:rPr>
          <w:b/>
          <w:color w:val="9C1C2C"/>
          <w:sz w:val="20"/>
        </w:rPr>
        <w:t>A single artifact often has an innocent explanation; confident verdicts come from combining multiple independent IOCs</w:t>
      </w:r>
    </w:p>
    <w:p>
      <w:pPr>
        <w:keepNext w:val="0"/>
        <w:spacing w:after="80"/>
        <w:ind w:left="403"/>
      </w:pPr>
      <w:r>
        <w:rPr>
          <w:color w:val="3A3A3A"/>
          <w:sz w:val="19"/>
        </w:rPr>
        <w:t>Why: One IOC alone may have a benign cause. Combining multiple independent IOCs into a weighted score produces a much more confident verdict.</w:t>
      </w:r>
    </w:p>
    <w:p>
      <w:pPr>
        <w:keepNext/>
        <w:spacing w:before="160" w:after="60"/>
      </w:pPr>
      <w:r>
        <w:rPr>
          <w:b/>
          <w:color w:val="1A1A1A"/>
          <w:sz w:val="21"/>
        </w:rPr>
        <w:t>15. Select ALL examples of host-based indicators of compromise. (Choose all that apply.)</w:t>
      </w:r>
      <w:r>
        <w:rPr>
          <w:b w:val="0"/>
          <w:color w:val="8A8A8A"/>
          <w:sz w:val="16"/>
        </w:rPr>
        <w:t xml:space="preserve">  (3 pts)</w:t>
      </w:r>
    </w:p>
    <w:p>
      <w:pPr>
        <w:keepNext w:val="0"/>
        <w:spacing w:after="40"/>
        <w:ind w:left="403"/>
      </w:pPr>
      <w:r>
        <w:rPr>
          <w:b/>
          <w:color w:val="9C1C2C"/>
          <w:sz w:val="20"/>
        </w:rPr>
        <w:t xml:space="preserve">■ A. </w:t>
      </w:r>
      <w:r>
        <w:rPr>
          <w:b/>
          <w:color w:val="9C1C2C"/>
          <w:sz w:val="20"/>
        </w:rPr>
        <w:t>A new administrator account nobody remembers creating</w:t>
      </w:r>
    </w:p>
    <w:p>
      <w:pPr>
        <w:keepNext w:val="0"/>
        <w:spacing w:after="40"/>
        <w:ind w:left="403"/>
      </w:pPr>
      <w:r>
        <w:rPr>
          <w:b/>
          <w:color w:val="9C1C2C"/>
          <w:sz w:val="20"/>
        </w:rPr>
        <w:t xml:space="preserve">■ B. </w:t>
      </w:r>
      <w:r>
        <w:rPr>
          <w:b/>
          <w:color w:val="9C1C2C"/>
          <w:sz w:val="20"/>
        </w:rPr>
        <w:t>A registry run-key added for persistence</w:t>
      </w:r>
    </w:p>
    <w:p>
      <w:pPr>
        <w:keepNext w:val="0"/>
        <w:spacing w:after="40"/>
        <w:ind w:left="403"/>
      </w:pPr>
      <w:r>
        <w:rPr>
          <w:b/>
          <w:color w:val="9C1C2C"/>
          <w:sz w:val="20"/>
        </w:rPr>
        <w:t xml:space="preserve">■ C. </w:t>
      </w:r>
      <w:r>
        <w:rPr>
          <w:b/>
          <w:color w:val="9C1C2C"/>
          <w:sz w:val="20"/>
        </w:rPr>
        <w:t>Antivirus/EDR protection silently disabled</w:t>
      </w:r>
    </w:p>
    <w:p>
      <w:pPr>
        <w:keepNext w:val="0"/>
        <w:spacing w:after="40"/>
        <w:ind w:left="403"/>
      </w:pPr>
      <w:r>
        <w:rPr>
          <w:b w:val="0"/>
          <w:color w:val="3A3A3A"/>
          <w:sz w:val="20"/>
        </w:rPr>
        <w:t xml:space="preserve">□ D. </w:t>
      </w:r>
      <w:r>
        <w:rPr>
          <w:color w:val="3A3A3A"/>
          <w:sz w:val="20"/>
        </w:rPr>
        <w:t>A DNS lookup for an algorithmically generated domain name</w:t>
      </w:r>
    </w:p>
    <w:p>
      <w:pPr>
        <w:keepNext w:val="0"/>
        <w:spacing w:after="80"/>
        <w:ind w:left="403"/>
      </w:pPr>
      <w:r>
        <w:rPr>
          <w:color w:val="3A3A3A"/>
          <w:sz w:val="19"/>
        </w:rPr>
        <w:t>Why: New admin accounts, registry persistence, and disabled security tooling are host-based IOCs. Algorithmically generated domain lookups are a network-based IOC.</w:t>
      </w:r>
    </w:p>
    <w:p>
      <w:pPr>
        <w:keepNext/>
        <w:spacing w:before="160" w:after="60"/>
      </w:pPr>
      <w:r>
        <w:rPr>
          <w:b/>
          <w:color w:val="1A1A1A"/>
          <w:sz w:val="21"/>
        </w:rPr>
        <w:t>16. Using weight table: disabled AV = 5, new admin account = 4, thresholds clean&lt;4, suspicious 4-7, compromised&gt;=8. A device shows BOTH IOCs. What is the verdict?</w:t>
      </w:r>
      <w:r>
        <w:rPr>
          <w:b w:val="0"/>
          <w:color w:val="8A8A8A"/>
          <w:sz w:val="16"/>
        </w:rPr>
        <w:t xml:space="preserve">  (1 pt)</w:t>
      </w:r>
    </w:p>
    <w:p>
      <w:pPr>
        <w:keepNext w:val="0"/>
        <w:spacing w:after="40"/>
        <w:ind w:left="403"/>
      </w:pPr>
      <w:r>
        <w:rPr>
          <w:b w:val="0"/>
          <w:color w:val="3A3A3A"/>
          <w:sz w:val="20"/>
        </w:rPr>
        <w:t xml:space="preserve">○ A. </w:t>
      </w:r>
      <w:r>
        <w:rPr>
          <w:color w:val="3A3A3A"/>
          <w:sz w:val="20"/>
        </w:rPr>
        <w:t>Clean, because neither IOC alone reaches 8</w:t>
      </w:r>
    </w:p>
    <w:p>
      <w:pPr>
        <w:keepNext w:val="0"/>
        <w:spacing w:after="40"/>
        <w:ind w:left="403"/>
      </w:pPr>
      <w:r>
        <w:rPr>
          <w:b w:val="0"/>
          <w:color w:val="3A3A3A"/>
          <w:sz w:val="20"/>
        </w:rPr>
        <w:t xml:space="preserve">○ B. </w:t>
      </w:r>
      <w:r>
        <w:rPr>
          <w:color w:val="3A3A3A"/>
          <w:sz w:val="20"/>
        </w:rPr>
        <w:t>Suspicious, because two IOCs together should never be scored as fully compromised</w:t>
      </w:r>
    </w:p>
    <w:p>
      <w:pPr>
        <w:keepNext w:val="0"/>
        <w:spacing w:after="40"/>
        <w:ind w:left="403"/>
      </w:pPr>
      <w:r>
        <w:rPr>
          <w:b w:val="0"/>
          <w:color w:val="3A3A3A"/>
          <w:sz w:val="20"/>
        </w:rPr>
        <w:t xml:space="preserve">○ C. </w:t>
      </w:r>
      <w:r>
        <w:rPr>
          <w:color w:val="3A3A3A"/>
          <w:sz w:val="20"/>
        </w:rPr>
        <w:t>Cannot be determined without more information</w:t>
      </w:r>
    </w:p>
    <w:p>
      <w:pPr>
        <w:keepNext w:val="0"/>
        <w:spacing w:after="40"/>
        <w:ind w:left="403"/>
      </w:pPr>
      <w:r>
        <w:rPr>
          <w:b/>
          <w:color w:val="9C1C2C"/>
          <w:sz w:val="20"/>
        </w:rPr>
        <w:t xml:space="preserve">● D. </w:t>
      </w:r>
      <w:r>
        <w:rPr>
          <w:b/>
          <w:color w:val="9C1C2C"/>
          <w:sz w:val="20"/>
        </w:rPr>
        <w:t>Compromised, because the combined score (9) is at or above the compromised threshold</w:t>
      </w:r>
    </w:p>
    <w:p>
      <w:pPr>
        <w:keepNext w:val="0"/>
        <w:spacing w:after="80"/>
        <w:ind w:left="403"/>
      </w:pPr>
      <w:r>
        <w:rPr>
          <w:color w:val="3A3A3A"/>
          <w:sz w:val="19"/>
        </w:rPr>
        <w:t>Why: 5 + 4 = 9, which is &gt;= 8, the compromised threshold. Weighted scores combine across multiple IOCs, not just the strongest single one.</w:t>
      </w:r>
    </w:p>
    <w:p>
      <w:pPr>
        <w:keepNext/>
        <w:spacing w:before="160" w:after="60"/>
      </w:pPr>
      <w:r>
        <w:rPr>
          <w:b/>
          <w:color w:val="1A1A1A"/>
          <w:sz w:val="21"/>
        </w:rPr>
        <w:t>17. Name the attacker technique of maintaining access to a compromised system even after the initial foothold is discovered or the system is rebooted.</w:t>
      </w:r>
      <w:r>
        <w:rPr>
          <w:b w:val="0"/>
          <w:color w:val="8A8A8A"/>
          <w:sz w:val="16"/>
        </w:rPr>
        <w:t xml:space="preserve">  (1 pt)</w:t>
      </w:r>
    </w:p>
    <w:p>
      <w:pPr>
        <w:keepNext w:val="0"/>
        <w:ind w:left="403"/>
      </w:pPr>
      <w:r>
        <w:rPr>
          <w:b/>
          <w:color w:val="3A3A3A"/>
          <w:sz w:val="19"/>
        </w:rPr>
        <w:t xml:space="preserve">Acceptable answers: </w:t>
      </w:r>
      <w:r>
        <w:rPr>
          <w:color w:val="3A3A3A"/>
          <w:sz w:val="19"/>
        </w:rPr>
        <w:t>persistence</w:t>
      </w:r>
    </w:p>
    <w:p>
      <w:pPr>
        <w:keepNext w:val="0"/>
        <w:spacing w:after="80"/>
        <w:ind w:left="403"/>
      </w:pPr>
      <w:r>
        <w:rPr>
          <w:color w:val="3A3A3A"/>
          <w:sz w:val="19"/>
        </w:rPr>
        <w:t>Why: Persistence describes techniques (like a new admin account or a registry run key) that let an attacker regain access even after remediation attempts.</w:t>
      </w:r>
    </w:p>
    <w:p>
      <w:pPr>
        <w:keepNext/>
        <w:spacing w:before="160" w:after="60"/>
      </w:pPr>
      <w:r>
        <w:rPr>
          <w:b/>
          <w:color w:val="1A1A1A"/>
          <w:sz w:val="21"/>
        </w:rPr>
        <w:t>18. How does an indicator of attack (IOA) differ from an indicator of compromise (IOC)?</w:t>
      </w:r>
      <w:r>
        <w:rPr>
          <w:b w:val="0"/>
          <w:color w:val="8A8A8A"/>
          <w:sz w:val="16"/>
        </w:rPr>
        <w:t xml:space="preserve">  (1 pt)</w:t>
      </w:r>
    </w:p>
    <w:p>
      <w:pPr>
        <w:keepNext w:val="0"/>
        <w:spacing w:after="40"/>
        <w:ind w:left="403"/>
      </w:pPr>
      <w:r>
        <w:rPr>
          <w:b w:val="0"/>
          <w:color w:val="3A3A3A"/>
          <w:sz w:val="20"/>
        </w:rPr>
        <w:t xml:space="preserve">○ A. </w:t>
      </w:r>
      <w:r>
        <w:rPr>
          <w:color w:val="3A3A3A"/>
          <w:sz w:val="20"/>
        </w:rPr>
        <w:t>They are exactly the same concept with different names</w:t>
      </w:r>
    </w:p>
    <w:p>
      <w:pPr>
        <w:keepNext w:val="0"/>
        <w:spacing w:after="40"/>
        <w:ind w:left="403"/>
      </w:pPr>
      <w:r>
        <w:rPr>
          <w:b w:val="0"/>
          <w:color w:val="3A3A3A"/>
          <w:sz w:val="20"/>
        </w:rPr>
        <w:t xml:space="preserve">○ B. </w:t>
      </w:r>
      <w:r>
        <w:rPr>
          <w:color w:val="3A3A3A"/>
          <w:sz w:val="20"/>
        </w:rPr>
        <w:t>IOAs only apply to network traffic, never to hosts</w:t>
      </w:r>
    </w:p>
    <w:p>
      <w:pPr>
        <w:keepNext w:val="0"/>
        <w:spacing w:after="40"/>
        <w:ind w:left="403"/>
      </w:pPr>
      <w:r>
        <w:rPr>
          <w:b/>
          <w:color w:val="9C1C2C"/>
          <w:sz w:val="20"/>
        </w:rPr>
        <w:t xml:space="preserve">● C. </w:t>
      </w:r>
      <w:r>
        <w:rPr>
          <w:b/>
          <w:color w:val="9C1C2C"/>
          <w:sz w:val="20"/>
        </w:rPr>
        <w:t>An IOA focuses on catching attacker technique/intent while an attack is in progress; an IOC is typically after-the-fact evidence</w:t>
      </w:r>
    </w:p>
    <w:p>
      <w:pPr>
        <w:keepNext w:val="0"/>
        <w:spacing w:after="40"/>
        <w:ind w:left="403"/>
      </w:pPr>
      <w:r>
        <w:rPr>
          <w:b w:val="0"/>
          <w:color w:val="3A3A3A"/>
          <w:sz w:val="20"/>
        </w:rPr>
        <w:t xml:space="preserve">○ D. </w:t>
      </w:r>
      <w:r>
        <w:rPr>
          <w:color w:val="3A3A3A"/>
          <w:sz w:val="20"/>
        </w:rPr>
        <w:t>IOCs can only be detected by human analysts, never automated tools</w:t>
      </w:r>
    </w:p>
    <w:p>
      <w:pPr>
        <w:keepNext w:val="0"/>
        <w:spacing w:after="80"/>
        <w:ind w:left="403"/>
      </w:pPr>
      <w:r>
        <w:rPr>
          <w:color w:val="3A3A3A"/>
          <w:sz w:val="19"/>
        </w:rPr>
        <w:t>Why: IOAs aim to catch an attack while it is happening (technique/intent); IOCs are typically evidence confirming something already occurred.</w:t>
      </w:r>
    </w:p>
    <w:p>
      <w:pPr>
        <w:keepNext/>
        <w:spacing w:before="280" w:after="120"/>
      </w:pPr>
      <w:r>
        <w:rPr>
          <w:b/>
          <w:color w:val="6E141F"/>
          <w:sz w:val="26"/>
        </w:rPr>
        <w:t>Coding Assignments (Python 3)</w:t>
      </w:r>
    </w:p>
    <w:p>
      <w:pPr>
        <w:keepNext/>
        <w:spacing w:before="200" w:after="80"/>
      </w:pPr>
      <w:r>
        <w:rPr>
          <w:b/>
          <w:color w:val="1A1A1A"/>
          <w:sz w:val="22"/>
        </w:rPr>
        <w:t>4.4.a · Endpoint detection and response (EDR)</w:t>
      </w:r>
    </w:p>
    <w:p>
      <w:pPr>
        <w:keepNext w:val="0"/>
        <w:spacing w:after="80"/>
        <w:ind w:left="403"/>
      </w:pPr>
      <w:r>
        <w:rPr>
          <w:i/>
          <w:color w:val="3A3A3A"/>
          <w:sz w:val="17"/>
        </w:rPr>
        <w:t>3 pts · auto-graded on the site</w:t>
      </w:r>
    </w:p>
    <w:p>
      <w:pPr>
        <w:keepNext/>
      </w:pPr>
      <w:r>
        <w:rPr>
          <w:b/>
          <w:color w:val="9C1C2C"/>
          <w:sz w:val="21"/>
        </w:rPr>
        <w:t>Coding problem, 4.4.a: EDR telemetry analyzer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An EDR agent streams process-event telemetry from an endpoint. Each event records a process, its parent process, whether it opened an external network connection, and how many bytes it transferred. Build the analyzer that flags processes exhibiting either of the two classic red flags an EDR platform's behavioral detection looks for: a "living off the land" parent-child relationship, or unusual outbound data transfer.</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solve(events: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pid</w:t>
      </w:r>
      <w:r>
        <w:rPr>
          <w:color w:val="3A3A3A"/>
          <w:sz w:val="19"/>
        </w:rPr>
        <w:t xml:space="preserve"> (int), </w:t>
      </w:r>
      <w:r>
        <w:rPr>
          <w:rFonts w:ascii="Consolas" w:hAnsi="Consolas"/>
          <w:color w:val="3A3A3A"/>
          <w:sz w:val="19"/>
        </w:rPr>
        <w:t>process</w:t>
      </w:r>
      <w:r>
        <w:rPr>
          <w:color w:val="3A3A3A"/>
          <w:sz w:val="19"/>
        </w:rPr>
        <w:t xml:space="preserve"> (str), </w:t>
      </w:r>
      <w:r>
        <w:rPr>
          <w:rFonts w:ascii="Consolas" w:hAnsi="Consolas"/>
          <w:color w:val="3A3A3A"/>
          <w:sz w:val="19"/>
        </w:rPr>
        <w:t>parent_process</w:t>
      </w:r>
      <w:r>
        <w:rPr>
          <w:color w:val="3A3A3A"/>
          <w:sz w:val="19"/>
        </w:rPr>
        <w:t xml:space="preserve"> (str), </w:t>
      </w:r>
      <w:r>
        <w:rPr>
          <w:rFonts w:ascii="Consolas" w:hAnsi="Consolas"/>
          <w:color w:val="3A3A3A"/>
          <w:sz w:val="19"/>
        </w:rPr>
        <w:t>external_connection</w:t>
      </w:r>
      <w:r>
        <w:rPr>
          <w:color w:val="3A3A3A"/>
          <w:sz w:val="19"/>
        </w:rPr>
        <w:t xml:space="preserve"> (bool), </w:t>
      </w:r>
      <w:r>
        <w:rPr>
          <w:rFonts w:ascii="Consolas" w:hAnsi="Consolas"/>
          <w:color w:val="3A3A3A"/>
          <w:sz w:val="19"/>
        </w:rPr>
        <w:t>bytes_transferred</w:t>
      </w:r>
      <w:r>
        <w:rPr>
          <w:color w:val="3A3A3A"/>
          <w:sz w:val="19"/>
        </w:rPr>
        <w:t xml:space="preserve"> (int).</w:t>
      </w:r>
    </w:p>
    <w:p>
      <w:pPr>
        <w:keepNext/>
      </w:pPr>
      <w:r>
        <w:rPr>
          <w:b/>
          <w:color w:val="9C1C2C"/>
          <w:sz w:val="21"/>
        </w:rPr>
        <w:t>Output</w:t>
      </w:r>
    </w:p>
    <w:p>
      <w:pPr>
        <w:keepNext w:val="0"/>
        <w:spacing w:after="120"/>
      </w:pPr>
      <w:r>
        <w:rPr>
          <w:color w:val="3A3A3A"/>
          <w:sz w:val="19"/>
        </w:rPr>
        <w:t xml:space="preserve">A sorted list of </w:t>
      </w:r>
      <w:r>
        <w:rPr>
          <w:rFonts w:ascii="Consolas" w:hAnsi="Consolas"/>
          <w:color w:val="3A3A3A"/>
          <w:sz w:val="19"/>
        </w:rPr>
        <w:t>pid</w:t>
      </w:r>
      <w:r>
        <w:rPr>
          <w:color w:val="3A3A3A"/>
          <w:sz w:val="19"/>
        </w:rPr>
        <w:t xml:space="preserve"> (int) for every event that is flagged.</w:t>
      </w:r>
    </w:p>
    <w:p>
      <w:pPr>
        <w:keepNext/>
      </w:pPr>
      <w:r>
        <w:rPr>
          <w:b/>
          <w:color w:val="9C1C2C"/>
          <w:sz w:val="21"/>
        </w:rPr>
        <w:t>Detection rules (a process is flagged if EITHER rule fires)</w:t>
      </w:r>
    </w:p>
    <w:p>
      <w:pPr>
        <w:keepNext w:val="0"/>
        <w:spacing w:after="120"/>
      </w:pPr>
      <w:r>
        <w:rPr>
          <w:color w:val="3A3A3A"/>
          <w:sz w:val="19"/>
        </w:rPr>
        <w:t xml:space="preserve">1. </w:t>
      </w:r>
      <w:r>
        <w:rPr>
          <w:b/>
          <w:color w:val="3A3A3A"/>
          <w:sz w:val="19"/>
        </w:rPr>
        <w:t>Living-off-the-land parent-child pair:</w:t>
      </w:r>
      <w:r>
        <w:rPr>
          <w:color w:val="3A3A3A"/>
          <w:sz w:val="19"/>
        </w:rPr>
        <w:t xml:space="preserve"> </w:t>
      </w:r>
      <w:r>
        <w:rPr>
          <w:rFonts w:ascii="Consolas" w:hAnsi="Consolas"/>
          <w:color w:val="3A3A3A"/>
          <w:sz w:val="19"/>
        </w:rPr>
        <w:t>process</w:t>
      </w:r>
      <w:r>
        <w:rPr>
          <w:color w:val="3A3A3A"/>
          <w:sz w:val="19"/>
        </w:rPr>
        <w:t xml:space="preserve"> (case-insensitive) is one of the script interpreters </w:t>
      </w:r>
      <w:r>
        <w:rPr>
          <w:rFonts w:ascii="Consolas" w:hAnsi="Consolas"/>
          <w:color w:val="3A3A3A"/>
          <w:sz w:val="19"/>
        </w:rPr>
        <w:t>{"powershell.exe", "cmd.exe", "wscript.exe", "cscript.exe", "mshta.exe"}</w:t>
      </w:r>
      <w:r>
        <w:rPr>
          <w:color w:val="3A3A3A"/>
          <w:sz w:val="19"/>
        </w:rPr>
        <w:t xml:space="preserve"> AND </w:t>
      </w:r>
      <w:r>
        <w:rPr>
          <w:rFonts w:ascii="Consolas" w:hAnsi="Consolas"/>
          <w:color w:val="3A3A3A"/>
          <w:sz w:val="19"/>
        </w:rPr>
        <w:t>parent_process</w:t>
      </w:r>
      <w:r>
        <w:rPr>
          <w:color w:val="3A3A3A"/>
          <w:sz w:val="19"/>
        </w:rPr>
        <w:t xml:space="preserve"> (case-insensitive) is </w:t>
      </w:r>
      <w:r>
        <w:rPr>
          <w:b/>
          <w:color w:val="3A3A3A"/>
          <w:sz w:val="19"/>
        </w:rPr>
        <w:t>not</w:t>
      </w:r>
      <w:r>
        <w:rPr>
          <w:color w:val="3A3A3A"/>
          <w:sz w:val="19"/>
        </w:rPr>
        <w:t xml:space="preserve"> </w:t>
      </w:r>
      <w:r>
        <w:rPr>
          <w:rFonts w:ascii="Consolas" w:hAnsi="Consolas"/>
          <w:color w:val="3A3A3A"/>
          <w:sz w:val="19"/>
        </w:rPr>
        <w:t>"explorer.exe"</w:t>
      </w:r>
      <w:r>
        <w:rPr>
          <w:color w:val="3A3A3A"/>
          <w:sz w:val="19"/>
        </w:rPr>
        <w:t xml:space="preserve"> (the only parent considered a normal, user-initiated launch of an interpreter). Any other parent, including </w:t>
      </w:r>
      <w:r>
        <w:rPr>
          <w:rFonts w:ascii="Consolas" w:hAnsi="Consolas"/>
          <w:color w:val="3A3A3A"/>
          <w:sz w:val="19"/>
        </w:rPr>
        <w:t>winword.exe</w:t>
      </w:r>
      <w:r>
        <w:rPr>
          <w:color w:val="3A3A3A"/>
          <w:sz w:val="19"/>
        </w:rPr>
        <w:t xml:space="preserve">, </w:t>
      </w:r>
      <w:r>
        <w:rPr>
          <w:rFonts w:ascii="Consolas" w:hAnsi="Consolas"/>
          <w:color w:val="3A3A3A"/>
          <w:sz w:val="19"/>
        </w:rPr>
        <w:t>outlook.exe</w:t>
      </w:r>
      <w:r>
        <w:rPr>
          <w:color w:val="3A3A3A"/>
          <w:sz w:val="19"/>
        </w:rPr>
        <w:t xml:space="preserve">, </w:t>
      </w:r>
      <w:r>
        <w:rPr>
          <w:rFonts w:ascii="Consolas" w:hAnsi="Consolas"/>
          <w:color w:val="3A3A3A"/>
          <w:sz w:val="19"/>
        </w:rPr>
        <w:t>svchost.exe</w:t>
      </w:r>
      <w:r>
        <w:rPr>
          <w:color w:val="3A3A3A"/>
          <w:sz w:val="19"/>
        </w:rPr>
        <w:t xml:space="preserve">, or a browser, is treated as suspicious, matching the living-off-the-land pattern where a document or script silently spawns a shell. 2. </w:t>
      </w:r>
      <w:r>
        <w:rPr>
          <w:b/>
          <w:color w:val="3A3A3A"/>
          <w:sz w:val="19"/>
        </w:rPr>
        <w:t>Unusual outbound transfer:</w:t>
      </w:r>
      <w:r>
        <w:rPr>
          <w:color w:val="3A3A3A"/>
          <w:sz w:val="19"/>
        </w:rPr>
        <w:t xml:space="preserve"> </w:t>
      </w:r>
      <w:r>
        <w:rPr>
          <w:rFonts w:ascii="Consolas" w:hAnsi="Consolas"/>
          <w:color w:val="3A3A3A"/>
          <w:sz w:val="19"/>
        </w:rPr>
        <w:t>external_connection</w:t>
      </w:r>
      <w:r>
        <w:rPr>
          <w:color w:val="3A3A3A"/>
          <w:sz w:val="19"/>
        </w:rPr>
        <w:t xml:space="preserve"> is </w:t>
      </w:r>
      <w:r>
        <w:rPr>
          <w:rFonts w:ascii="Consolas" w:hAnsi="Consolas"/>
          <w:color w:val="3A3A3A"/>
          <w:sz w:val="19"/>
        </w:rPr>
        <w:t>True</w:t>
      </w:r>
      <w:r>
        <w:rPr>
          <w:color w:val="3A3A3A"/>
          <w:sz w:val="19"/>
        </w:rPr>
        <w:t xml:space="preserve"> AND </w:t>
      </w:r>
      <w:r>
        <w:rPr>
          <w:rFonts w:ascii="Consolas" w:hAnsi="Consolas"/>
          <w:color w:val="3A3A3A"/>
          <w:sz w:val="19"/>
        </w:rPr>
        <w:t>bytes_transferred &gt; 1000000</w:t>
      </w:r>
      <w:r>
        <w:rPr>
          <w:color w:val="3A3A3A"/>
          <w:sz w:val="19"/>
        </w:rPr>
        <w:t xml:space="preserve"> (strictly greater than 1,000,000 bytes).</w:t>
      </w:r>
    </w:p>
    <w:p>
      <w:pPr>
        <w:keepNext/>
      </w:pPr>
      <w:r>
        <w:rPr>
          <w:b/>
          <w:color w:val="9C1C2C"/>
          <w:sz w:val="21"/>
        </w:rPr>
        <w:t>Examples</w:t>
      </w:r>
    </w:p>
    <w:p>
      <w:pPr>
        <w:keepNext w:val="0"/>
        <w:spacing w:after="120"/>
      </w:pPr>
      <w:r>
        <w:rPr>
          <w:rFonts w:ascii="Consolas" w:hAnsi="Consolas"/>
          <w:color w:val="1A1A1A"/>
          <w:sz w:val="16"/>
        </w:rPr>
        <w:t>[{"pid": 501, "process": "powershell.exe", "parent_process": "winword.exe",</w:t>
        <w:br/>
        <w:t xml:space="preserve">  "external_connection": True, "bytes_transferred": 500},</w:t>
        <w:br/>
        <w:t xml:space="preserve"> {"pid": 502, "process": "chrome.exe", "parent_process": "explorer.exe",</w:t>
        <w:br/>
        <w:t xml:space="preserve">  "external_connection": True, "bytes_transferred": 200000},</w:t>
        <w:br/>
        <w:t xml:space="preserve"> {"pid": 503, "process": "backup.exe", "parent_process": "explorer.exe",</w:t>
        <w:br/>
        <w:t xml:space="preserve">  "external_connection": True, "bytes_transferred": 5000000}]</w:t>
        <w:br/>
        <w:t xml:space="preserve">    -&gt; [501, 503]</w:t>
      </w:r>
    </w:p>
    <w:p>
      <w:pPr>
        <w:keepNext w:val="0"/>
        <w:spacing w:after="120"/>
      </w:pPr>
      <w:r>
        <w:rPr>
          <w:color w:val="3A3A3A"/>
          <w:sz w:val="19"/>
        </w:rPr>
        <w:t>*(pid 501 flagged for the living-off-the-land parent; pid 503 flagged for excessive outbound transfer; pid 502 is a normal browser launch under the transfer threshold.)*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Case-insensitive matching of process/parent names.</w:t>
      </w:r>
    </w:p>
    <w:p>
      <w:pPr>
        <w:keepNext w:val="0"/>
        <w:ind w:left="201"/>
      </w:pPr>
      <w:r>
        <w:rPr>
          <w:color w:val="3A3A3A"/>
          <w:sz w:val="19"/>
        </w:rPr>
        <w:t>• Return a de-duplicated, ascending-sorted list of pids (each pid appears at most once even if both rules fire).</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4.4.a. MUST pass 100% of tests.py.</w:t>
        <w:br/>
        <w:t>Also the default 'blackbox' implementation students can swap out (see blackbox.yaml)."""</w:t>
        <w:br/>
        <w:br/>
        <w:t>INTERPRETERS = {"powershell.exe", "cmd.exe", "wscript.exe", "cscript.exe", "mshta.exe"}</w:t>
        <w:br/>
        <w:t>SAFE_PARENT = "explorer.exe"</w:t>
        <w:br/>
        <w:t>TRANSFER_THRESHOLD = 1000000</w:t>
        <w:br/>
        <w:br/>
        <w:br/>
        <w:t>def solve(events: list) -&gt; list:</w:t>
        <w:br/>
        <w:t xml:space="preserve">    """Flag EDR process events showing a living-off-the-land parent-child pair or an</w:t>
        <w:br/>
        <w:t xml:space="preserve">    unusually large outbound data transfer.</w:t>
        <w:br/>
        <w:br/>
        <w:t xml:space="preserve">    Args:</w:t>
        <w:br/>
        <w:t xml:space="preserve">        events: list of dicts with keys pid (int), process (str), parent_process (str),</w:t>
        <w:br/>
        <w:t xml:space="preserve">            external_connection (bool), bytes_transferred (int).</w:t>
        <w:br/>
        <w:br/>
        <w:t xml:space="preserve">    Returns:</w:t>
        <w:br/>
        <w:t xml:space="preserve">        Sorted list of unique pids (int) flagged by either detection rule.</w:t>
        <w:br/>
        <w:t xml:space="preserve">    """</w:t>
        <w:br/>
        <w:t xml:space="preserve">    flagged = set()</w:t>
        <w:br/>
        <w:t xml:space="preserve">    for ev in events:</w:t>
        <w:br/>
        <w:t xml:space="preserve">        pid = ev["pid"]</w:t>
        <w:br/>
        <w:t xml:space="preserve">        process = ev.get("process", "").lower()</w:t>
        <w:br/>
        <w:t xml:space="preserve">        parent = ev.get("parent_process", "").lower()</w:t>
        <w:br/>
        <w:t xml:space="preserve">        external = ev.get("external_connection", False)</w:t>
        <w:br/>
        <w:t xml:space="preserve">        transferred = ev.get("bytes_transferred", 0)</w:t>
        <w:br/>
        <w:br/>
        <w:t xml:space="preserve">        if process in INTERPRETERS and parent != SAFE_PARENT:</w:t>
        <w:br/>
        <w:t xml:space="preserve">            flagged.add(pid)</w:t>
        <w:br/>
        <w:t xml:space="preserve">            continue</w:t>
        <w:br/>
        <w:t xml:space="preserve">        if external and transferred &gt; TRANSFER_THRESHOLD:</w:t>
        <w:br/>
        <w:t xml:space="preserve">            flagged.add(pid)</w:t>
        <w:br/>
        <w:t xml:space="preserve">            continue</w:t>
        <w:br/>
        <w:br/>
        <w:t xml:space="preserve">    return sorted(flagged)</w:t>
      </w:r>
    </w:p>
    <w:p>
      <w:pPr>
        <w:keepNext/>
        <w:spacing w:before="200" w:after="80"/>
      </w:pPr>
      <w:r>
        <w:rPr>
          <w:b/>
          <w:color w:val="1A1A1A"/>
          <w:sz w:val="22"/>
        </w:rPr>
        <w:t>4.4.b · Log analysis</w:t>
      </w:r>
    </w:p>
    <w:p>
      <w:pPr>
        <w:keepNext w:val="0"/>
        <w:spacing w:after="80"/>
        <w:ind w:left="403"/>
      </w:pPr>
      <w:r>
        <w:rPr>
          <w:i/>
          <w:color w:val="3A3A3A"/>
          <w:sz w:val="17"/>
        </w:rPr>
        <w:t>3 pts · auto-graded on the site</w:t>
      </w:r>
    </w:p>
    <w:p>
      <w:pPr>
        <w:keepNext/>
      </w:pPr>
      <w:r>
        <w:rPr>
          <w:b/>
          <w:color w:val="9C1C2C"/>
          <w:sz w:val="21"/>
        </w:rPr>
        <w:t>Coding problem, 4.4.b: Brute-force log correlator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An authentication log records every login attempt as an event with a username, a timestamp (in seconds), and a result (</w:t>
      </w:r>
      <w:r>
        <w:rPr>
          <w:rFonts w:ascii="Consolas" w:hAnsi="Consolas"/>
          <w:color w:val="3A3A3A"/>
          <w:sz w:val="19"/>
        </w:rPr>
        <w:t>"SUCCESS"</w:t>
      </w:r>
      <w:r>
        <w:rPr>
          <w:color w:val="3A3A3A"/>
          <w:sz w:val="19"/>
        </w:rPr>
        <w:t xml:space="preserve"> or </w:t>
      </w:r>
      <w:r>
        <w:rPr>
          <w:rFonts w:ascii="Consolas" w:hAnsi="Consolas"/>
          <w:color w:val="3A3A3A"/>
          <w:sz w:val="19"/>
        </w:rPr>
        <w:t>"FAILED"</w:t>
      </w:r>
      <w:r>
        <w:rPr>
          <w:color w:val="3A3A3A"/>
          <w:sz w:val="19"/>
        </w:rPr>
        <w:t>). A brute-force attack shows up as a cluster of failed attempts for the same user, tightly packed in time. Build the correlator that scans the log and flags every username showing this pattern.</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solve(entries: list) -&gt; list</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 xml:space="preserve">A list of dicts, each with keys </w:t>
      </w:r>
      <w:r>
        <w:rPr>
          <w:rFonts w:ascii="Consolas" w:hAnsi="Consolas"/>
          <w:color w:val="3A3A3A"/>
          <w:sz w:val="19"/>
        </w:rPr>
        <w:t>ts</w:t>
      </w:r>
      <w:r>
        <w:rPr>
          <w:color w:val="3A3A3A"/>
          <w:sz w:val="19"/>
        </w:rPr>
        <w:t xml:space="preserve"> (int, seconds since some reference point), </w:t>
      </w:r>
      <w:r>
        <w:rPr>
          <w:rFonts w:ascii="Consolas" w:hAnsi="Consolas"/>
          <w:color w:val="3A3A3A"/>
          <w:sz w:val="19"/>
        </w:rPr>
        <w:t>user</w:t>
      </w:r>
      <w:r>
        <w:rPr>
          <w:color w:val="3A3A3A"/>
          <w:sz w:val="19"/>
        </w:rPr>
        <w:t xml:space="preserve"> (str), </w:t>
      </w:r>
      <w:r>
        <w:rPr>
          <w:rFonts w:ascii="Consolas" w:hAnsi="Consolas"/>
          <w:color w:val="3A3A3A"/>
          <w:sz w:val="19"/>
        </w:rPr>
        <w:t>result</w:t>
      </w:r>
      <w:r>
        <w:rPr>
          <w:color w:val="3A3A3A"/>
          <w:sz w:val="19"/>
        </w:rPr>
        <w:t xml:space="preserve"> (str, </w:t>
      </w:r>
      <w:r>
        <w:rPr>
          <w:rFonts w:ascii="Consolas" w:hAnsi="Consolas"/>
          <w:color w:val="3A3A3A"/>
          <w:sz w:val="19"/>
        </w:rPr>
        <w:t>"SUCCESS"</w:t>
      </w:r>
      <w:r>
        <w:rPr>
          <w:color w:val="3A3A3A"/>
          <w:sz w:val="19"/>
        </w:rPr>
        <w:t xml:space="preserve"> or </w:t>
      </w:r>
      <w:r>
        <w:rPr>
          <w:rFonts w:ascii="Consolas" w:hAnsi="Consolas"/>
          <w:color w:val="3A3A3A"/>
          <w:sz w:val="19"/>
        </w:rPr>
        <w:t>"FAILED"</w:t>
      </w:r>
      <w:r>
        <w:rPr>
          <w:color w:val="3A3A3A"/>
          <w:sz w:val="19"/>
        </w:rPr>
        <w:t>). Entries are not guaranteed to already be sorted by timestamp.</w:t>
      </w:r>
    </w:p>
    <w:p>
      <w:pPr>
        <w:keepNext/>
      </w:pPr>
      <w:r>
        <w:rPr>
          <w:b/>
          <w:color w:val="9C1C2C"/>
          <w:sz w:val="21"/>
        </w:rPr>
        <w:t>Output</w:t>
      </w:r>
    </w:p>
    <w:p>
      <w:pPr>
        <w:keepNext w:val="0"/>
        <w:spacing w:after="120"/>
      </w:pPr>
      <w:r>
        <w:rPr>
          <w:color w:val="3A3A3A"/>
          <w:sz w:val="19"/>
        </w:rPr>
        <w:t>A sorted list of usernames (str) flagged for a brute-force pattern.</w:t>
      </w:r>
    </w:p>
    <w:p>
      <w:pPr>
        <w:keepNext/>
      </w:pPr>
      <w:r>
        <w:rPr>
          <w:b/>
          <w:color w:val="9C1C2C"/>
          <w:sz w:val="21"/>
        </w:rPr>
        <w:t>Detection rule</w:t>
      </w:r>
    </w:p>
    <w:p>
      <w:pPr>
        <w:keepNext w:val="0"/>
        <w:spacing w:after="120"/>
      </w:pPr>
      <w:r>
        <w:rPr>
          <w:color w:val="3A3A3A"/>
          <w:sz w:val="19"/>
        </w:rPr>
        <w:t xml:space="preserve">A user is flagged if there exist </w:t>
      </w:r>
      <w:r>
        <w:rPr>
          <w:b/>
          <w:color w:val="3A3A3A"/>
          <w:sz w:val="19"/>
        </w:rPr>
        <w:t>5 or more `"FAILED"` entries for that user</w:t>
      </w:r>
      <w:r>
        <w:rPr>
          <w:color w:val="3A3A3A"/>
          <w:sz w:val="19"/>
        </w:rPr>
        <w:t xml:space="preserve"> where the time span from the earliest to the latest of those 5 (or more) entries is </w:t>
      </w:r>
      <w:r>
        <w:rPr>
          <w:b/>
          <w:color w:val="3A3A3A"/>
          <w:sz w:val="19"/>
        </w:rPr>
        <w:t>at most 60 seconds</w:t>
      </w:r>
      <w:r>
        <w:rPr>
          <w:color w:val="3A3A3A"/>
          <w:sz w:val="19"/>
        </w:rPr>
        <w:t xml:space="preserve"> (inclusive). In other words: sort that user's failed-attempt timestamps ascending; if any 5 consecutive failed timestamps (in that sorted order) span 60 seconds or less (</w:t>
      </w:r>
      <w:r>
        <w:rPr>
          <w:rFonts w:ascii="Consolas" w:hAnsi="Consolas"/>
          <w:color w:val="3A3A3A"/>
          <w:sz w:val="19"/>
        </w:rPr>
        <w:t>timestamps[i+4] - timestamps[i] &lt;= 60</w:t>
      </w:r>
      <w:r>
        <w:rPr>
          <w:color w:val="3A3A3A"/>
          <w:sz w:val="19"/>
        </w:rPr>
        <w:t xml:space="preserve">), the user is flagged. </w:t>
      </w:r>
      <w:r>
        <w:rPr>
          <w:rFonts w:ascii="Consolas" w:hAnsi="Consolas"/>
          <w:color w:val="3A3A3A"/>
          <w:sz w:val="19"/>
        </w:rPr>
        <w:t>SUCCESS</w:t>
      </w:r>
      <w:r>
        <w:rPr>
          <w:color w:val="3A3A3A"/>
          <w:sz w:val="19"/>
        </w:rPr>
        <w:t xml:space="preserve"> entries do not count toward the failure count and do not reset or break a streak of failures, only </w:t>
      </w:r>
      <w:r>
        <w:rPr>
          <w:rFonts w:ascii="Consolas" w:hAnsi="Consolas"/>
          <w:color w:val="3A3A3A"/>
          <w:sz w:val="19"/>
        </w:rPr>
        <w:t>FAILED</w:t>
      </w:r>
      <w:r>
        <w:rPr>
          <w:color w:val="3A3A3A"/>
          <w:sz w:val="19"/>
        </w:rPr>
        <w:t xml:space="preserve"> entries matter for this rule.</w:t>
      </w:r>
    </w:p>
    <w:p>
      <w:pPr>
        <w:keepNext/>
      </w:pPr>
      <w:r>
        <w:rPr>
          <w:b/>
          <w:color w:val="9C1C2C"/>
          <w:sz w:val="21"/>
        </w:rPr>
        <w:t>Examples</w:t>
      </w:r>
    </w:p>
    <w:p>
      <w:pPr>
        <w:keepNext w:val="0"/>
        <w:spacing w:after="120"/>
      </w:pPr>
      <w:r>
        <w:rPr>
          <w:rFonts w:ascii="Consolas" w:hAnsi="Consolas"/>
          <w:color w:val="1A1A1A"/>
          <w:sz w:val="16"/>
        </w:rPr>
        <w:t>[{"ts": 0, "user": "jsmith", "result": "FAILED"},</w:t>
        <w:br/>
        <w:t xml:space="preserve"> {"ts": 13, "user": "jsmith", "result": "FAILED"},</w:t>
        <w:br/>
        <w:t xml:space="preserve"> {"ts": 21, "user": "jsmith", "result": "FAILED"},</w:t>
        <w:br/>
        <w:t xml:space="preserve"> {"ts": 30, "user": "jsmith", "result": "FAILED"},</w:t>
        <w:br/>
        <w:t xml:space="preserve"> {"ts": 38, "user": "jsmith", "result": "FAILED"},</w:t>
        <w:br/>
        <w:t xml:space="preserve"> {"ts": 46, "user": "jsmith", "result": "SUCCESS"},</w:t>
        <w:br/>
        <w:t xml:space="preserve"> {"ts": 100, "user": "agarcia", "result": "FAILED"},</w:t>
        <w:br/>
        <w:t xml:space="preserve"> {"ts": 1662, "user": "agarcia", "result": "FAILED"}]</w:t>
        <w:br/>
        <w:t xml:space="preserve">    -&gt; ["jsmith"]</w:t>
      </w:r>
    </w:p>
    <w:p>
      <w:pPr>
        <w:keepNext w:val="0"/>
        <w:spacing w:after="120"/>
      </w:pPr>
      <w:r>
        <w:rPr>
          <w:color w:val="3A3A3A"/>
          <w:sz w:val="19"/>
        </w:rPr>
        <w:t>*(jsmith has 5 failures spanning 0-38s = 38s &lt;= 60s -&gt; flagged. agarcia has only 2 failures, 1562s apart -&gt; not flagged.)*</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Input entries may arrive out of timestamp order; sort within your implementation.</w:t>
      </w:r>
    </w:p>
    <w:p>
      <w:pPr>
        <w:keepNext w:val="0"/>
        <w:ind w:left="201"/>
      </w:pPr>
      <w:r>
        <w:rPr>
          <w:color w:val="3A3A3A"/>
          <w:sz w:val="19"/>
        </w:rPr>
        <w:t>• Return a de-duplicated, alphabetically sorted list of usernames.</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4.4.b. MUST pass 100% of tests.py.</w:t>
        <w:br/>
        <w:t>Also the default 'blackbox' implementation students can swap out (see blackbox.yaml)."""</w:t>
        <w:br/>
        <w:br/>
        <w:t>WINDOW_SECONDS = 60</w:t>
        <w:br/>
        <w:t>MIN_FAILURES = 5</w:t>
        <w:br/>
        <w:br/>
        <w:br/>
        <w:t>def solve(entries: list) -&gt; list:</w:t>
        <w:br/>
        <w:t xml:space="preserve">    """Flag usernames showing a brute-force pattern: 5+ FAILED attempts within any</w:t>
        <w:br/>
        <w:t xml:space="preserve">    60-second window.</w:t>
        <w:br/>
        <w:br/>
        <w:t xml:space="preserve">    Args:</w:t>
        <w:br/>
        <w:t xml:space="preserve">        entries: list of dicts with keys ts (int), user (str), result ("SUCCESS"/"FAILED").</w:t>
        <w:br/>
        <w:t xml:space="preserve">            Not guaranteed sorted by timestamp.</w:t>
        <w:br/>
        <w:br/>
        <w:t xml:space="preserve">    Returns:</w:t>
        <w:br/>
        <w:t xml:space="preserve">        Alphabetically sorted list of unique usernames flagged for brute-force.</w:t>
        <w:br/>
        <w:t xml:space="preserve">    """</w:t>
        <w:br/>
        <w:t xml:space="preserve">    failures_by_user = {}</w:t>
        <w:br/>
        <w:t xml:space="preserve">    for entry in entries:</w:t>
        <w:br/>
        <w:t xml:space="preserve">        if entry.get("result") == "FAILED":</w:t>
        <w:br/>
        <w:t xml:space="preserve">            user = entry["user"]</w:t>
        <w:br/>
        <w:t xml:space="preserve">            failures_by_user.setdefault(user, []).append(entry["ts"])</w:t>
        <w:br/>
        <w:br/>
        <w:t xml:space="preserve">    flagged = set()</w:t>
        <w:br/>
        <w:t xml:space="preserve">    for user, timestamps in failures_by_user.items():</w:t>
        <w:br/>
        <w:t xml:space="preserve">        timestamps.sort()</w:t>
        <w:br/>
        <w:t xml:space="preserve">        if len(timestamps) &lt; MIN_FAILURES:</w:t>
        <w:br/>
        <w:t xml:space="preserve">            continue</w:t>
        <w:br/>
        <w:t xml:space="preserve">        for i in range(len(timestamps) - MIN_FAILURES + 1):</w:t>
        <w:br/>
        <w:t xml:space="preserve">            span = timestamps[i + MIN_FAILURES - 1] - timestamps[i]</w:t>
        <w:br/>
        <w:t xml:space="preserve">            if span &lt;= WINDOW_SECONDS:</w:t>
        <w:br/>
        <w:t xml:space="preserve">                flagged.add(user)</w:t>
        <w:br/>
        <w:t xml:space="preserve">                break</w:t>
        <w:br/>
        <w:br/>
        <w:t xml:space="preserve">    return sorted(flagged)</w:t>
      </w:r>
    </w:p>
    <w:p>
      <w:pPr>
        <w:keepNext/>
        <w:spacing w:before="200" w:after="80"/>
      </w:pPr>
      <w:r>
        <w:rPr>
          <w:b/>
          <w:color w:val="1A1A1A"/>
          <w:sz w:val="22"/>
        </w:rPr>
        <w:t>4.4.c · Identifying compromised devices (indicators of compromise)</w:t>
      </w:r>
    </w:p>
    <w:p>
      <w:pPr>
        <w:keepNext w:val="0"/>
        <w:spacing w:after="80"/>
        <w:ind w:left="403"/>
      </w:pPr>
      <w:r>
        <w:rPr>
          <w:i/>
          <w:color w:val="3A3A3A"/>
          <w:sz w:val="17"/>
        </w:rPr>
        <w:t>3 pts · auto-graded on the site</w:t>
      </w:r>
    </w:p>
    <w:p>
      <w:pPr>
        <w:keepNext/>
      </w:pPr>
      <w:r>
        <w:rPr>
          <w:b/>
          <w:color w:val="9C1C2C"/>
          <w:sz w:val="21"/>
        </w:rPr>
        <w:t>Coding problem, 4.4.c: Weighted IOC-scoring engine</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4.4.B, 4.4.C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Each device under investigation reports a set of observed indicators of compromise (IOCs). Each IOC type carries a fixed severity weight. Build the scoring engine that sums the weights of the IOCs observed on a device and returns an overall compromise verdict.</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def solve(iocs: list) -&gt; 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spacing w:after="120"/>
      </w:pPr>
      <w:r>
        <w:rPr>
          <w:color w:val="3A3A3A"/>
          <w:sz w:val="19"/>
        </w:rPr>
        <w:t>A list of strings, each an IOC type observed on one device. Duplicate entries in the list count only once (an IOC type either is or is not present on the device).</w:t>
      </w:r>
    </w:p>
    <w:p>
      <w:pPr>
        <w:keepNext/>
      </w:pPr>
      <w:r>
        <w:rPr>
          <w:b/>
          <w:color w:val="9C1C2C"/>
          <w:sz w:val="21"/>
        </w:rPr>
        <w:t>IOC weight table</w:t>
      </w:r>
    </w:p>
    <w:p>
      <w:pPr>
        <w:keepNext w:val="0"/>
        <w:spacing w:after="120"/>
      </w:pPr>
      <w:r>
        <w:rPr>
          <w:color w:val="3A3A3A"/>
          <w:sz w:val="19"/>
        </w:rPr>
        <w:t xml:space="preserve">| IOC type string | weight | |---|---| | </w:t>
      </w:r>
      <w:r>
        <w:rPr>
          <w:rFonts w:ascii="Consolas" w:hAnsi="Consolas"/>
          <w:color w:val="3A3A3A"/>
          <w:sz w:val="19"/>
        </w:rPr>
        <w:t>"known_malicious_hash"</w:t>
      </w:r>
      <w:r>
        <w:rPr>
          <w:color w:val="3A3A3A"/>
          <w:sz w:val="19"/>
        </w:rPr>
        <w:t xml:space="preserve"> | 6 | | </w:t>
      </w:r>
      <w:r>
        <w:rPr>
          <w:rFonts w:ascii="Consolas" w:hAnsi="Consolas"/>
          <w:color w:val="3A3A3A"/>
          <w:sz w:val="19"/>
        </w:rPr>
        <w:t>"av_disabled"</w:t>
      </w:r>
      <w:r>
        <w:rPr>
          <w:color w:val="3A3A3A"/>
          <w:sz w:val="19"/>
        </w:rPr>
        <w:t xml:space="preserve"> | 5 | | </w:t>
      </w:r>
      <w:r>
        <w:rPr>
          <w:rFonts w:ascii="Consolas" w:hAnsi="Consolas"/>
          <w:color w:val="3A3A3A"/>
          <w:sz w:val="19"/>
        </w:rPr>
        <w:t>"new_admin_account"</w:t>
      </w:r>
      <w:r>
        <w:rPr>
          <w:color w:val="3A3A3A"/>
          <w:sz w:val="19"/>
        </w:rPr>
        <w:t xml:space="preserve"> | 4 | | </w:t>
      </w:r>
      <w:r>
        <w:rPr>
          <w:rFonts w:ascii="Consolas" w:hAnsi="Consolas"/>
          <w:color w:val="3A3A3A"/>
          <w:sz w:val="19"/>
        </w:rPr>
        <w:t>"unusual_outbound_traffic"</w:t>
      </w:r>
      <w:r>
        <w:rPr>
          <w:color w:val="3A3A3A"/>
          <w:sz w:val="19"/>
        </w:rPr>
        <w:t xml:space="preserve"> | 3 | | </w:t>
      </w:r>
      <w:r>
        <w:rPr>
          <w:rFonts w:ascii="Consolas" w:hAnsi="Consolas"/>
          <w:color w:val="3A3A3A"/>
          <w:sz w:val="19"/>
        </w:rPr>
        <w:t>"unexpected_scheduled_task"</w:t>
      </w:r>
      <w:r>
        <w:rPr>
          <w:color w:val="3A3A3A"/>
          <w:sz w:val="19"/>
        </w:rPr>
        <w:t xml:space="preserve"> | 3 | | </w:t>
      </w:r>
      <w:r>
        <w:rPr>
          <w:rFonts w:ascii="Consolas" w:hAnsi="Consolas"/>
          <w:color w:val="3A3A3A"/>
          <w:sz w:val="19"/>
        </w:rPr>
        <w:t>"registry_run_key_added"</w:t>
      </w:r>
      <w:r>
        <w:rPr>
          <w:color w:val="3A3A3A"/>
          <w:sz w:val="19"/>
        </w:rPr>
        <w:t xml:space="preserve"> | 2 | | </w:t>
      </w:r>
      <w:r>
        <w:rPr>
          <w:rFonts w:ascii="Consolas" w:hAnsi="Consolas"/>
          <w:color w:val="3A3A3A"/>
          <w:sz w:val="19"/>
        </w:rPr>
        <w:t>"failed_login_cluster"</w:t>
      </w:r>
      <w:r>
        <w:rPr>
          <w:color w:val="3A3A3A"/>
          <w:sz w:val="19"/>
        </w:rPr>
        <w:t xml:space="preserve"> | 1 |</w:t>
      </w:r>
    </w:p>
    <w:p>
      <w:pPr>
        <w:keepNext w:val="0"/>
        <w:spacing w:after="120"/>
      </w:pPr>
      <w:r>
        <w:rPr>
          <w:color w:val="3A3A3A"/>
          <w:sz w:val="19"/>
        </w:rPr>
        <w:t>Any IOC type string not in this table contributes a weight of 0 (it is ignored, not an error).</w:t>
      </w:r>
    </w:p>
    <w:p>
      <w:pPr>
        <w:keepNext/>
      </w:pPr>
      <w:r>
        <w:rPr>
          <w:b/>
          <w:color w:val="9C1C2C"/>
          <w:sz w:val="21"/>
        </w:rPr>
        <w:t>Output</w:t>
      </w:r>
    </w:p>
    <w:p>
      <w:pPr>
        <w:keepNext w:val="0"/>
        <w:spacing w:after="120"/>
      </w:pPr>
      <w:r>
        <w:rPr>
          <w:color w:val="3A3A3A"/>
          <w:sz w:val="19"/>
        </w:rPr>
        <w:t xml:space="preserve">One of the strings: </w:t>
      </w:r>
      <w:r>
        <w:rPr>
          <w:rFonts w:ascii="Consolas" w:hAnsi="Consolas"/>
          <w:color w:val="3A3A3A"/>
          <w:sz w:val="19"/>
        </w:rPr>
        <w:t>"clean"</w:t>
      </w:r>
      <w:r>
        <w:rPr>
          <w:color w:val="3A3A3A"/>
          <w:sz w:val="19"/>
        </w:rPr>
        <w:t xml:space="preserve"> (total score &lt; 4), </w:t>
      </w:r>
      <w:r>
        <w:rPr>
          <w:rFonts w:ascii="Consolas" w:hAnsi="Consolas"/>
          <w:color w:val="3A3A3A"/>
          <w:sz w:val="19"/>
        </w:rPr>
        <w:t>"suspicious"</w:t>
      </w:r>
      <w:r>
        <w:rPr>
          <w:color w:val="3A3A3A"/>
          <w:sz w:val="19"/>
        </w:rPr>
        <w:t xml:space="preserve"> (4 &lt;= total score &lt; 8), </w:t>
      </w:r>
      <w:r>
        <w:rPr>
          <w:rFonts w:ascii="Consolas" w:hAnsi="Consolas"/>
          <w:color w:val="3A3A3A"/>
          <w:sz w:val="19"/>
        </w:rPr>
        <w:t>"compromised"</w:t>
      </w:r>
      <w:r>
        <w:rPr>
          <w:color w:val="3A3A3A"/>
          <w:sz w:val="19"/>
        </w:rPr>
        <w:t xml:space="preserve"> (total score &gt;= 8).</w:t>
      </w:r>
    </w:p>
    <w:p>
      <w:pPr>
        <w:keepNext/>
      </w:pPr>
      <w:r>
        <w:rPr>
          <w:b/>
          <w:color w:val="9C1C2C"/>
          <w:sz w:val="21"/>
        </w:rPr>
        <w:t>Examples</w:t>
      </w:r>
    </w:p>
    <w:p>
      <w:pPr>
        <w:keepNext w:val="0"/>
        <w:spacing w:after="120"/>
      </w:pPr>
      <w:r>
        <w:rPr>
          <w:rFonts w:ascii="Consolas" w:hAnsi="Consolas"/>
          <w:color w:val="1A1A1A"/>
          <w:sz w:val="16"/>
        </w:rPr>
        <w:t>["av_disabled", "new_admin_account"]</w:t>
        <w:br/>
        <w:t xml:space="preserve">    -&gt; "compromised"   # 5 + 4 = 9 &gt;= 8</w:t>
        <w:br/>
        <w:br/>
        <w:t>["failed_login_cluster"]</w:t>
        <w:br/>
        <w:t xml:space="preserve">    -&gt; "clean"          # 1 &lt; 4</w:t>
        <w:br/>
        <w:br/>
        <w:t>["new_admin_account", "failed_login_cluster"]</w:t>
        <w:br/>
        <w:t xml:space="preserve">    -&gt; "suspicious"      # 4 + 1 = 5, in [4, 8)</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Duplicate IOC types in the input list must not be double-counted.</w:t>
      </w:r>
    </w:p>
    <w:p>
      <w:pPr>
        <w:keepNext w:val="0"/>
        <w:ind w:left="201"/>
      </w:pPr>
      <w:r>
        <w:rPr>
          <w:color w:val="3A3A3A"/>
          <w:sz w:val="19"/>
        </w:rPr>
        <w:t>• Unknown/unrecognized IOC type strings contribute 0 and must not raise an error.</w:t>
      </w:r>
    </w:p>
    <w:p>
      <w:pPr>
        <w:keepNext w:val="0"/>
        <w:ind w:left="201"/>
      </w:pPr>
      <w:r>
        <w:rPr>
          <w:color w:val="3A3A3A"/>
          <w:sz w:val="19"/>
        </w:rPr>
        <w:t xml:space="preserve">• Thresholds are: </w:t>
      </w:r>
      <w:r>
        <w:rPr>
          <w:rFonts w:ascii="Consolas" w:hAnsi="Consolas"/>
          <w:color w:val="3A3A3A"/>
          <w:sz w:val="19"/>
        </w:rPr>
        <w:t>&lt; 4</w:t>
      </w:r>
      <w:r>
        <w:rPr>
          <w:color w:val="3A3A3A"/>
          <w:sz w:val="19"/>
        </w:rPr>
        <w:t xml:space="preserve"> clean, </w:t>
      </w:r>
      <w:r>
        <w:rPr>
          <w:rFonts w:ascii="Consolas" w:hAnsi="Consolas"/>
          <w:color w:val="3A3A3A"/>
          <w:sz w:val="19"/>
        </w:rPr>
        <w:t>4 &lt;= score &lt; 8</w:t>
      </w:r>
      <w:r>
        <w:rPr>
          <w:color w:val="3A3A3A"/>
          <w:sz w:val="19"/>
        </w:rPr>
        <w:t xml:space="preserve"> suspicious, </w:t>
      </w:r>
      <w:r>
        <w:rPr>
          <w:rFonts w:ascii="Consolas" w:hAnsi="Consolas"/>
          <w:color w:val="3A3A3A"/>
          <w:sz w:val="19"/>
        </w:rPr>
        <w:t>&gt;= 8</w:t>
      </w:r>
      <w:r>
        <w:rPr>
          <w:color w:val="3A3A3A"/>
          <w:sz w:val="19"/>
        </w:rPr>
        <w:t xml:space="preserve"> compromised.</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4.4.c. MUST pass 100% of tests.py.</w:t>
        <w:br/>
        <w:t>Also the default 'blackbox' implementation students can swap out (see blackbox.yaml)."""</w:t>
        <w:br/>
        <w:br/>
        <w:t>WEIGHTS = {</w:t>
        <w:br/>
        <w:t xml:space="preserve">    "known_malicious_hash": 6,</w:t>
        <w:br/>
        <w:t xml:space="preserve">    "av_disabled": 5,</w:t>
        <w:br/>
        <w:t xml:space="preserve">    "new_admin_account": 4,</w:t>
        <w:br/>
        <w:t xml:space="preserve">    "unusual_outbound_traffic": 3,</w:t>
        <w:br/>
        <w:t xml:space="preserve">    "unexpected_scheduled_task": 3,</w:t>
        <w:br/>
        <w:t xml:space="preserve">    "registry_run_key_added": 2,</w:t>
        <w:br/>
        <w:t xml:space="preserve">    "failed_login_cluster": 1,</w:t>
        <w:br/>
        <w:t>}</w:t>
        <w:br/>
        <w:br/>
        <w:br/>
        <w:t>def solve(iocs: list) -&gt; str:</w:t>
        <w:br/>
        <w:t xml:space="preserve">    """Sum the weights of unique observed IOCs and classify a compromise verdict.</w:t>
        <w:br/>
        <w:br/>
        <w:t xml:space="preserve">    Args:</w:t>
        <w:br/>
        <w:t xml:space="preserve">        iocs: list of str IOC type identifiers observed on one device.</w:t>
        <w:br/>
        <w:br/>
        <w:t xml:space="preserve">    Returns:</w:t>
        <w:br/>
        <w:t xml:space="preserve">        "clean" (score &lt; 4), "suspicious" (4 &lt;= score &lt; 8), or "compromised" (score &gt;= 8).</w:t>
        <w:br/>
        <w:t xml:space="preserve">    """</w:t>
        <w:br/>
        <w:t xml:space="preserve">    unique_iocs = set(iocs)</w:t>
        <w:br/>
        <w:t xml:space="preserve">    score = sum(WEIGHTS.get(ioc, 0) for ioc in unique_iocs)</w:t>
        <w:br/>
        <w:br/>
        <w:t xml:space="preserve">    if score &gt;= 8:</w:t>
        <w:br/>
        <w:t xml:space="preserve">        return "compromised"</w:t>
        <w:br/>
        <w:t xml:space="preserve">    if score &gt;= 4:</w:t>
        <w:br/>
        <w:t xml:space="preserve">        return "suspicious"</w:t>
        <w:br/>
        <w:t xml:space="preserve">    return "clean"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4.4, Detecting Attacks on Devices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