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MEETING MINUTES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Building C — 12 Week Look Ahead (Production Meeting)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25 February 2026 | Week 9 | Section C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 — Meeting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Meeting Type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Week No.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February 2026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10:30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Building C - R005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support and protect the Production Plan
To strive for improved Production Plan stability and predictability.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Meeting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March 2026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 — 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Organisation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Present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Lorenzo Barnini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Manager (PM)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Matteo Naldi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Construction Manager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Jessica Donatelli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Control Manager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Federica Brunone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 Chief &amp; Move Manager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Chiara Re Depaolini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 Design Specialist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Simone Conti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Manager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Martina Maffioletti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Specialist / Doc Controller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Hacir Degirmencioglu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Electrical Engineer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Leonardo Valentinotti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Deputy Quality Manager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MariaCristina Menozzi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&amp; Security Manager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Zeynep Onen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Architectural Manager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Neil Bradley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Chief Design and Construction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Patrick Fowler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Manager (PM)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Cedric Kusendova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MEP Manager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Maryna Chernova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Manager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Jean-Mathieu Ferre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Manager (DM)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Kateryna Starykova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Senior Electrical Engineer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Benoit Renault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Senior Electrical Engineer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Didier Dequatre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 Manager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Cedric Erard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SOMBP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MEP Manager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Lucille Treille de Grandsaigne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SOMBP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Rosario Marino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SOMBP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 — Action Items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C2 —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700"/>
        <w:gridCol w:w="900"/>
        <w:gridCol w:w="1000"/>
        <w:gridCol w:w="216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Subject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 Date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Required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Substantial Completion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25.02: Official S.C. 24.04 (no exclusion). 04.03: RPN to confirm which areas can be delivered on 24.04.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Simone Conti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PPC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Electrical installation at LB2 to be resolved.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Police du Feu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Windows – NCF 382 (A-AB-C)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25.02: RPN to organise site inspection with Manufacturer (+/- 03.03).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Davide Cirillo / Didier Dequatre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DESIGN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Phase 6 Dwg / As-Built Dwg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04.03: SHP to assess.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Donatella Rocca / Jean-Mathieu Ferre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TCI – Follow-Up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Martina Maffioletti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EGGTELSA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28.01: RPN to present a synthesis of issues and impact on delay.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Fire Matrix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23.02: RPN to assess +/- 05.03.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Federica Brunone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Fire Hoses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30.04.2026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Fire hoses to be T&amp;C + certified. PXT to submit report.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Martina Maffioletti / Amos Anderini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Fire Fighter Route – INS 421 / VAR 536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21.01: RPN to plan execution in AC and S1.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VIGANO – Wooden Doors / Windows Frame / Furnitures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Priorities: A.13 (high risk), CAR @LB01, Salle C6 interpreter booth, UNTV, Corridors L05-L03, Offices L05-L03, Salon Tcheque, Council Chamber.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 / Lorenzo Barnini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Lifts – Planning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02.10.2025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07.01: RPN to update planning.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Gianluca Crippa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LIFTS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Lift 5, 6, 23 – Platform C6, C5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11.02: RPN to check if Platform C5 is working.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EMERGENCY LIGHT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VAR 221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11.02: RPN to assess – 4 irrelevant elements in balance. SHP to issue Step 4.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Clare O'Malley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FIRE CURTAINS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Fire Curtains (8#) – OIBT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28.01.2026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RPN to confirm delivery and planning of fire curtains.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 / Simone Conti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C2 — PRODUCTION (Levels)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700"/>
        <w:gridCol w:w="900"/>
        <w:gridCol w:w="1000"/>
        <w:gridCol w:w="216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Subject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 Date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Required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L05-L03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Displays in Meeting Rooms – VAR 478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25.02: VAR 478 to be updated (TV size 65" = 75"). 04.03: SHP to issue revised Step 4 – G&amp;T to assess.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Clare O'Malley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WiFi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10.10.2025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simulation to be run. RPN consultant to run physical survey with ICTS and modify WAPs configuration.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Dragos Ionescu / Jean-Mathieu Ferre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Meeting Room L05 – VAR 659 – Obsolete Luminaires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04.03: SOMBP/SHP to assess if luminaire can be descoped. 09.03: SOMBP to issue VAR to descope luminaire.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Cedric Erard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Salon Tcheque – Works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Salon Tcheque – Back Door Entrance @L02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Salon Tcheque – Relamping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23.02: SHP to raise TCI.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Maximilien Montanaro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Salon Francais – Wall Mounted Lighting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05.11.2025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03.11: Condition report to be checked.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Maximilien Montanaro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Salon Francais – Damaged Carpet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RPN to propose solution + liaise with heritage specialist.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Maximilien Montanaro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Salle 1 – Relamping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09.03: RPN to proceed.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Salle 1 – NCF 380 – Conditions AV Equipment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23.02: RPN to assess.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Davide Cirillo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SAS to Council Chamber – VAR 570 – LED Integration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09.02: RPN to issue Step 2. 23.02: RPN to issue commercial proposal.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Jessica Donatelli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Council Chamber – VAR 399 – Balustrade to Coursive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04.02: RPN to confirm (refer to technical solution applied in Hall 14 mezzanine).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Chiara Re Depaolini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Council Chamber – VAR 539 – Conference Door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23.02: SHP to update VAR 539 including Council Chamber doors.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Maximilien Montanaro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Council Chamber – LED Wall Ventilation Issue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26.02: RPN to reject delivery / submit manufacturer warranties.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Federica Brunone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Council Chamber – VAR 625 – Electrical Panel F15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04.03: Final Inspection planned for week 09.03.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Hacir Degirmencioglu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NCF 357 – AV Cables Quality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02.12.2025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24.11: RPN to comment.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Davide Cirillo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Stair 6 Lighting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29.01.2026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04.03: RPN to issue updated MAS.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Hacir Degirmencioglu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UNTV – Flash Light + PA Speaker / RFID 1489 – INS 544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4.02: RPN to revise cost (Engineering). 11.02: EGGTELSA to proceed.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UNTV – Dust in CAR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16.02: NCF to be issued regarding dust in CAR.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 Display – VAR 490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09.02: RPN to submit proposal (Concordia). SHP to revise VAR (2 displays in Bldg C).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Maximilien Montanaro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Press Bar / Media Center – VAR 649 / INS 524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23.02: RPN to issue commercial proposal.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Jessica Donatelli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Press Bar – INS 512 TC3-C4-2 Storage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18.02: SHP to review INS.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Jean-Mathieu Ferre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Press Bar – Water Fountain – VAR 569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L00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 512 – TC3 Storage Partition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11.02: RPN to submit RFI if any normative issue.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Hacir Degirmencioglu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C2 — PRODUCTION (LB01 / LB02)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700"/>
        <w:gridCol w:w="900"/>
        <w:gridCol w:w="1000"/>
        <w:gridCol w:w="216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Subject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 Date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Required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Salle C6 – Interpretor Booth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18.02: Acoustic test to be launched as soon doors have been installed.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Salle C6 – Chinese Donation Delivery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01.03.2026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14.01: RPN to schedule installation of lightings.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Jean-Mathieu Ferre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Salle C6 – Stretch Ceiling in Staircase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SHP to send email to RPN confirming to go ahead with TD. SHP to issue step.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Jean-Mathieu Ferre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Salle C6 – VAR 658 – Emergency Light in Staircase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25.02: SHP to issue VAR. 09.03: APROTEC to propose new model.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Kateryna Starykova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Salle C6 – F. Brunone Queries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26.02: SHP to assess.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Cedric Kusendova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BMS – RFI 1421-C / Panel TC.1.04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29.10.2025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29.10: RPN to submit RFI 1421-D.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BMS – Functional Analysis / Wiring Diagram / Schematic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05.12.2025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07.01: RPN to resubmit the wiring diagram.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Hacir Degirmencioglu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BMS – Planning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05.12.2025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Simone Conti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BMS Panels – Procurement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29.10.2025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Permanent Fire Closure – INS 541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12.02: RPN to involve SBIS in inspections.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Temporary Fire Closure – INS 545 – High Voltage Cable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21.01.2026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per Schedule 3 Chapter 17 – Business Continuity, Part 3, Paragraph 3.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 543 – VAR 651 – SSS Village Supply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04.03: G&amp;T to assess.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Clare O'Malley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Archives – VAR 659 – C009.1/9.2/9.3/9.4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04.12: RPN/SHP to challenge the design.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Cedric Erard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Archives LB1-LB2-LB3 – VAR 581 – Floor Finishes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14.01.2026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26.01: RPN to issue commercial proposal. RPN to proceed with works.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C2 — PRODUCTION (S1 / LB02)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700"/>
        <w:gridCol w:w="900"/>
        <w:gridCol w:w="1000"/>
        <w:gridCol w:w="216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Subject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 Date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Required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S1-LB02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Building S1 LB02 – VAR 538 – Basement Archive Security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21.01: RPN to complete works. 28.01: RPN to confirm wooden door delivery.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Jessica Donatelli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S1-LB02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Building S1 LB02 – VAR 557 – Minor Security Changes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18.02: RPN to comment URGENTLY.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Jessica Donatelli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S1-LB02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Building S1 LB02 – VAR 660 – Bulletproof Partition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13.03.2026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04.03: SHP to raise VAR.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Jean-Mathieu Ferre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C3 — TESTING &amp; COMMISSIONING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700"/>
        <w:gridCol w:w="900"/>
        <w:gridCol w:w="1000"/>
        <w:gridCol w:w="216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Subject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 Date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Required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T&amp;C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Phase 14 – Section of Work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T&amp;C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FAR – Final Architectural Review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11.02: SHP to coordinate.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T&amp;C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Council Chamber – F15 Panel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T&amp;C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Fire Police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22.10.2025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16.10: RPN to identify fire related tests on the board.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Simone Conti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T&amp;C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Lift 5, 6, 23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22.10.2025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16.10: RPN to build buffer on key topics.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Simone Conti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T&amp;C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OMM / PMP / Training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22.10.2025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16.10: RPN to fix milestones &amp; deadlines.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Simone Conti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T&amp;C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PMP Submittal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09.02.2026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26.01: RPN to ensure 80% of PMP submitted by 09.02.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Leonardo Valentinotti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T&amp;C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Training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6"/>
                <w:szCs w:val="16"/>
              </w:rPr>
              <w:t xml:space="preserve">TOP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09.02.2026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26.01: ENEOR to confirm training organisation.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Leonardo Valentinotti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Final Inspection – Speedup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21.01: RPN / SHP to speed up Final Inspection.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Leonardo Valentinotti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NCF – NON-CONFORMANCE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700"/>
        <w:gridCol w:w="900"/>
        <w:gridCol w:w="1000"/>
        <w:gridCol w:w="216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Subject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 Date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Required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NCF 379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Radiator – Final Inspection / Functional Test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04.02: Final inspection and functional test to be performed as scheduled.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Leonardo Valentinotti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NCF 367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Fire Enclosure – VAR 644 / INS 518 – NCF 367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26.01: 2 more issues on Level 1. 04.02: RPN to ensure SBIS participation.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Matteo Naldi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NCF 382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Windows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04.03: RPN to assess situation following manufacturer site visit.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Davide Cirillo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NCF 383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Travertine Wall Covering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03.02.2026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04.03: SOMBP to raise.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Lucille Treille de Grandsaigne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Next Meeting: 04 March 2026   |   Building C Production Meeting   |   Week 10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Meeting Minutes — CONFIDENTIAL    |    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6"/>
        <w:szCs w:val="16"/>
      </w:rPr>
      <w:t xml:space="preserve"> of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i/>
        <w:iCs/>
        <w:color w:val="4A4A4A"/>
        <w:sz w:val="16"/>
        <w:szCs w:val="16"/>
      </w:rPr>
      <w:t xml:space="preserve">Building C — Production Meeting — Week 9 — 25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2026-03-11T05:54:18.982Z</dcterms:created>
  <dcterms:modified xsi:type="dcterms:W3CDTF">2026-03-11T05:54:18.983Z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