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spacing w:line="276" w:lineRule="auto"/>
        <w:jc w:val="center"/>
        <w:rPr>
          <w:rFonts w:hint="default" w:ascii="Arial Black" w:hAnsi="Arial Black"/>
          <w:color w:val="002060"/>
          <w:sz w:val="44"/>
          <w:szCs w:val="44"/>
          <w:lang/>
        </w:rPr>
      </w:pPr>
      <w:r>
        <w:rPr>
          <w:rFonts w:hint="default" w:ascii="Arial Black" w:hAnsi="Arial Black"/>
          <w:color w:val="002060"/>
          <w:sz w:val="44"/>
          <w:szCs w:val="44"/>
          <w:lang/>
        </w:rPr>
        <w:t>M10 Cálculo Diferencial FIN A</w:t>
      </w:r>
    </w:p>
    <w:p>
      <w:pPr>
        <w:spacing w:line="276" w:lineRule="auto"/>
        <w:jc w:val="center"/>
        <w:rPr>
          <w:rFonts w:hint="default"/>
          <w:highlight w:val="none"/>
          <w:lang/>
        </w:rPr>
      </w:pPr>
      <w:r>
        <w:rPr>
          <w:rFonts w:ascii="Arial Black" w:hAnsi="Arial Black"/>
          <w:color w:val="002060"/>
          <w:sz w:val="44"/>
          <w:szCs w:val="44"/>
        </w:rPr>
        <w:t>A</w:t>
      </w:r>
      <w:r>
        <w:rPr>
          <w:rFonts w:hint="default" w:ascii="Arial Black" w:hAnsi="Arial Black"/>
          <w:color w:val="002060"/>
          <w:sz w:val="44"/>
          <w:szCs w:val="44"/>
          <w:lang/>
        </w:rPr>
        <w:t>CTIVIDAD 1</w:t>
      </w:r>
    </w:p>
    <w:tbl>
      <w:tblPr>
        <w:tblStyle w:val="22"/>
        <w:tblpPr w:leftFromText="141" w:rightFromText="141" w:vertAnchor="page" w:horzAnchor="page" w:tblpX="1814" w:tblpY="9168"/>
        <w:tblW w:w="486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3"/>
        <w:gridCol w:w="7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Tutor:</w:t>
            </w:r>
          </w:p>
        </w:tc>
        <w:tc>
          <w:tcPr>
            <w:tcW w:w="4254" w:type="pct"/>
            <w:noWrap w:val="0"/>
          </w:tcPr>
          <w:p>
            <w:pPr>
              <w:shd w:val="clear" w:color="auto" w:fill="auto"/>
              <w:tabs>
                <w:tab w:val="left" w:pos="2532"/>
              </w:tabs>
              <w:spacing w:after="0"/>
              <w:jc w:val="left"/>
              <w:rPr>
                <w:rFonts w:hint="default" w:ascii="Arial" w:hAnsi="Arial" w:cs="Arial"/>
                <w:b/>
                <w:bCs/>
                <w:color w:val="auto"/>
                <w:sz w:val="24"/>
                <w:szCs w:val="24"/>
                <w:lang/>
              </w:rPr>
            </w:pPr>
            <w:r>
              <w:rPr>
                <w:rFonts w:ascii="Arial" w:hAnsi="Arial" w:cs="Arial"/>
                <w:b/>
                <w:bCs/>
                <w:color w:val="auto"/>
                <w:sz w:val="24"/>
                <w:szCs w:val="24"/>
              </w:rPr>
              <w:t xml:space="preserve"> </w:t>
            </w:r>
            <w:r>
              <w:rPr>
                <w:rFonts w:hint="default" w:cs="Arial"/>
                <w:b/>
                <w:bCs/>
                <w:color w:val="auto"/>
                <w:sz w:val="24"/>
                <w:szCs w:val="24"/>
                <w:lang/>
              </w:rPr>
              <w:t>Héctor Alexandro Gutiérrez Suárez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 xml:space="preserve">Estudiante: </w:t>
            </w:r>
          </w:p>
        </w:tc>
        <w:tc>
          <w:tcPr>
            <w:tcW w:w="4254" w:type="pct"/>
            <w:noWrap w:val="0"/>
          </w:tcPr>
          <w:p>
            <w:pPr>
              <w:shd w:val="clear" w:color="auto" w:fill="auto"/>
              <w:spacing w:after="0"/>
              <w:jc w:val="left"/>
              <w:rPr>
                <w:rFonts w:ascii="Arial" w:hAnsi="Arial" w:cs="Arial"/>
                <w:b/>
                <w:bCs/>
                <w:color w:val="auto"/>
                <w:sz w:val="24"/>
                <w:szCs w:val="24"/>
              </w:rPr>
            </w:pPr>
            <w:r>
              <w:rPr>
                <w:rStyle w:val="183"/>
                <w:rFonts w:ascii="Arial" w:hAnsi="Arial" w:cs="Arial"/>
                <w:b/>
                <w:bCs/>
                <w:color w:val="auto"/>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Matricula:</w:t>
            </w:r>
          </w:p>
        </w:tc>
        <w:tc>
          <w:tcPr>
            <w:tcW w:w="4254" w:type="pct"/>
            <w:noWrap w:val="0"/>
          </w:tcPr>
          <w:p>
            <w:pPr>
              <w:shd w:val="clear" w:color="auto" w:fill="auto"/>
              <w:spacing w:after="0"/>
              <w:jc w:val="left"/>
              <w:rPr>
                <w:rFonts w:ascii="Arial" w:hAnsi="Arial" w:cs="Arial"/>
                <w:color w:val="auto"/>
                <w:sz w:val="24"/>
                <w:szCs w:val="24"/>
              </w:rPr>
            </w:pPr>
            <w:r>
              <w:rPr>
                <w:rFonts w:ascii="Arial" w:hAnsi="Arial" w:cs="Arial"/>
                <w:b/>
                <w:bCs/>
                <w:color w:val="auto"/>
                <w:sz w:val="24"/>
                <w:szCs w:val="24"/>
              </w:rPr>
              <w:t>BNL098377</w:t>
            </w:r>
          </w:p>
        </w:tc>
      </w:tr>
    </w:tbl>
    <w:p>
      <w:pPr>
        <w:jc w:val="center"/>
        <w:rPr>
          <w:rFonts w:ascii="Arial Black" w:hAnsi="Arial Black"/>
          <w:color w:val="002060"/>
          <w:sz w:val="48"/>
          <w:szCs w:val="48"/>
          <w:highlight w:val="none"/>
        </w:rPr>
      </w:pPr>
    </w:p>
    <w:p/>
    <w:p/>
    <w:p/>
    <w:p/>
    <w:p/>
    <w:tbl>
      <w:tblPr>
        <w:tblStyle w:val="22"/>
        <w:tblpPr w:leftFromText="141" w:rightFromText="141" w:vertAnchor="text" w:horzAnchor="margin" w:tblpXSpec="lef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r>
                  <w:rPr>
                    <w:rFonts w:ascii="Arial" w:hAnsi="Arial" w:cs="Arial"/>
                    <w:sz w:val="24"/>
                    <w:szCs w:val="24"/>
                  </w:rPr>
                  <w:t>Monterrey, Nuevo León</w:t>
                </w:r>
              </w:p>
            </w:sdtContent>
          </w:sdt>
        </w:tc>
        <w:tc>
          <w:tcPr>
            <w:tcW w:w="4630" w:type="dxa"/>
            <w:noWrap w:val="0"/>
          </w:tcPr>
          <w:sdt>
            <w:sdtPr>
              <w:rPr>
                <w:rFonts w:ascii="Arial" w:hAnsi="Arial" w:cs="Arial"/>
                <w:sz w:val="24"/>
                <w:szCs w:val="24"/>
              </w:rPr>
              <w:alias w:val="Fecha"/>
              <w:tag w:val="Fecha"/>
              <w:id w:val="337964472"/>
              <w:placeholder>
                <w:docPart w:val="4DFEE5C89BF74F6B8AFEEAC2D58CCA44"/>
              </w:placeholder>
              <w:date w:fullDate="2023-08-13T05:38:32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t xml:space="preserve">domingo, </w:t>
                </w:r>
                <w:r>
                  <w:rPr>
                    <w:rFonts w:hint="default"/>
                    <w:lang/>
                  </w:rPr>
                  <w:t>08</w:t>
                </w:r>
                <w:r>
                  <w:t xml:space="preserve"> de </w:t>
                </w:r>
                <w:r>
                  <w:rPr>
                    <w:rFonts w:hint="default"/>
                    <w:lang/>
                  </w:rPr>
                  <w:t>Octubre</w:t>
                </w:r>
                <w:r>
                  <w:t xml:space="preserve"> de 2023</w:t>
                </w:r>
              </w:p>
            </w:sdtContent>
          </w:sdt>
          <w:p>
            <w:pPr>
              <w:spacing w:after="0"/>
            </w:pPr>
          </w:p>
        </w:tc>
      </w:tr>
    </w:tbl>
    <w:p>
      <w:pPr>
        <w:rPr>
          <w:rFonts w:ascii="Arial Black" w:hAnsi="Arial Black"/>
          <w:color w:val="002060"/>
          <w:sz w:val="48"/>
          <w:szCs w:val="48"/>
        </w:rPr>
      </w:pPr>
      <w:r>
        <w:rPr>
          <w:rFonts w:ascii="Arial Black" w:hAnsi="Arial Black"/>
          <w:color w:val="002060"/>
          <w:sz w:val="48"/>
          <w:szCs w:val="48"/>
        </w:rPr>
        <w:br w:type="page"/>
      </w:r>
    </w:p>
    <w:p>
      <w:pPr>
        <w:spacing w:line="360" w:lineRule="auto"/>
        <w:jc w:val="center"/>
        <w:rPr>
          <w:rFonts w:ascii="Arial Black" w:hAnsi="Arial Black"/>
          <w:color w:val="002060"/>
          <w:sz w:val="48"/>
          <w:szCs w:val="48"/>
        </w:rPr>
      </w:pPr>
      <w:r>
        <w:rPr>
          <w:rFonts w:ascii="Arial Black" w:hAnsi="Arial Black"/>
          <w:color w:val="002060"/>
          <w:sz w:val="48"/>
          <w:szCs w:val="48"/>
        </w:rPr>
        <w:t>INTRODUCCIÓN</w:t>
      </w:r>
    </w:p>
    <w:p>
      <w:pPr>
        <w:spacing w:line="360" w:lineRule="auto"/>
        <w:jc w:val="both"/>
        <w:rPr>
          <w:rFonts w:hint="default" w:ascii="Arial" w:hAnsi="Arial" w:cs="Arial"/>
          <w:color w:val="002060"/>
          <w:sz w:val="20"/>
          <w:szCs w:val="20"/>
        </w:rPr>
      </w:pPr>
      <w:r>
        <w:rPr>
          <w:rFonts w:hint="default" w:ascii="Arial" w:hAnsi="Arial" w:cs="Arial"/>
          <w:color w:val="002060"/>
          <w:sz w:val="20"/>
          <w:szCs w:val="20"/>
        </w:rPr>
        <w:t>Las funciones son conceptos fundamentales en matemáticas y juegan un papel crucial en el estudio del cálculo diferencial. Proporcionan una manera de relacionar dos conjuntos de datos, estableciendo una correspondencia entre los valores de entrada (denominados dominio) y los valores de salida (denominados rango).</w:t>
      </w:r>
    </w:p>
    <w:p>
      <w:pPr>
        <w:spacing w:line="360" w:lineRule="auto"/>
        <w:jc w:val="both"/>
        <w:rPr>
          <w:rFonts w:hint="default" w:ascii="Arial" w:hAnsi="Arial" w:cs="Arial"/>
          <w:color w:val="002060"/>
          <w:sz w:val="20"/>
          <w:szCs w:val="20"/>
        </w:rPr>
      </w:pPr>
      <w:r>
        <w:rPr>
          <w:rFonts w:hint="default" w:ascii="Arial" w:hAnsi="Arial" w:cs="Arial"/>
          <w:color w:val="002060"/>
          <w:sz w:val="20"/>
          <w:szCs w:val="20"/>
        </w:rPr>
        <w:t>En el contexto del cálculo diferencial, las funciones nos permiten modelar fenómenos y procesos que varían de acuerdo con diferentes variables. Nos proporcionan herramientas para describir y analizar el cambio de una cantidad en relación con otra. Esto es fundamental para comprender cómo las cosas cambian y cómo calcular tasas de cambio.</w:t>
      </w:r>
    </w:p>
    <w:p>
      <w:pPr>
        <w:spacing w:line="360" w:lineRule="auto"/>
        <w:jc w:val="both"/>
        <w:rPr>
          <w:rFonts w:hint="default" w:ascii="Arial" w:hAnsi="Arial" w:cs="Arial"/>
          <w:color w:val="002060"/>
          <w:sz w:val="20"/>
          <w:szCs w:val="20"/>
        </w:rPr>
      </w:pPr>
      <w:r>
        <w:rPr>
          <w:rFonts w:hint="default" w:ascii="Arial" w:hAnsi="Arial" w:cs="Arial"/>
          <w:color w:val="002060"/>
          <w:sz w:val="20"/>
          <w:szCs w:val="20"/>
        </w:rPr>
        <w:t>Las funciones nos ayudan a entender el cálculo diferencial al permitirnos analizar cómo una cantidad (generalmente representada como una variable independiente) se relaciona con su tasa de cambio (generalmente representada como la derivada de esa función). La derivada de una función nos ofrece información sobre la pendiente de la curva en un punto dado, lo que nos permite determinar la tasa de crecimiento o decrecimiento de la función.</w:t>
      </w:r>
    </w:p>
    <w:p>
      <w:pPr>
        <w:spacing w:line="360" w:lineRule="auto"/>
        <w:jc w:val="both"/>
        <w:rPr>
          <w:rFonts w:hint="default" w:ascii="Arial" w:hAnsi="Arial" w:cs="Arial"/>
          <w:color w:val="002060"/>
          <w:sz w:val="20"/>
          <w:szCs w:val="20"/>
        </w:rPr>
      </w:pPr>
      <w:r>
        <w:rPr>
          <w:rFonts w:hint="default" w:ascii="Arial" w:hAnsi="Arial" w:cs="Arial"/>
          <w:color w:val="002060"/>
          <w:sz w:val="20"/>
          <w:szCs w:val="20"/>
        </w:rPr>
        <w:t>Además, las funciones nos permiten resolver problemas de optimización al encontrar valores máximos o mínimos de una función. Esto es esencial en numerosos campos, como la economía, la física y la ingeniería, donde es necesario hallar las condiciones óptimas para obtener el mejor resultado posible.</w:t>
      </w:r>
    </w:p>
    <w:p>
      <w:pPr>
        <w:spacing w:line="360" w:lineRule="auto"/>
        <w:jc w:val="both"/>
        <w:rPr>
          <w:rFonts w:hint="default" w:ascii="Arial" w:hAnsi="Arial" w:cs="Arial"/>
          <w:color w:val="002060"/>
          <w:sz w:val="20"/>
          <w:szCs w:val="20"/>
        </w:rPr>
      </w:pPr>
      <w:r>
        <w:rPr>
          <w:rFonts w:hint="default" w:ascii="Arial" w:hAnsi="Arial" w:cs="Arial"/>
          <w:color w:val="002060"/>
          <w:sz w:val="20"/>
          <w:szCs w:val="20"/>
        </w:rPr>
        <w:t>En resumen, el estudio de las funciones en el contexto del cálculo diferencial nos brinda herramientas poderosas para comprender y analizar el cambio y la optimización en una variedad de situaciones. Nos permite obtener información valiosa sobre cómo las cantidades se relacionan y cómo podemos calcular eficientemente tasas de cambio y condiciones óptimas.</w:t>
      </w: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spacing w:line="360" w:lineRule="auto"/>
        <w:jc w:val="center"/>
        <w:rPr>
          <w:rFonts w:ascii="Arial Black" w:hAnsi="Arial Black"/>
          <w:color w:val="002060"/>
          <w:sz w:val="48"/>
          <w:szCs w:val="48"/>
          <w:highlight w:val="none"/>
        </w:rPr>
      </w:pPr>
      <w:r>
        <w:rPr>
          <w:rFonts w:ascii="Arial Black" w:hAnsi="Arial Black"/>
          <w:color w:val="002060"/>
          <w:sz w:val="48"/>
          <w:szCs w:val="48"/>
          <w:highlight w:val="none"/>
        </w:rPr>
        <w:t>DESARROLLO</w:t>
      </w:r>
    </w:p>
    <w:p>
      <w:pPr>
        <w:spacing w:line="360" w:lineRule="auto"/>
        <w:jc w:val="center"/>
        <w:rPr>
          <w:rFonts w:hint="default" w:ascii="Arial Black" w:hAnsi="Arial Black"/>
          <w:color w:val="002060"/>
          <w:sz w:val="44"/>
          <w:szCs w:val="44"/>
          <w:highlight w:val="none"/>
          <w:lang/>
        </w:rPr>
      </w:pPr>
      <w:r>
        <w:rPr>
          <w:rFonts w:hint="default" w:ascii="Arial Black" w:hAnsi="Arial Black"/>
          <w:color w:val="002060"/>
          <w:sz w:val="44"/>
          <w:szCs w:val="44"/>
          <w:highlight w:val="none"/>
          <w:lang/>
        </w:rPr>
        <w:t>PROBLEMARIO</w:t>
      </w:r>
    </w:p>
    <w:p>
      <w:pPr>
        <w:numPr>
          <w:ilvl w:val="0"/>
          <w:numId w:val="1"/>
        </w:numPr>
        <w:tabs>
          <w:tab w:val="clear" w:pos="425"/>
        </w:tabs>
        <w:spacing w:line="360" w:lineRule="auto"/>
        <w:ind w:left="425" w:leftChars="0" w:hanging="425" w:firstLineChars="0"/>
        <w:jc w:val="both"/>
        <w:rPr>
          <w:rFonts w:hint="default" w:ascii="Arial Black" w:hAnsi="Arial Black"/>
          <w:color w:val="002060"/>
          <w:sz w:val="44"/>
          <w:szCs w:val="44"/>
          <w:highlight w:val="none"/>
          <w:lang/>
        </w:rPr>
      </w:pPr>
      <w:r>
        <w:rPr>
          <w:rFonts w:hint="default" w:ascii="Arial" w:hAnsi="Arial" w:cs="Arial"/>
          <w:color w:val="002060"/>
          <w:sz w:val="20"/>
          <w:szCs w:val="20"/>
          <w:highlight w:val="none"/>
          <w:lang/>
        </w:rPr>
        <w:t>Racionaliza la siguiente fracción</w:t>
      </w:r>
      <w:r>
        <w:rPr>
          <w:rFonts w:hint="default" w:cs="Arial"/>
          <w:color w:val="002060"/>
          <w:sz w:val="20"/>
          <w:szCs w:val="20"/>
          <w:highlight w:val="none"/>
          <w:lang/>
        </w:rPr>
        <w:t xml:space="preserve"> 7/√14</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7"/>
        <w:gridCol w:w="4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before="0" w:beforeAutospacing="0" w:after="160" w:afterAutospacing="0" w:line="360" w:lineRule="auto"/>
              <w:jc w:val="both"/>
              <w:rPr>
                <w:rFonts w:hint="default" w:ascii="Arial" w:hAnsi="Arial" w:cs="Arial"/>
                <w:b w:val="0"/>
                <w:bCs w:val="0"/>
                <w:color w:val="FFFFFF"/>
                <w:sz w:val="20"/>
                <w:szCs w:val="20"/>
                <w:highlight w:val="none"/>
                <w:u w:val="none"/>
                <w:vertAlign w:val="baseline"/>
                <w:lang/>
              </w:rPr>
            </w:pPr>
            <w:r>
              <w:rPr>
                <w:rFonts w:hint="default" w:ascii="Arial" w:hAnsi="Arial" w:cs="Arial"/>
                <w:b w:val="0"/>
                <w:bCs w:val="0"/>
                <w:color w:val="FFFFFF"/>
                <w:sz w:val="20"/>
                <w:szCs w:val="20"/>
                <w:highlight w:val="none"/>
                <w:u w:val="none"/>
                <w:vertAlign w:val="baseline"/>
                <w:lang/>
              </w:rPr>
              <w:t>Desarrollo</w:t>
            </w:r>
          </w:p>
        </w:tc>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before="0" w:beforeAutospacing="0" w:after="160" w:afterAutospacing="0" w:line="360" w:lineRule="auto"/>
              <w:jc w:val="both"/>
              <w:rPr>
                <w:rFonts w:hint="default" w:ascii="Arial" w:hAnsi="Arial" w:cs="Arial"/>
                <w:b w:val="0"/>
                <w:bCs w:val="0"/>
                <w:color w:val="FFFFFF"/>
                <w:sz w:val="20"/>
                <w:szCs w:val="20"/>
                <w:highlight w:val="none"/>
                <w:u w:val="none"/>
                <w:vertAlign w:val="baseline"/>
                <w:lang/>
              </w:rPr>
            </w:pPr>
            <w:r>
              <w:rPr>
                <w:rFonts w:hint="default" w:ascii="Arial" w:hAnsi="Arial" w:cs="Arial"/>
                <w:b w:val="0"/>
                <w:bCs w:val="0"/>
                <w:color w:val="FFFFFF"/>
                <w:sz w:val="20"/>
                <w:szCs w:val="20"/>
                <w:highlight w:val="none"/>
                <w:u w:val="none"/>
                <w:vertAlign w:val="baseline"/>
                <w:lang/>
              </w:rPr>
              <w:t>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ascii="Arial" w:hAnsi="Arial" w:cs="Arial"/>
                <w:b w:val="0"/>
                <w:bCs w:val="0"/>
                <w:color w:val="000000"/>
                <w:sz w:val="20"/>
                <w:szCs w:val="20"/>
                <w:highlight w:val="none"/>
                <w:u w:val="none"/>
                <w:vertAlign w:val="baseline"/>
                <w:lang/>
              </w:rPr>
            </w:pPr>
            <w:r>
              <w:rPr>
                <w:rFonts w:hint="default" w:ascii="Arial" w:hAnsi="Arial" w:cs="Arial"/>
                <w:b w:val="0"/>
                <w:bCs w:val="0"/>
                <w:color w:val="000000"/>
                <w:sz w:val="20"/>
                <w:szCs w:val="20"/>
                <w:highlight w:val="none"/>
                <w:u w:val="none"/>
                <w:vertAlign w:val="baseline"/>
                <w:lang/>
              </w:rPr>
              <w:t>Paso 1: Encuentra el máximo común divisor (MCD) de 7 y √14.</w:t>
            </w:r>
          </w:p>
        </w:tc>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ascii="Arial" w:hAnsi="Arial" w:cs="Arial"/>
                <w:b w:val="0"/>
                <w:bCs w:val="0"/>
                <w:color w:val="000000"/>
                <w:sz w:val="20"/>
                <w:szCs w:val="20"/>
                <w:highlight w:val="none"/>
                <w:u w:val="none"/>
                <w:vertAlign w:val="baseline"/>
                <w:lang/>
              </w:rPr>
            </w:pPr>
            <w:r>
              <w:rPr>
                <w:rFonts w:hint="default" w:ascii="Arial" w:hAnsi="Arial" w:cs="Arial"/>
                <w:b w:val="0"/>
                <w:bCs w:val="0"/>
                <w:color w:val="000000"/>
                <w:sz w:val="20"/>
                <w:szCs w:val="20"/>
                <w:highlight w:val="none"/>
                <w:u w:val="none"/>
                <w:vertAlign w:val="baseline"/>
                <w:lang/>
              </w:rPr>
              <w:t>En este caso, el MCD es 1, ya que no hay factores comunes entre ellos excepto por el número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ascii="Arial" w:hAnsi="Arial" w:cs="Arial"/>
                <w:b w:val="0"/>
                <w:bCs w:val="0"/>
                <w:color w:val="000000"/>
                <w:sz w:val="20"/>
                <w:szCs w:val="20"/>
                <w:highlight w:val="none"/>
                <w:u w:val="none"/>
                <w:vertAlign w:val="baseline"/>
                <w:lang/>
              </w:rPr>
            </w:pPr>
            <w:r>
              <w:rPr>
                <w:rFonts w:hint="default" w:ascii="Arial" w:hAnsi="Arial" w:cs="Arial"/>
                <w:b w:val="0"/>
                <w:bCs w:val="0"/>
                <w:color w:val="000000"/>
                <w:sz w:val="20"/>
                <w:szCs w:val="20"/>
                <w:highlight w:val="none"/>
                <w:u w:val="none"/>
                <w:vertAlign w:val="baseline"/>
                <w:lang/>
              </w:rPr>
              <w:t>Paso 2: Divide tanto el numerador como el denominador de la fracción por el MCD.</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ascii="Arial" w:hAnsi="Arial" w:cs="Arial"/>
                <w:b w:val="0"/>
                <w:bCs w:val="0"/>
                <w:color w:val="000000"/>
                <w:sz w:val="20"/>
                <w:szCs w:val="20"/>
                <w:highlight w:val="none"/>
                <w:u w:val="none"/>
                <w:vertAlign w:val="baseline"/>
                <w:lang/>
              </w:rPr>
            </w:pPr>
            <w:r>
              <w:rPr>
                <w:rFonts w:hint="default" w:ascii="Arial" w:hAnsi="Arial" w:cs="Arial"/>
                <w:b w:val="0"/>
                <w:bCs w:val="0"/>
                <w:color w:val="000000"/>
                <w:sz w:val="20"/>
                <w:szCs w:val="20"/>
                <w:highlight w:val="none"/>
                <w:u w:val="none"/>
                <w:vertAlign w:val="baseline"/>
                <w:lang/>
              </w:rPr>
              <w:t>7 ÷ 1 = 7 √14 ÷ 1 = √14</w:t>
            </w:r>
            <w:r>
              <w:rPr>
                <w:rFonts w:hint="default" w:cs="Arial"/>
                <w:b w:val="0"/>
                <w:bCs w:val="0"/>
                <w:color w:val="000000"/>
                <w:sz w:val="20"/>
                <w:szCs w:val="20"/>
                <w:highlight w:val="none"/>
                <w:u w:val="none"/>
                <w:vertAlign w:val="baseline"/>
                <w:lang/>
              </w:rPr>
              <w:t>, Esto simplifica la fracción a 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ascii="Arial" w:hAnsi="Arial" w:cs="Arial"/>
                <w:b w:val="0"/>
                <w:bCs w:val="0"/>
                <w:color w:val="000000"/>
                <w:sz w:val="20"/>
                <w:szCs w:val="20"/>
                <w:highlight w:val="none"/>
                <w:u w:val="none"/>
                <w:vertAlign w:val="baseline"/>
                <w:lang/>
              </w:rPr>
            </w:pPr>
            <w:r>
              <w:rPr>
                <w:rFonts w:hint="default" w:ascii="Arial" w:hAnsi="Arial" w:cs="Arial"/>
                <w:b w:val="0"/>
                <w:bCs w:val="0"/>
                <w:color w:val="000000"/>
                <w:sz w:val="20"/>
                <w:szCs w:val="20"/>
                <w:highlight w:val="none"/>
                <w:u w:val="none"/>
                <w:vertAlign w:val="baseline"/>
                <w:lang/>
              </w:rPr>
              <w:t>Paso 3: Multiplica tanto el numerador como el denominador por el conjugado del denominador, que es √14.</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ascii="Arial" w:hAnsi="Arial" w:cs="Arial"/>
                <w:b w:val="0"/>
                <w:bCs w:val="0"/>
                <w:color w:val="000000"/>
                <w:sz w:val="20"/>
                <w:szCs w:val="20"/>
                <w:highlight w:val="none"/>
                <w:u w:val="none"/>
                <w:vertAlign w:val="baseline"/>
                <w:lang/>
              </w:rPr>
            </w:pPr>
            <w:r>
              <w:rPr>
                <w:rFonts w:hint="default" w:ascii="Arial" w:hAnsi="Arial" w:cs="Arial"/>
                <w:b w:val="0"/>
                <w:bCs w:val="0"/>
                <w:color w:val="000000"/>
                <w:sz w:val="20"/>
                <w:szCs w:val="20"/>
                <w:highlight w:val="none"/>
                <w:u w:val="none"/>
                <w:vertAlign w:val="baseline"/>
                <w:lang/>
              </w:rPr>
              <w:t>7/√14 * √14/√14 = 7√14/14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ascii="Arial" w:hAnsi="Arial" w:cs="Arial"/>
                <w:b w:val="0"/>
                <w:bCs w:val="0"/>
                <w:color w:val="000000"/>
                <w:sz w:val="20"/>
                <w:szCs w:val="20"/>
                <w:highlight w:val="none"/>
                <w:u w:val="none"/>
                <w:vertAlign w:val="baseline"/>
                <w:lang/>
              </w:rPr>
            </w:pPr>
            <w:r>
              <w:rPr>
                <w:rFonts w:hint="default" w:ascii="Arial" w:hAnsi="Arial" w:cs="Arial"/>
                <w:b w:val="0"/>
                <w:bCs w:val="0"/>
                <w:color w:val="000000"/>
                <w:sz w:val="20"/>
                <w:szCs w:val="20"/>
                <w:highlight w:val="none"/>
                <w:u w:val="none"/>
                <w:vertAlign w:val="baseline"/>
                <w:lang/>
              </w:rPr>
              <w:t>Esto da como resultado la fracción racionalizada:</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ascii="Arial" w:hAnsi="Arial" w:cs="Arial"/>
                <w:b w:val="0"/>
                <w:bCs w:val="0"/>
                <w:color w:val="000000"/>
                <w:sz w:val="20"/>
                <w:szCs w:val="20"/>
                <w:highlight w:val="none"/>
                <w:u w:val="none"/>
                <w:vertAlign w:val="baseline"/>
                <w:lang/>
              </w:rPr>
            </w:pPr>
            <w:r>
              <w:rPr>
                <w:rFonts w:hint="default" w:ascii="Arial" w:hAnsi="Arial" w:cs="Arial"/>
                <w:b w:val="0"/>
                <w:bCs w:val="0"/>
                <w:color w:val="000000"/>
                <w:sz w:val="20"/>
                <w:szCs w:val="20"/>
                <w:highlight w:val="none"/>
                <w:u w:val="none"/>
                <w:vertAlign w:val="baseline"/>
                <w:lang/>
              </w:rPr>
              <w:t>7√14/14.</w:t>
            </w:r>
          </w:p>
        </w:tc>
      </w:tr>
    </w:tbl>
    <w:p>
      <w:pPr>
        <w:numPr>
          <w:numId w:val="0"/>
        </w:numPr>
        <w:spacing w:before="0" w:beforeAutospacing="0" w:after="160" w:afterAutospacing="0" w:line="360" w:lineRule="auto"/>
        <w:jc w:val="both"/>
        <w:rPr>
          <w:rFonts w:hint="default" w:ascii="Arial" w:hAnsi="Arial" w:cs="Arial"/>
          <w:color w:val="002060"/>
          <w:sz w:val="20"/>
          <w:szCs w:val="20"/>
          <w:highlight w:val="none"/>
          <w:lang/>
        </w:rPr>
      </w:pPr>
    </w:p>
    <w:p>
      <w:pPr>
        <w:numPr>
          <w:ilvl w:val="0"/>
          <w:numId w:val="1"/>
        </w:numPr>
        <w:tabs>
          <w:tab w:val="clear" w:pos="425"/>
        </w:tabs>
        <w:spacing w:before="0" w:beforeAutospacing="0" w:after="160" w:afterAutospacing="0" w:line="360" w:lineRule="auto"/>
        <w:ind w:left="425" w:leftChars="0" w:hanging="425" w:firstLineChars="0"/>
        <w:jc w:val="both"/>
        <w:rPr>
          <w:rFonts w:hint="default" w:ascii="Arial" w:hAnsi="Arial" w:cs="Arial"/>
          <w:color w:val="002060"/>
          <w:sz w:val="20"/>
          <w:szCs w:val="20"/>
          <w:highlight w:val="none"/>
          <w:lang/>
        </w:rPr>
      </w:pPr>
      <w:r>
        <w:rPr>
          <w:rFonts w:hint="default" w:cs="Arial"/>
          <w:color w:val="002060"/>
          <w:sz w:val="20"/>
          <w:szCs w:val="20"/>
          <w:highlight w:val="none"/>
          <w:lang/>
        </w:rPr>
        <w:t>Determina el valor absoluto de: | -12 + 9 |</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7"/>
        <w:gridCol w:w="4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before="0" w:beforeAutospacing="0" w:after="160" w:afterAutospacing="0" w:line="360" w:lineRule="auto"/>
              <w:jc w:val="both"/>
              <w:rPr>
                <w:rFonts w:hint="default" w:ascii="Arial" w:hAnsi="Arial" w:cs="Arial"/>
                <w:b/>
                <w:bCs/>
                <w:color w:val="FFFFFF"/>
                <w:sz w:val="20"/>
                <w:szCs w:val="20"/>
                <w:highlight w:val="none"/>
                <w:vertAlign w:val="baseline"/>
                <w:lang/>
              </w:rPr>
            </w:pPr>
            <w:r>
              <w:rPr>
                <w:rFonts w:hint="default" w:cs="Arial"/>
                <w:b/>
                <w:bCs/>
                <w:color w:val="FFFFFF"/>
                <w:sz w:val="20"/>
                <w:szCs w:val="20"/>
                <w:highlight w:val="none"/>
                <w:vertAlign w:val="baseline"/>
                <w:lang/>
              </w:rPr>
              <w:t>Desarrollo</w:t>
            </w:r>
          </w:p>
        </w:tc>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before="0" w:beforeAutospacing="0" w:after="160" w:afterAutospacing="0" w:line="360" w:lineRule="auto"/>
              <w:jc w:val="both"/>
              <w:rPr>
                <w:rFonts w:hint="default" w:ascii="Arial" w:hAnsi="Arial" w:cs="Arial"/>
                <w:b/>
                <w:bCs/>
                <w:color w:val="FFFFFF"/>
                <w:sz w:val="20"/>
                <w:szCs w:val="20"/>
                <w:highlight w:val="none"/>
                <w:vertAlign w:val="baseline"/>
                <w:lang/>
              </w:rPr>
            </w:pPr>
            <w:r>
              <w:rPr>
                <w:rFonts w:hint="default" w:cs="Arial"/>
                <w:b/>
                <w:bCs/>
                <w:color w:val="FFFFFF"/>
                <w:sz w:val="20"/>
                <w:szCs w:val="20"/>
                <w:highlight w:val="none"/>
                <w:vertAlign w:val="baseline"/>
                <w:lang/>
              </w:rPr>
              <w:t>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1: Se realiza la operación dentro del valor absoluto:</w:t>
            </w:r>
          </w:p>
        </w:tc>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|-12 + 9|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2: Simplifica la expresión dentro del valor absoluto:</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3: El valor absoluto de -3 es simplemente 3, ya que el valor absoluto devuelve el valor sin el signo negativo.</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Entonces, el valor absoluto de |-12 + 9| es 3.</w:t>
            </w:r>
          </w:p>
        </w:tc>
      </w:tr>
    </w:tbl>
    <w:p>
      <w:pPr>
        <w:numPr>
          <w:numId w:val="0"/>
        </w:numPr>
        <w:spacing w:before="0" w:beforeAutospacing="0" w:after="160" w:afterAutospacing="0" w:line="360" w:lineRule="auto"/>
        <w:ind w:leftChars="0"/>
        <w:jc w:val="both"/>
        <w:rPr>
          <w:rFonts w:hint="default" w:ascii="Arial" w:hAnsi="Arial" w:cs="Arial"/>
          <w:color w:val="002060"/>
          <w:sz w:val="20"/>
          <w:szCs w:val="20"/>
          <w:highlight w:val="none"/>
          <w:lang/>
        </w:rPr>
      </w:pPr>
    </w:p>
    <w:p>
      <w:pPr>
        <w:rPr>
          <w:rFonts w:hint="default" w:ascii="Arial" w:hAnsi="Arial" w:cs="Arial"/>
          <w:color w:val="002060"/>
          <w:sz w:val="20"/>
          <w:szCs w:val="20"/>
          <w:highlight w:val="none"/>
          <w:lang/>
        </w:rPr>
      </w:pPr>
      <w:r>
        <w:rPr>
          <w:rFonts w:hint="default" w:ascii="Arial" w:hAnsi="Arial" w:cs="Arial"/>
          <w:color w:val="002060"/>
          <w:sz w:val="20"/>
          <w:szCs w:val="20"/>
          <w:highlight w:val="none"/>
          <w:lang/>
        </w:rPr>
        <w:br w:type="page"/>
      </w:r>
    </w:p>
    <w:p>
      <w:pPr>
        <w:numPr>
          <w:ilvl w:val="0"/>
          <w:numId w:val="1"/>
        </w:numPr>
        <w:tabs>
          <w:tab w:val="clear" w:pos="425"/>
        </w:tabs>
        <w:spacing w:before="0" w:beforeAutospacing="0" w:after="160" w:afterAutospacing="0" w:line="360" w:lineRule="auto"/>
        <w:ind w:left="425" w:leftChars="0" w:hanging="425" w:firstLineChars="0"/>
        <w:jc w:val="both"/>
        <w:rPr>
          <w:rFonts w:hint="default" w:ascii="Arial" w:hAnsi="Arial" w:cs="Arial"/>
          <w:color w:val="002060"/>
          <w:sz w:val="20"/>
          <w:szCs w:val="20"/>
          <w:highlight w:val="none"/>
          <w:lang/>
        </w:rPr>
      </w:pPr>
      <w:r>
        <w:rPr>
          <w:rFonts w:hint="default" w:ascii="Arial" w:hAnsi="Arial" w:cs="Arial"/>
          <w:color w:val="002060"/>
          <w:sz w:val="20"/>
          <w:szCs w:val="20"/>
          <w:highlight w:val="none"/>
          <w:lang/>
        </w:rPr>
        <w:t>en una recta define la desigualdad −10 ≤ x ≤ 3</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7"/>
        <w:gridCol w:w="4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before="0" w:beforeAutospacing="0" w:after="160" w:afterAutospacing="0" w:line="360" w:lineRule="auto"/>
              <w:jc w:val="both"/>
              <w:rPr>
                <w:rFonts w:hint="default" w:ascii="Arial" w:hAnsi="Arial" w:cs="Arial"/>
                <w:color w:val="FFFFFF"/>
                <w:sz w:val="20"/>
                <w:szCs w:val="20"/>
                <w:highlight w:val="none"/>
                <w:vertAlign w:val="baseline"/>
                <w:lang/>
              </w:rPr>
            </w:pPr>
            <w:r>
              <w:rPr>
                <w:rFonts w:hint="default" w:cs="Arial"/>
                <w:color w:val="FFFFFF"/>
                <w:sz w:val="20"/>
                <w:szCs w:val="20"/>
                <w:highlight w:val="none"/>
                <w:vertAlign w:val="baseline"/>
                <w:lang/>
              </w:rPr>
              <w:t>Desarrollo</w:t>
            </w:r>
          </w:p>
        </w:tc>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before="0" w:beforeAutospacing="0" w:after="160" w:afterAutospacing="0" w:line="360" w:lineRule="auto"/>
              <w:jc w:val="both"/>
              <w:rPr>
                <w:rFonts w:hint="default" w:ascii="Arial" w:hAnsi="Arial" w:cs="Arial"/>
                <w:color w:val="FFFFFF"/>
                <w:sz w:val="20"/>
                <w:szCs w:val="20"/>
                <w:highlight w:val="none"/>
                <w:vertAlign w:val="baseline"/>
                <w:lang/>
              </w:rPr>
            </w:pPr>
            <w:r>
              <w:rPr>
                <w:rFonts w:hint="default" w:cs="Arial"/>
                <w:color w:val="FFFFFF"/>
                <w:sz w:val="20"/>
                <w:szCs w:val="20"/>
                <w:highlight w:val="none"/>
                <w:vertAlign w:val="baseline"/>
                <w:lang/>
              </w:rPr>
              <w:t>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1: Dibuja una recta horizontal.</w:t>
            </w:r>
          </w:p>
        </w:tc>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2: Identifica los puntos −10 y 3 en la recta.</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3: Marca un punto cerrado (un punto sólido) sobre el número −10, ya que la desigualdad es ≤ (menor o igual).</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color w:val="000000"/>
              </w:rPr>
              <w:drawing>
                <wp:inline distT="0" distB="0" distL="114300" distR="114300">
                  <wp:extent cx="2548890" cy="1736725"/>
                  <wp:effectExtent l="0" t="0" r="3810" b="158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tretch>
                            <a:fillRect/>
                          </a:stretch>
                        </pic:blipFill>
                        <pic:spPr>
                          <a:xfrm>
                            <a:off x="0" y="0"/>
                            <a:ext cx="2548890" cy="17367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4: Marca otro punto cerrado sobre el número 3, ya que la desigualdad también es ≤ (menor o igual).</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color w:val="000000"/>
              </w:rPr>
            </w:pPr>
            <w:r>
              <w:rPr>
                <w:color w:val="000000"/>
              </w:rPr>
              <w:drawing>
                <wp:inline distT="0" distB="0" distL="114300" distR="114300">
                  <wp:extent cx="2548890" cy="1736725"/>
                  <wp:effectExtent l="0" t="0" r="3810" b="158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2548890" cy="17367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 xml:space="preserve">El resultado será una recta que comienza en −10 y finaliza en 3, y todos los valores en esa área, incluyendo −10 y 3, cumplen con la desigualdad. </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before="0" w:beforeAutospacing="0" w:after="160" w:afterAutospacing="0" w:line="360" w:lineRule="auto"/>
              <w:jc w:val="both"/>
              <w:rPr>
                <w:color w:val="000000"/>
              </w:rPr>
            </w:pPr>
            <w:r>
              <w:rPr>
                <w:rFonts w:hint="default" w:cs="Arial"/>
                <w:color w:val="000000"/>
                <w:sz w:val="20"/>
                <w:szCs w:val="20"/>
                <w:highlight w:val="none"/>
                <w:vertAlign w:val="baseline"/>
              </w:rPr>
              <w:t>Esto se debe a que −10 ≤ x ≤ 3 significa que x puede tomar cualquier valor en el intervalo cerrado entre −10 y 3, ambos inclusive.</w:t>
            </w:r>
          </w:p>
        </w:tc>
      </w:tr>
    </w:tbl>
    <w:p>
      <w:pPr>
        <w:numPr>
          <w:numId w:val="0"/>
        </w:numPr>
        <w:spacing w:before="0" w:beforeAutospacing="0" w:after="160" w:afterAutospacing="0" w:line="360" w:lineRule="auto"/>
        <w:ind w:leftChars="0"/>
        <w:jc w:val="both"/>
        <w:rPr>
          <w:rFonts w:hint="default" w:ascii="Arial" w:hAnsi="Arial" w:cs="Arial"/>
          <w:color w:val="002060"/>
          <w:sz w:val="20"/>
          <w:szCs w:val="20"/>
          <w:highlight w:val="none"/>
          <w:lang/>
        </w:rPr>
      </w:pPr>
    </w:p>
    <w:p>
      <w:pPr>
        <w:rPr>
          <w:rFonts w:hint="default" w:ascii="Arial" w:hAnsi="Arial" w:cs="Arial"/>
          <w:color w:val="002060"/>
          <w:sz w:val="20"/>
          <w:szCs w:val="20"/>
          <w:highlight w:val="none"/>
          <w:lang/>
        </w:rPr>
      </w:pPr>
      <w:r>
        <w:rPr>
          <w:rFonts w:hint="default" w:cs="Arial"/>
          <w:color w:val="002060"/>
          <w:sz w:val="20"/>
          <w:szCs w:val="20"/>
          <w:highlight w:val="none"/>
          <w:lang/>
        </w:rPr>
        <w:br w:type="page"/>
      </w:r>
    </w:p>
    <w:p>
      <w:pPr>
        <w:numPr>
          <w:ilvl w:val="0"/>
          <w:numId w:val="1"/>
        </w:numPr>
        <w:tabs>
          <w:tab w:val="clear" w:pos="425"/>
        </w:tabs>
        <w:spacing w:before="0" w:beforeAutospacing="0" w:after="160" w:afterAutospacing="0" w:line="360" w:lineRule="auto"/>
        <w:ind w:left="425" w:leftChars="0" w:hanging="425" w:firstLineChars="0"/>
        <w:jc w:val="both"/>
        <w:rPr>
          <w:rFonts w:hint="default" w:ascii="Arial" w:hAnsi="Arial" w:cs="Arial"/>
          <w:color w:val="002060"/>
          <w:sz w:val="20"/>
          <w:szCs w:val="20"/>
          <w:highlight w:val="none"/>
          <w:lang/>
        </w:rPr>
      </w:pPr>
      <w:r>
        <w:rPr>
          <w:rFonts w:hint="default" w:cs="Arial"/>
          <w:color w:val="002060"/>
          <w:sz w:val="20"/>
          <w:szCs w:val="20"/>
          <w:highlight w:val="none"/>
          <w:lang/>
        </w:rPr>
        <w:t>Dibuja la gráfica, determina el dominio, imagen y su función inversa de la función: f(x) 12x² + 5</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7"/>
        <w:gridCol w:w="4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spacing w:line="360" w:lineRule="auto"/>
              <w:jc w:val="both"/>
              <w:rPr>
                <w:rFonts w:hint="default" w:ascii="Arial" w:hAnsi="Arial" w:cs="Arial"/>
                <w:color w:val="FFFFFF"/>
                <w:sz w:val="20"/>
                <w:szCs w:val="20"/>
                <w:highlight w:val="none"/>
                <w:vertAlign w:val="baseline"/>
                <w:lang/>
              </w:rPr>
            </w:pPr>
            <w:r>
              <w:rPr>
                <w:rFonts w:hint="default" w:cs="Arial"/>
                <w:color w:val="FFFFFF"/>
                <w:sz w:val="20"/>
                <w:szCs w:val="20"/>
                <w:highlight w:val="none"/>
                <w:vertAlign w:val="baseline"/>
                <w:lang/>
              </w:rPr>
              <w:t>Desarrollo</w:t>
            </w:r>
          </w:p>
        </w:tc>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spacing w:line="360" w:lineRule="auto"/>
              <w:jc w:val="both"/>
              <w:rPr>
                <w:rFonts w:hint="default" w:ascii="Arial" w:hAnsi="Arial" w:cs="Arial"/>
                <w:color w:val="FFFFFF"/>
                <w:sz w:val="20"/>
                <w:szCs w:val="20"/>
                <w:highlight w:val="none"/>
                <w:vertAlign w:val="baseline"/>
                <w:lang/>
              </w:rPr>
            </w:pPr>
            <w:r>
              <w:rPr>
                <w:rFonts w:hint="default" w:cs="Arial"/>
                <w:color w:val="FFFFFF"/>
                <w:sz w:val="20"/>
                <w:szCs w:val="20"/>
                <w:highlight w:val="none"/>
                <w:vertAlign w:val="baseline"/>
                <w:lang/>
              </w:rPr>
              <w:t>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Paso 1: Observa el coeficiente principal, que es 12. Esto nos indica que la parábola se abre hacia arriba.</w:t>
            </w:r>
          </w:p>
        </w:tc>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color w:val="000000"/>
              </w:rPr>
              <w:drawing>
                <wp:inline distT="0" distB="0" distL="114300" distR="114300">
                  <wp:extent cx="2705735" cy="2143125"/>
                  <wp:effectExtent l="0" t="0" r="18415"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2705735" cy="21431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Paso 2: Determina el vértice de la parábola utilizando la fórmula -b/2a.</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En este caso, a = 12 y b = 0.</w:t>
            </w:r>
            <w:r>
              <w:rPr>
                <w:rFonts w:hint="default" w:cs="Arial"/>
                <w:color w:val="000000"/>
                <w:sz w:val="20"/>
                <w:szCs w:val="20"/>
                <w:highlight w:val="none"/>
                <w:vertAlign w:val="baseline"/>
                <w:lang/>
              </w:rPr>
              <w:t xml:space="preserve"> </w:t>
            </w:r>
            <w:r>
              <w:rPr>
                <w:rFonts w:hint="default" w:ascii="Arial" w:hAnsi="Arial" w:cs="Arial"/>
                <w:color w:val="000000"/>
                <w:sz w:val="20"/>
                <w:szCs w:val="20"/>
                <w:highlight w:val="none"/>
                <w:vertAlign w:val="baseline"/>
                <w:lang/>
              </w:rPr>
              <w:t>vértice_x = -b/2a = 0/2(12) = 0/24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Esto nos da el valor x del vértice. Ahora, sustituimos este valor en la función para encontrar el valor y del vértice.</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vértice_y = f(0) = 12(0)² + 5 = 5</w:t>
            </w:r>
            <w:r>
              <w:rPr>
                <w:rFonts w:hint="default" w:cs="Arial"/>
                <w:color w:val="000000"/>
                <w:sz w:val="20"/>
                <w:szCs w:val="20"/>
                <w:highlight w:val="none"/>
                <w:vertAlign w:val="baseline"/>
                <w:lang/>
              </w:rPr>
              <w:t>, Por lo tanto, el vértice de la parábola es (0,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Paso 3: Encuentra algunos puntos adicionales en la parábola. Puedes elegir valores de x y sustituirlos en la función f(x) para obtener los valores correspondientes de y. Aquí hay algunos ejemplos:</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Cuando x = -1: f(-1) = 12(-1)² + 5 = 12 + 5 = 17 Por lo tanto, uno de los puntos de la parábola es (-1, 17)</w:t>
            </w:r>
            <w:r>
              <w:rPr>
                <w:rFonts w:hint="default" w:cs="Arial"/>
                <w:color w:val="000000"/>
                <w:sz w:val="20"/>
                <w:szCs w:val="20"/>
                <w:highlight w:val="none"/>
                <w:vertAlign w:val="baseline"/>
                <w:lang/>
              </w:rPr>
              <w:t xml:space="preserve">. </w:t>
            </w:r>
            <w:r>
              <w:rPr>
                <w:rFonts w:hint="default" w:ascii="Arial" w:hAnsi="Arial" w:cs="Arial"/>
                <w:color w:val="000000"/>
                <w:sz w:val="20"/>
                <w:szCs w:val="20"/>
                <w:highlight w:val="none"/>
                <w:vertAlign w:val="baseline"/>
                <w:lang/>
              </w:rPr>
              <w:t>Cuando x = 1: f(1) = 12(1)² + 5 = 12 + 5 = 17 Otro punto de la parábola es (1,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Paso 4: Dibuja la parábola en un sistema de coordenadas utilizando los puntos obtenidos. Conecta los puntos con una curva suave y asegúrate de que la parábola se abra hacia arriba.</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color w:val="000000"/>
              </w:rPr>
              <w:drawing>
                <wp:inline distT="0" distB="0" distL="114300" distR="114300">
                  <wp:extent cx="2705735" cy="2143125"/>
                  <wp:effectExtent l="0" t="0" r="18415"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1"/>
                          <a:stretch>
                            <a:fillRect/>
                          </a:stretch>
                        </pic:blipFill>
                        <pic:spPr>
                          <a:xfrm>
                            <a:off x="0" y="0"/>
                            <a:ext cx="2705735" cy="21431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El dominio es el conjunto de todos los posibles valores de x para los cuales la función está definida.</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color w:val="000000"/>
              </w:rPr>
            </w:pPr>
            <w:r>
              <w:rPr>
                <w:rFonts w:hint="default"/>
                <w:color w:val="000000"/>
              </w:rPr>
              <w:t>En este caso, la función f(x) = 12x² + 5 está definida para todos los valores de x en el conjunto de números reales. Por lo tanto, el dominio es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La imagen es el conjunto de todos los posibles valores de y que se obtienen al evaluar la función para los valores de x en su dominio. En este caso, como la parábola se abre hacia arriba, el valor mínimo de y es 5 (el valor de y en el vértice).</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color w:val="000000"/>
              </w:rPr>
            </w:pPr>
            <w:r>
              <w:rPr>
                <w:rFonts w:hint="default"/>
                <w:color w:val="000000"/>
              </w:rPr>
              <w:t>Entonces, la imagen de la función es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ascii="Arial" w:hAnsi="Arial" w:cs="Arial"/>
                <w:color w:val="000000"/>
                <w:sz w:val="20"/>
                <w:szCs w:val="20"/>
                <w:highlight w:val="none"/>
                <w:vertAlign w:val="baseline"/>
                <w:lang/>
              </w:rPr>
            </w:pPr>
            <w:r>
              <w:rPr>
                <w:rFonts w:hint="default" w:ascii="Arial" w:hAnsi="Arial" w:cs="Arial"/>
                <w:color w:val="000000"/>
                <w:sz w:val="20"/>
                <w:szCs w:val="20"/>
                <w:highlight w:val="none"/>
                <w:vertAlign w:val="baseline"/>
                <w:lang/>
              </w:rPr>
              <w:t>Para encontrar la función inversa, intercambiamos x e y en la ecuación y resolvemos para y:</w:t>
            </w:r>
          </w:p>
          <w:p>
            <w:pPr>
              <w:spacing w:line="360" w:lineRule="auto"/>
              <w:jc w:val="both"/>
              <w:rPr>
                <w:rFonts w:hint="default" w:ascii="Arial" w:hAnsi="Arial" w:cs="Arial"/>
                <w:color w:val="000000"/>
                <w:sz w:val="20"/>
                <w:szCs w:val="20"/>
                <w:highlight w:val="none"/>
                <w:vertAlign w:val="baseline"/>
                <w:lang/>
              </w:rPr>
            </w:pPr>
          </w:p>
          <w:p>
            <w:pPr>
              <w:spacing w:line="360" w:lineRule="auto"/>
              <w:jc w:val="both"/>
              <w:rPr>
                <w:rFonts w:hint="default" w:ascii="Arial" w:hAnsi="Arial" w:cs="Arial"/>
                <w:color w:val="000000"/>
                <w:sz w:val="20"/>
                <w:szCs w:val="20"/>
                <w:highlight w:val="none"/>
                <w:vertAlign w:val="baseline"/>
                <w:lang/>
              </w:rPr>
            </w:pP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spacing w:line="360" w:lineRule="auto"/>
              <w:jc w:val="both"/>
              <w:rPr>
                <w:rFonts w:hint="default"/>
                <w:color w:val="000000"/>
              </w:rPr>
            </w:pPr>
            <w:r>
              <w:rPr>
                <w:rFonts w:hint="default"/>
                <w:color w:val="000000"/>
              </w:rPr>
              <w:t>x = 12y² + 5 12y² = x - 5 y² = (x - 5)/12 y = ±√((x - 5)/12)</w:t>
            </w:r>
            <w:r>
              <w:rPr>
                <w:rFonts w:hint="default"/>
                <w:color w:val="000000"/>
                <w:lang/>
              </w:rPr>
              <w:t xml:space="preserve"> </w:t>
            </w:r>
            <w:r>
              <w:rPr>
                <w:rFonts w:hint="default"/>
                <w:color w:val="000000"/>
              </w:rPr>
              <w:t>La función inversa es y = ±√((x - 5)/12).</w:t>
            </w:r>
          </w:p>
        </w:tc>
      </w:tr>
    </w:tbl>
    <w:p>
      <w:pPr>
        <w:spacing w:line="360" w:lineRule="auto"/>
        <w:jc w:val="both"/>
        <w:rPr>
          <w:rFonts w:hint="default" w:ascii="Arial" w:hAnsi="Arial" w:cs="Arial"/>
          <w:color w:val="002060"/>
          <w:sz w:val="20"/>
          <w:szCs w:val="20"/>
          <w:highlight w:val="none"/>
          <w:lang/>
        </w:rPr>
      </w:pPr>
    </w:p>
    <w:p>
      <w:pPr>
        <w:numPr>
          <w:ilvl w:val="0"/>
          <w:numId w:val="1"/>
        </w:numPr>
        <w:spacing w:line="360" w:lineRule="auto"/>
        <w:ind w:left="425" w:leftChars="0" w:hanging="425" w:firstLineChars="0"/>
        <w:jc w:val="both"/>
        <w:rPr>
          <w:rFonts w:hint="default" w:ascii="Arial" w:hAnsi="Arial" w:cs="Arial"/>
          <w:color w:val="002060"/>
          <w:sz w:val="20"/>
          <w:szCs w:val="20"/>
          <w:highlight w:val="none"/>
          <w:lang/>
        </w:rPr>
      </w:pPr>
      <w:r>
        <w:rPr>
          <w:rFonts w:hint="default" w:cs="Arial"/>
          <w:color w:val="002060"/>
          <w:sz w:val="20"/>
          <w:szCs w:val="20"/>
          <w:highlight w:val="none"/>
          <w:lang/>
        </w:rPr>
        <w:t>D</w:t>
      </w:r>
      <w:r>
        <w:rPr>
          <w:rFonts w:hint="default" w:ascii="Arial" w:hAnsi="Arial" w:cs="Arial"/>
          <w:color w:val="002060"/>
          <w:sz w:val="20"/>
          <w:szCs w:val="20"/>
          <w:highlight w:val="none"/>
          <w:lang/>
        </w:rPr>
        <w:t>etermina la asíntota vertical, horizontal y realiza la gráfica de f(x) = 6x + 12/ 12x -12</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7"/>
        <w:gridCol w:w="4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line="360" w:lineRule="auto"/>
              <w:jc w:val="both"/>
              <w:rPr>
                <w:rFonts w:hint="default" w:ascii="Arial" w:hAnsi="Arial" w:cs="Arial"/>
                <w:color w:val="FFFFFF"/>
                <w:sz w:val="20"/>
                <w:szCs w:val="20"/>
                <w:highlight w:val="none"/>
                <w:vertAlign w:val="baseline"/>
                <w:lang/>
              </w:rPr>
            </w:pPr>
            <w:r>
              <w:rPr>
                <w:rFonts w:hint="default" w:cs="Arial"/>
                <w:color w:val="FFFFFF"/>
                <w:sz w:val="20"/>
                <w:szCs w:val="20"/>
                <w:highlight w:val="none"/>
                <w:vertAlign w:val="baseline"/>
                <w:lang/>
              </w:rPr>
              <w:t>Desarrollo</w:t>
            </w:r>
          </w:p>
        </w:tc>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line="360" w:lineRule="auto"/>
              <w:jc w:val="both"/>
              <w:rPr>
                <w:rFonts w:hint="default" w:ascii="Arial" w:hAnsi="Arial" w:cs="Arial"/>
                <w:color w:val="FFFFFF"/>
                <w:sz w:val="20"/>
                <w:szCs w:val="20"/>
                <w:highlight w:val="none"/>
                <w:vertAlign w:val="baseline"/>
                <w:lang/>
              </w:rPr>
            </w:pPr>
            <w:r>
              <w:rPr>
                <w:rFonts w:hint="default" w:cs="Arial"/>
                <w:color w:val="FFFFFF"/>
                <w:sz w:val="20"/>
                <w:szCs w:val="20"/>
                <w:highlight w:val="none"/>
                <w:vertAlign w:val="baseline"/>
                <w:lang/>
              </w:rPr>
              <w:t>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aso 1: Identifica la asíntota vertical. Las asíntotas verticales ocurren cuando el denominador de la función se hace cero. En este caso, el denominador es 12x - 12.</w:t>
            </w:r>
          </w:p>
        </w:tc>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Igualamos el denominador a cero y resolvemos para x:</w:t>
            </w:r>
          </w:p>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12x - 12 = 0 12x = 12 x = 1 Entonces, tenemos una asíntota vertical en x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2: Determina la asíntota horizontal. La función f(x) = (6x + 12)/(12x - 12) tiene una asíntota horizontal cuando x tiende a infinito o menos infinito. Para encontrar la asíntota horizontal, realizamos el límite de la función cuando x tiende a infinito y menos infinito:</w:t>
            </w:r>
          </w:p>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Cuando x tiende a infinito: lim(x-&gt;∞) (6x + 12)/(12x - 12) = 6/12 = 1/2</w:t>
            </w:r>
          </w:p>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Cuando x tiende a menos infinito: lim(x-&gt;-∞) (6x + 12)/(12x - 12) = -6/12 = -1/2</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Entonces, tenemos una asíntota horizontal en y = 1/2 y otra en y =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3: Grafica la función. Para graficar la función, puedes utilizar los puntos clave, la asíntota vertical y la asíntota horizontal que hemos encontrado. Puedes elegir valores de x y calcular los valores correspondientes de y para obtener más puntos en la gráfica. Aquí hay algunos ejemplos:</w:t>
            </w:r>
          </w:p>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Cuando x = 0: f(0) = (6(0) + 12)/(12(0) - 12) = 12/-12 = -1 Un punto en la gráfica es (0, -1).</w:t>
            </w:r>
          </w:p>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Cuando x = 2: f(2) = (6(2) + 12)/(12(2) - 12) = 24/12 = 2 Otro punto en la gráfica es (2, 2).</w:t>
            </w:r>
          </w:p>
        </w:tc>
        <w:tc>
          <w:tcPr>
            <w:tcW w:w="4527"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Utilizando estos puntos, la asíntota vertical x = 1 y las asíntotas horizontales y = 1/2 y y = -1/2, puedes trazar la gráfica de la función f(x) = (6x + 12)/(12x - 12).</w:t>
            </w:r>
          </w:p>
          <w:p>
            <w:pPr>
              <w:numPr>
                <w:numId w:val="0"/>
              </w:numPr>
              <w:spacing w:line="360" w:lineRule="auto"/>
              <w:jc w:val="both"/>
              <w:rPr>
                <w:rFonts w:hint="default" w:cs="Arial"/>
                <w:color w:val="000000"/>
                <w:sz w:val="20"/>
                <w:szCs w:val="20"/>
                <w:highlight w:val="none"/>
                <w:vertAlign w:val="baseline"/>
                <w:lang/>
              </w:rPr>
            </w:pPr>
            <w:r>
              <w:rPr>
                <w:color w:val="000000"/>
              </w:rPr>
              <w:drawing>
                <wp:inline distT="0" distB="0" distL="114300" distR="114300">
                  <wp:extent cx="2613025" cy="1887220"/>
                  <wp:effectExtent l="0" t="0" r="15875" b="1778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2"/>
                          <a:stretch>
                            <a:fillRect/>
                          </a:stretch>
                        </pic:blipFill>
                        <pic:spPr>
                          <a:xfrm>
                            <a:off x="0" y="0"/>
                            <a:ext cx="2613025" cy="1887220"/>
                          </a:xfrm>
                          <a:prstGeom prst="rect">
                            <a:avLst/>
                          </a:prstGeom>
                          <a:noFill/>
                          <a:ln>
                            <a:noFill/>
                          </a:ln>
                        </pic:spPr>
                      </pic:pic>
                    </a:graphicData>
                  </a:graphic>
                </wp:inline>
              </w:drawing>
            </w:r>
          </w:p>
        </w:tc>
      </w:tr>
    </w:tbl>
    <w:p>
      <w:pPr>
        <w:numPr>
          <w:numId w:val="0"/>
        </w:numPr>
        <w:spacing w:line="360" w:lineRule="auto"/>
        <w:ind w:leftChars="0"/>
        <w:jc w:val="both"/>
        <w:rPr>
          <w:rFonts w:hint="default" w:ascii="Arial" w:hAnsi="Arial" w:cs="Arial"/>
          <w:color w:val="002060"/>
          <w:sz w:val="20"/>
          <w:szCs w:val="20"/>
          <w:highlight w:val="none"/>
          <w:lang/>
        </w:rPr>
      </w:pPr>
    </w:p>
    <w:p>
      <w:pPr>
        <w:numPr>
          <w:ilvl w:val="0"/>
          <w:numId w:val="1"/>
        </w:numPr>
        <w:spacing w:line="360" w:lineRule="auto"/>
        <w:ind w:left="425" w:leftChars="0" w:hanging="425" w:firstLineChars="0"/>
        <w:jc w:val="both"/>
        <w:rPr>
          <w:rFonts w:hint="default" w:ascii="Arial" w:hAnsi="Arial" w:cs="Arial"/>
          <w:color w:val="002060"/>
          <w:sz w:val="20"/>
          <w:szCs w:val="20"/>
          <w:highlight w:val="none"/>
          <w:lang/>
        </w:rPr>
      </w:pPr>
      <w:r>
        <w:rPr>
          <w:rFonts w:hint="default" w:ascii="Arial" w:hAnsi="Arial" w:cs="Arial"/>
          <w:color w:val="002060"/>
          <w:sz w:val="20"/>
          <w:szCs w:val="20"/>
          <w:highlight w:val="none"/>
          <w:lang/>
        </w:rPr>
        <w:t>Determine los primeros 4 términos con base a la siguiente función a</w:t>
      </w:r>
      <w:r>
        <w:rPr>
          <w:rFonts w:hint="default" w:cs="Arial"/>
          <w:color w:val="002060"/>
          <w:sz w:val="20"/>
          <w:szCs w:val="20"/>
          <w:highlight w:val="none"/>
          <w:vertAlign w:val="subscript"/>
          <w:lang/>
        </w:rPr>
        <w:t>n</w:t>
      </w:r>
      <w:r>
        <w:rPr>
          <w:rFonts w:hint="default" w:ascii="Arial" w:hAnsi="Arial" w:cs="Arial"/>
          <w:color w:val="002060"/>
          <w:sz w:val="20"/>
          <w:szCs w:val="20"/>
          <w:highlight w:val="none"/>
          <w:lang/>
        </w:rPr>
        <w:t xml:space="preserve">= 8n -(-1) </w:t>
      </w:r>
      <w:r>
        <w:rPr>
          <w:rFonts w:hint="default" w:cs="Arial"/>
          <w:color w:val="002060"/>
          <w:sz w:val="20"/>
          <w:szCs w:val="20"/>
          <w:highlight w:val="none"/>
          <w:vertAlign w:val="superscript"/>
          <w:lang/>
        </w:rPr>
        <w:t>n+1</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7"/>
        <w:gridCol w:w="4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line="360" w:lineRule="auto"/>
              <w:jc w:val="both"/>
              <w:rPr>
                <w:rFonts w:hint="default" w:ascii="Arial" w:hAnsi="Arial" w:cs="Arial"/>
                <w:color w:val="FFFFFF"/>
                <w:sz w:val="20"/>
                <w:szCs w:val="20"/>
                <w:highlight w:val="none"/>
                <w:vertAlign w:val="baseline"/>
                <w:lang/>
              </w:rPr>
            </w:pPr>
            <w:r>
              <w:rPr>
                <w:rFonts w:hint="default" w:cs="Arial"/>
                <w:color w:val="FFFFFF"/>
                <w:sz w:val="20"/>
                <w:szCs w:val="20"/>
                <w:highlight w:val="none"/>
                <w:vertAlign w:val="baseline"/>
                <w:lang/>
              </w:rPr>
              <w:t>Desarrollo</w:t>
            </w:r>
          </w:p>
        </w:tc>
        <w:tc>
          <w:tcPr>
            <w:tcW w:w="4527"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spacing w:line="360" w:lineRule="auto"/>
              <w:jc w:val="both"/>
              <w:rPr>
                <w:rFonts w:hint="default" w:ascii="Arial" w:hAnsi="Arial" w:cs="Arial"/>
                <w:color w:val="FFFFFF"/>
                <w:sz w:val="20"/>
                <w:szCs w:val="20"/>
                <w:highlight w:val="none"/>
                <w:vertAlign w:val="baseline"/>
                <w:lang/>
              </w:rPr>
            </w:pPr>
            <w:r>
              <w:rPr>
                <w:rFonts w:hint="default" w:cs="Arial"/>
                <w:color w:val="FFFFFF"/>
                <w:sz w:val="20"/>
                <w:szCs w:val="20"/>
                <w:highlight w:val="none"/>
                <w:vertAlign w:val="baseline"/>
                <w:lang/>
              </w:rPr>
              <w:t>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Paso 1: Sustituye n por cada uno de los primeros 4 valores (1, 2, 3, 4) en la función.</w:t>
            </w:r>
          </w:p>
        </w:tc>
        <w:tc>
          <w:tcPr>
            <w:tcW w:w="4527"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Para n = 1: a1 = 8(1) - (-1)(1+1) = 8 - (-1)(2) = 8 - (-2) = 8 + 2 = 10</w:t>
            </w:r>
          </w:p>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Para n = 2: a2 = 8(2) - (-1)(2+1) = 16 - (-1)(3) = 16 - (-3) = 16 + 3 = 19</w:t>
            </w:r>
          </w:p>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Para n = 3: a3 = 8(3) - (-1)(3+1) = 24 - (-1)(4) = 24 - (-4) = 24 + 4 = 28</w:t>
            </w:r>
          </w:p>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Para n = 4: a4 = 8(4) - (-1)(4+1) = 32 - (-1)(5) = 32 - (-5) = 32 + 5 = 37</w:t>
            </w:r>
          </w:p>
          <w:p>
            <w:pPr>
              <w:numPr>
                <w:numId w:val="0"/>
              </w:numPr>
              <w:spacing w:line="360" w:lineRule="auto"/>
              <w:jc w:val="both"/>
              <w:rPr>
                <w:rFonts w:hint="default" w:cs="Arial"/>
                <w:color w:val="000000"/>
                <w:sz w:val="20"/>
                <w:szCs w:val="20"/>
                <w:highlight w:val="none"/>
                <w:vertAlign w:val="baseline"/>
                <w:lang/>
              </w:rPr>
            </w:pPr>
            <w:r>
              <w:rPr>
                <w:rFonts w:hint="default" w:cs="Arial"/>
                <w:color w:val="000000"/>
                <w:sz w:val="20"/>
                <w:szCs w:val="20"/>
                <w:highlight w:val="none"/>
                <w:vertAlign w:val="baseline"/>
                <w:lang/>
              </w:rPr>
              <w:t>Por lo tanto, los primeros 4 términos de la función an = 8n - (-1)n+1 son: 10, 19, 28 y 37.</w:t>
            </w:r>
          </w:p>
        </w:tc>
      </w:tr>
    </w:tbl>
    <w:p>
      <w:pPr>
        <w:numPr>
          <w:numId w:val="0"/>
        </w:numPr>
        <w:spacing w:line="360" w:lineRule="auto"/>
        <w:ind w:leftChars="0"/>
        <w:jc w:val="both"/>
        <w:rPr>
          <w:rFonts w:hint="default" w:ascii="Arial" w:hAnsi="Arial" w:cs="Arial"/>
          <w:color w:val="002060"/>
          <w:sz w:val="20"/>
          <w:szCs w:val="20"/>
          <w:highlight w:val="none"/>
          <w:lang/>
        </w:rPr>
      </w:pPr>
    </w:p>
    <w:p>
      <w:pPr>
        <w:numPr>
          <w:numId w:val="0"/>
        </w:numPr>
        <w:spacing w:line="360" w:lineRule="auto"/>
        <w:ind w:leftChars="0"/>
        <w:jc w:val="both"/>
        <w:rPr>
          <w:rFonts w:hint="default" w:ascii="Arial" w:hAnsi="Arial" w:cs="Arial"/>
          <w:color w:val="002060"/>
          <w:sz w:val="20"/>
          <w:szCs w:val="20"/>
          <w:highlight w:val="none"/>
          <w:lang/>
        </w:rPr>
      </w:pPr>
    </w:p>
    <w:p>
      <w:pPr>
        <w:shd w:val="clear" w:color="auto"/>
        <w:rPr>
          <w:highlight w:val="none"/>
          <w14:ligatures w14:val="none"/>
        </w:rPr>
      </w:pPr>
      <w:r>
        <w:rPr>
          <w:highlight w:val="none"/>
          <w14:ligatures w14:val="none"/>
        </w:rPr>
        <w:br w:type="page" w:clear="all"/>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CONCLUSIÓN</w:t>
      </w:r>
    </w:p>
    <w:p>
      <w:pPr>
        <w:spacing w:line="360" w:lineRule="auto"/>
        <w:jc w:val="both"/>
        <w:rPr>
          <w:rFonts w:hint="default" w:ascii="Arial" w:hAnsi="Arial" w:cs="Arial"/>
          <w:color w:val="002060"/>
          <w:sz w:val="20"/>
          <w:szCs w:val="20"/>
          <w:highlight w:val="none"/>
        </w:rPr>
      </w:pPr>
      <w:r>
        <w:rPr>
          <w:rFonts w:hint="default" w:ascii="Arial" w:hAnsi="Arial" w:cs="Arial"/>
          <w:color w:val="002060"/>
          <w:sz w:val="20"/>
          <w:szCs w:val="20"/>
          <w:highlight w:val="none"/>
        </w:rPr>
        <w:t>En el cálculo diferencial, las funciones desempeñan un papel crucial al permitirnos modelar y analizar el cambio de una variable en función de otra. Estas funciones nos ayudan a comprender cómo las variables se relacionan entre sí y cómo se comportan a medida que cambian.</w:t>
      </w:r>
    </w:p>
    <w:p>
      <w:pPr>
        <w:spacing w:line="360" w:lineRule="auto"/>
        <w:jc w:val="both"/>
        <w:rPr>
          <w:rFonts w:hint="default" w:ascii="Arial" w:hAnsi="Arial" w:cs="Arial"/>
          <w:color w:val="002060"/>
          <w:sz w:val="20"/>
          <w:szCs w:val="20"/>
          <w:highlight w:val="none"/>
        </w:rPr>
      </w:pPr>
      <w:r>
        <w:rPr>
          <w:rFonts w:hint="default" w:ascii="Arial" w:hAnsi="Arial" w:cs="Arial"/>
          <w:color w:val="002060"/>
          <w:sz w:val="20"/>
          <w:szCs w:val="20"/>
          <w:highlight w:val="none"/>
        </w:rPr>
        <w:t>La importancia de las funciones radica en su capacidad para calcular la tasa de cambio de una variable en función de otra. Esto nos permite resolver una variedad de problemas en diversas áreas, como la física, la economía, la ingeniería y la ciencia en general.</w:t>
      </w:r>
    </w:p>
    <w:p>
      <w:pPr>
        <w:spacing w:line="360" w:lineRule="auto"/>
        <w:jc w:val="both"/>
        <w:rPr>
          <w:rFonts w:hint="default" w:ascii="Arial" w:hAnsi="Arial" w:cs="Arial"/>
          <w:color w:val="002060"/>
          <w:sz w:val="20"/>
          <w:szCs w:val="20"/>
          <w:highlight w:val="none"/>
        </w:rPr>
      </w:pPr>
      <w:r>
        <w:rPr>
          <w:rFonts w:hint="default" w:ascii="Arial" w:hAnsi="Arial" w:cs="Arial"/>
          <w:color w:val="002060"/>
          <w:sz w:val="20"/>
          <w:szCs w:val="20"/>
          <w:highlight w:val="none"/>
        </w:rPr>
        <w:t>La utilización de funciones en el cálculo diferencial nos brinda herramientas poderosas para determinar la velocidad de cambio, la pendiente de una curva, la concavidad, los puntos críticos y mucho más. Estos conceptos nos permiten interpretar y comprender el comportamiento de fenómenos y procesos en el mundo real.</w:t>
      </w:r>
    </w:p>
    <w:p>
      <w:pPr>
        <w:spacing w:line="360" w:lineRule="auto"/>
        <w:jc w:val="both"/>
        <w:rPr>
          <w:rFonts w:hint="default" w:ascii="Arial" w:hAnsi="Arial" w:cs="Arial"/>
          <w:color w:val="002060"/>
          <w:sz w:val="20"/>
          <w:szCs w:val="20"/>
          <w:highlight w:val="none"/>
        </w:rPr>
      </w:pPr>
      <w:r>
        <w:rPr>
          <w:rFonts w:hint="default" w:ascii="Arial" w:hAnsi="Arial" w:cs="Arial"/>
          <w:color w:val="002060"/>
          <w:sz w:val="20"/>
          <w:szCs w:val="20"/>
          <w:highlight w:val="none"/>
        </w:rPr>
        <w:t>Al comprender las propiedades y comportamientos de las funciones en el cálculo diferencial, podemos tomar decisiones informadas y resolver problemas de manera más precisa. Las funciones nos proporcionan un marco matemático para analizar y predecir el cambio, lo que nos ayuda a realizar pronósticos, optimizar procesos y tomar decisiones basadas en datos.</w:t>
      </w:r>
    </w:p>
    <w:p>
      <w:pPr>
        <w:spacing w:line="360" w:lineRule="auto"/>
        <w:jc w:val="both"/>
        <w:rPr>
          <w:rFonts w:hint="default" w:ascii="Arial" w:hAnsi="Arial" w:cs="Arial"/>
          <w:color w:val="002060"/>
          <w:sz w:val="20"/>
          <w:szCs w:val="20"/>
          <w:highlight w:val="none"/>
        </w:rPr>
      </w:pPr>
      <w:r>
        <w:rPr>
          <w:rFonts w:hint="default" w:ascii="Arial" w:hAnsi="Arial" w:cs="Arial"/>
          <w:color w:val="002060"/>
          <w:sz w:val="20"/>
          <w:szCs w:val="20"/>
          <w:highlight w:val="none"/>
        </w:rPr>
        <w:t>En resumen, las funciones en el cálculo diferencial juegan un papel fundamental al permitirnos modelar, analizar y resolver problemas relacionados con el cambio y la variación de variables. Su importancia radica en su capacidad para proporcionar información y herramientas matemáticas sólidas que nos ayudan a comprender y mejorar nuestro entendimiento del mundo que nos rodea.</w:t>
      </w:r>
    </w:p>
    <w:p>
      <w:pPr>
        <w:rPr>
          <w:highlight w:val="none"/>
        </w:rPr>
      </w:pPr>
      <w:r>
        <w:rPr>
          <w:highlight w:val="none"/>
        </w:rPr>
        <w:br w:type="page"/>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BIBLIOGRAFÍA</w:t>
      </w:r>
    </w:p>
    <w:p>
      <w:pPr>
        <w:numPr>
          <w:numId w:val="0"/>
        </w:numPr>
        <w:spacing w:line="360" w:lineRule="auto"/>
        <w:ind w:leftChars="0"/>
        <w:jc w:val="both"/>
        <w:rPr>
          <w:rFonts w:hint="default" w:ascii="Arial" w:hAnsi="Arial" w:cs="Arial"/>
          <w:color w:val="002060"/>
          <w:sz w:val="20"/>
          <w:szCs w:val="20"/>
          <w:highlight w:val="none"/>
        </w:rPr>
      </w:pPr>
      <w:r>
        <w:rPr>
          <w:rFonts w:hint="default" w:ascii="Arial" w:hAnsi="Arial" w:cs="Arial"/>
          <w:color w:val="002060"/>
          <w:sz w:val="20"/>
          <w:szCs w:val="20"/>
          <w:highlight w:val="none"/>
        </w:rPr>
        <w:t>Cuevas Vallejo C. y Mejía Velasco H. Cálculo Visual. Editorial Oxford. México.2003.</w:t>
      </w:r>
    </w:p>
    <w:p>
      <w:pPr>
        <w:numPr>
          <w:numId w:val="0"/>
        </w:numPr>
        <w:spacing w:line="360" w:lineRule="auto"/>
        <w:ind w:leftChars="0"/>
        <w:jc w:val="both"/>
        <w:rPr>
          <w:rFonts w:hint="default" w:ascii="Arial" w:hAnsi="Arial" w:cs="Arial"/>
          <w:color w:val="002060"/>
          <w:sz w:val="20"/>
          <w:szCs w:val="20"/>
          <w:highlight w:val="none"/>
        </w:rPr>
      </w:pPr>
      <w:r>
        <w:rPr>
          <w:rFonts w:hint="default" w:ascii="Arial" w:hAnsi="Arial" w:cs="Arial"/>
          <w:color w:val="002060"/>
          <w:sz w:val="20"/>
          <w:szCs w:val="20"/>
          <w:highlight w:val="none"/>
        </w:rPr>
        <w:t>Cruse, A. Lehman, M. Lecciones de Cálculo Vol I, Introducción a la Derivada.Trad. Hugo Arizmendi Peimbert, Fondo Educativo Interamericano, México, 1982.224 pp.</w:t>
      </w:r>
    </w:p>
    <w:p>
      <w:pPr>
        <w:numPr>
          <w:numId w:val="0"/>
        </w:numPr>
        <w:spacing w:line="360" w:lineRule="auto"/>
        <w:ind w:leftChars="0"/>
        <w:jc w:val="both"/>
        <w:rPr>
          <w:rFonts w:hint="default" w:ascii="Arial" w:hAnsi="Arial" w:cs="Arial"/>
          <w:color w:val="002060"/>
          <w:sz w:val="20"/>
          <w:szCs w:val="20"/>
          <w:highlight w:val="none"/>
        </w:rPr>
      </w:pPr>
      <w:r>
        <w:rPr>
          <w:rFonts w:hint="default" w:ascii="Arial" w:hAnsi="Arial" w:cs="Arial"/>
          <w:color w:val="002060"/>
          <w:sz w:val="20"/>
          <w:szCs w:val="20"/>
          <w:highlight w:val="none"/>
        </w:rPr>
        <w:t>Del Grande y Duff. Introducción al Cálculo Elemental. Editorial Harla. México.</w:t>
      </w:r>
      <w:r>
        <w:rPr>
          <w:rFonts w:hint="default" w:cs="Arial"/>
          <w:color w:val="002060"/>
          <w:sz w:val="20"/>
          <w:szCs w:val="20"/>
          <w:highlight w:val="none"/>
          <w:lang/>
        </w:rPr>
        <w:t xml:space="preserve"> </w:t>
      </w:r>
      <w:r>
        <w:rPr>
          <w:rFonts w:hint="default" w:ascii="Arial" w:hAnsi="Arial" w:cs="Arial"/>
          <w:color w:val="002060"/>
          <w:sz w:val="20"/>
          <w:szCs w:val="20"/>
          <w:highlight w:val="none"/>
        </w:rPr>
        <w:t>1976. 448 pp.</w:t>
      </w:r>
    </w:p>
    <w:p>
      <w:pPr>
        <w:numPr>
          <w:numId w:val="0"/>
        </w:numPr>
        <w:spacing w:line="360" w:lineRule="auto"/>
        <w:ind w:leftChars="0"/>
        <w:jc w:val="both"/>
        <w:rPr>
          <w:rFonts w:hint="default" w:ascii="Arial" w:hAnsi="Arial" w:cs="Arial"/>
          <w:color w:val="002060"/>
          <w:sz w:val="20"/>
          <w:szCs w:val="20"/>
          <w:highlight w:val="none"/>
        </w:rPr>
      </w:pPr>
      <w:r>
        <w:rPr>
          <w:rFonts w:hint="default" w:ascii="Arial" w:hAnsi="Arial" w:cs="Arial"/>
          <w:color w:val="002060"/>
          <w:sz w:val="20"/>
          <w:szCs w:val="20"/>
          <w:highlight w:val="none"/>
        </w:rPr>
        <w:t>Goldstein, L., et al. Cálculo y sus Aplicaciones. Prentice-Hall Hispanoamericana</w:t>
      </w:r>
      <w:r>
        <w:rPr>
          <w:rFonts w:hint="default" w:cs="Arial"/>
          <w:color w:val="002060"/>
          <w:sz w:val="20"/>
          <w:szCs w:val="20"/>
          <w:highlight w:val="none"/>
          <w:lang/>
        </w:rPr>
        <w:t xml:space="preserve">. </w:t>
      </w:r>
      <w:r>
        <w:rPr>
          <w:rFonts w:hint="default" w:ascii="Arial" w:hAnsi="Arial" w:cs="Arial"/>
          <w:color w:val="002060"/>
          <w:sz w:val="20"/>
          <w:szCs w:val="20"/>
          <w:highlight w:val="none"/>
        </w:rPr>
        <w:t>México, 1987.</w:t>
      </w:r>
    </w:p>
    <w:p>
      <w:pPr>
        <w:numPr>
          <w:numId w:val="0"/>
        </w:numPr>
        <w:spacing w:line="360" w:lineRule="auto"/>
        <w:ind w:leftChars="0"/>
        <w:jc w:val="both"/>
        <w:rPr>
          <w:rFonts w:hint="default" w:ascii="Arial" w:hAnsi="Arial" w:cs="Arial"/>
          <w:color w:val="002060"/>
          <w:sz w:val="20"/>
          <w:szCs w:val="20"/>
          <w:highlight w:val="none"/>
        </w:rPr>
      </w:pPr>
      <w:r>
        <w:rPr>
          <w:rFonts w:hint="default" w:ascii="Arial" w:hAnsi="Arial" w:cs="Arial"/>
          <w:color w:val="002060"/>
          <w:sz w:val="20"/>
          <w:szCs w:val="20"/>
          <w:highlight w:val="none"/>
        </w:rPr>
        <w:t>Granville. Cálculo Diferencial e Integral. Edito</w:t>
      </w:r>
      <w:bookmarkStart w:id="0" w:name="_GoBack"/>
      <w:bookmarkEnd w:id="0"/>
      <w:r>
        <w:rPr>
          <w:rFonts w:hint="default" w:ascii="Arial" w:hAnsi="Arial" w:cs="Arial"/>
          <w:color w:val="002060"/>
          <w:sz w:val="20"/>
          <w:szCs w:val="20"/>
          <w:highlight w:val="none"/>
        </w:rPr>
        <w:t>rial Limusa. México. 1981. 679 pp.</w:t>
      </w:r>
    </w:p>
    <w:p>
      <w:pPr>
        <w:numPr>
          <w:numId w:val="0"/>
        </w:numPr>
        <w:spacing w:line="360" w:lineRule="auto"/>
        <w:ind w:leftChars="0"/>
        <w:jc w:val="both"/>
        <w:rPr>
          <w:rFonts w:hint="default" w:ascii="Arial" w:hAnsi="Arial" w:cs="Arial"/>
          <w:color w:val="002060"/>
          <w:sz w:val="20"/>
          <w:szCs w:val="20"/>
          <w:highlight w:val="none"/>
        </w:rPr>
      </w:pPr>
      <w:r>
        <w:rPr>
          <w:rFonts w:hint="default" w:ascii="Arial" w:hAnsi="Arial" w:cs="Arial"/>
          <w:color w:val="002060"/>
          <w:sz w:val="20"/>
          <w:szCs w:val="20"/>
          <w:highlight w:val="none"/>
        </w:rPr>
        <w:t>Grupo Dolores Brauer. Guía para el Examen Extraordinario de Cálculo Diferencia</w:t>
      </w:r>
      <w:r>
        <w:rPr>
          <w:rFonts w:hint="default" w:cs="Arial"/>
          <w:color w:val="002060"/>
          <w:sz w:val="20"/>
          <w:szCs w:val="20"/>
          <w:highlight w:val="none"/>
          <w:lang/>
        </w:rPr>
        <w:t xml:space="preserve"> </w:t>
      </w:r>
      <w:r>
        <w:rPr>
          <w:rFonts w:hint="default" w:ascii="Arial" w:hAnsi="Arial" w:cs="Arial"/>
          <w:color w:val="002060"/>
          <w:sz w:val="20"/>
          <w:szCs w:val="20"/>
          <w:highlight w:val="none"/>
        </w:rPr>
        <w:t>e Integral I. CCH Azcapotzalco, UNAM. 2009. 168 pp.</w:t>
      </w:r>
    </w:p>
    <w:p>
      <w:pPr>
        <w:numPr>
          <w:numId w:val="0"/>
        </w:numPr>
        <w:spacing w:line="360" w:lineRule="auto"/>
        <w:ind w:leftChars="0"/>
        <w:jc w:val="both"/>
        <w:rPr>
          <w:rFonts w:hint="default" w:ascii="Arial" w:hAnsi="Arial" w:cs="Arial"/>
          <w:color w:val="002060"/>
          <w:sz w:val="20"/>
          <w:szCs w:val="20"/>
          <w:highlight w:val="none"/>
        </w:rPr>
      </w:pPr>
      <w:r>
        <w:rPr>
          <w:rFonts w:hint="default" w:ascii="Arial" w:hAnsi="Arial" w:cs="Arial"/>
          <w:color w:val="002060"/>
          <w:sz w:val="20"/>
          <w:szCs w:val="20"/>
          <w:highlight w:val="none"/>
        </w:rPr>
        <w:t>Grupo Dolores Brauer. Guía para el Examen Extraordinario de Cálculo Diferencial</w:t>
      </w:r>
      <w:r>
        <w:rPr>
          <w:rFonts w:hint="default" w:cs="Arial"/>
          <w:color w:val="002060"/>
          <w:sz w:val="20"/>
          <w:szCs w:val="20"/>
          <w:highlight w:val="none"/>
          <w:lang/>
        </w:rPr>
        <w:t xml:space="preserve"> </w:t>
      </w:r>
      <w:r>
        <w:rPr>
          <w:rFonts w:hint="default" w:ascii="Arial" w:hAnsi="Arial" w:cs="Arial"/>
          <w:color w:val="002060"/>
          <w:sz w:val="20"/>
          <w:szCs w:val="20"/>
          <w:highlight w:val="none"/>
        </w:rPr>
        <w:t>e Integral II. CCH Azcapotzalco, UNAM. 2010. 184 pp.</w:t>
      </w:r>
    </w:p>
    <w:p>
      <w:pPr>
        <w:spacing w:line="360" w:lineRule="auto"/>
        <w:jc w:val="both"/>
        <w:rPr>
          <w:rFonts w:hint="default" w:ascii="Arial" w:hAnsi="Arial" w:cs="Arial"/>
          <w:color w:val="002060"/>
          <w:sz w:val="20"/>
          <w:szCs w:val="20"/>
          <w:highlight w:val="none"/>
        </w:rPr>
      </w:pPr>
    </w:p>
    <w:p>
      <w:pPr>
        <w:spacing w:line="276" w:lineRule="auto"/>
        <w:ind w:left="0"/>
        <w:jc w:val="both"/>
        <w:rPr>
          <w:highlight w:val="none"/>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Open Sans">
    <w:altName w:val="Times New Roman"/>
    <w:panose1 w:val="020B0606030504020204"/>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A00F9EE" w:usb2="02000008" w:usb3="00000000" w:csb0="60000193" w:csb1="0DD40000"/>
  </w:font>
  <w:font w:name="Arimo for Powerline">
    <w:panose1 w:val="020B0604020202020204"/>
    <w:charset w:val="00"/>
    <w:family w:val="auto"/>
    <w:pitch w:val="default"/>
    <w:sig w:usb0="E0000AFF" w:usb1="5000000B"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A60146"/>
    <w:multiLevelType w:val="singleLevel"/>
    <w:tmpl w:val="D4A60146"/>
    <w:lvl w:ilvl="0" w:tentative="0">
      <w:start w:val="1"/>
      <w:numFmt w:val="lowerLetter"/>
      <w:lvlText w:val="%1)"/>
      <w:lvlJc w:val="left"/>
      <w:pPr>
        <w:tabs>
          <w:tab w:val="left" w:pos="425"/>
        </w:tabs>
        <w:ind w:left="425" w:leftChars="0" w:hanging="425" w:firstLineChars="0"/>
      </w:pPr>
      <w:rPr>
        <w:rFonts w:hint="default" w:ascii="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5BAB21"/>
    <w:rsid w:val="1EF95EB5"/>
    <w:rsid w:val="32D50C75"/>
    <w:rsid w:val="37AD8D8C"/>
    <w:rsid w:val="37F79A16"/>
    <w:rsid w:val="3CEE8572"/>
    <w:rsid w:val="56F52EB6"/>
    <w:rsid w:val="5CED9663"/>
    <w:rsid w:val="5FBFE0C5"/>
    <w:rsid w:val="5FDD42A5"/>
    <w:rsid w:val="5FEFD645"/>
    <w:rsid w:val="63DCE529"/>
    <w:rsid w:val="673B0A75"/>
    <w:rsid w:val="676647D7"/>
    <w:rsid w:val="6EDDAC9D"/>
    <w:rsid w:val="6EFEC8F6"/>
    <w:rsid w:val="6FD69FE0"/>
    <w:rsid w:val="736E1E44"/>
    <w:rsid w:val="7B7F74E7"/>
    <w:rsid w:val="7D2570F8"/>
    <w:rsid w:val="7F9B8230"/>
    <w:rsid w:val="7FE5265A"/>
    <w:rsid w:val="7FFBFCFE"/>
    <w:rsid w:val="7FFE530B"/>
    <w:rsid w:val="D7DBC50D"/>
    <w:rsid w:val="F7E31DDE"/>
    <w:rsid w:val="F9DBBACE"/>
    <w:rsid w:val="FD7E9357"/>
    <w:rsid w:val="FDFFA71F"/>
    <w:rsid w:val="FE2F3188"/>
    <w:rsid w:val="FF7F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5"/>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uiPriority w:val="99"/>
    <w:rPr>
      <w:vertAlign w:val="superscript"/>
    </w:rPr>
  </w:style>
  <w:style w:type="paragraph" w:styleId="15">
    <w:name w:val="endnote text"/>
    <w:basedOn w:val="1"/>
    <w:link w:val="179"/>
    <w:semiHidden/>
    <w:unhideWhenUsed/>
    <w:uiPriority w:val="99"/>
    <w:pPr>
      <w:spacing w:after="0" w:line="240" w:lineRule="auto"/>
    </w:pPr>
    <w:rPr>
      <w:sz w:val="20"/>
    </w:rPr>
  </w:style>
  <w:style w:type="paragraph" w:styleId="16">
    <w:name w:val="footer"/>
    <w:basedOn w:val="1"/>
    <w:link w:val="186"/>
    <w:unhideWhenUsed/>
    <w:uiPriority w:val="99"/>
    <w:pPr>
      <w:tabs>
        <w:tab w:val="center" w:pos="4419"/>
        <w:tab w:val="right" w:pos="8838"/>
      </w:tabs>
      <w:spacing w:after="0" w:line="240" w:lineRule="auto"/>
    </w:pPr>
  </w:style>
  <w:style w:type="character" w:styleId="17">
    <w:name w:val="footnote reference"/>
    <w:basedOn w:val="11"/>
    <w:unhideWhenUsed/>
    <w:uiPriority w:val="99"/>
    <w:rPr>
      <w:vertAlign w:val="superscript"/>
    </w:rPr>
  </w:style>
  <w:style w:type="paragraph" w:styleId="18">
    <w:name w:val="footnote text"/>
    <w:basedOn w:val="1"/>
    <w:link w:val="178"/>
    <w:semiHidden/>
    <w:unhideWhenUsed/>
    <w:uiPriority w:val="99"/>
    <w:pPr>
      <w:spacing w:after="40" w:line="240" w:lineRule="auto"/>
    </w:pPr>
    <w:rPr>
      <w:sz w:val="18"/>
    </w:rPr>
  </w:style>
  <w:style w:type="paragraph" w:styleId="19">
    <w:name w:val="header"/>
    <w:basedOn w:val="1"/>
    <w:link w:val="185"/>
    <w:unhideWhenUsed/>
    <w:uiPriority w:val="99"/>
    <w:pPr>
      <w:tabs>
        <w:tab w:val="center" w:pos="4419"/>
        <w:tab w:val="right" w:pos="8838"/>
      </w:tabs>
      <w:spacing w:after="0" w:line="240" w:lineRule="auto"/>
    </w:pPr>
  </w:style>
  <w:style w:type="character" w:styleId="20">
    <w:name w:val="Hyperlink"/>
    <w:unhideWhenUsed/>
    <w:uiPriority w:val="99"/>
    <w:rPr>
      <w:color w:val="0563C1" w:themeColor="hyperlink"/>
      <w:u w:val="single"/>
      <w14:textFill>
        <w14:solidFill>
          <w14:schemeClr w14:val="hlink"/>
        </w14:solidFill>
      </w14:textFill>
    </w:rPr>
  </w:style>
  <w:style w:type="paragraph" w:styleId="21">
    <w:name w:val="Subtitle"/>
    <w:basedOn w:val="1"/>
    <w:next w:val="1"/>
    <w:link w:val="45"/>
    <w:qFormat/>
    <w:uiPriority w:val="11"/>
    <w:pPr>
      <w:spacing w:before="200" w:after="200"/>
    </w:pPr>
    <w:rPr>
      <w:sz w:val="24"/>
      <w:szCs w:val="24"/>
    </w:rPr>
  </w:style>
  <w:style w:type="table" w:styleId="22">
    <w:name w:val="Table Grid"/>
    <w:basedOn w:val="12"/>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3">
    <w:name w:val="table of figures"/>
    <w:basedOn w:val="1"/>
    <w:next w:val="1"/>
    <w:unhideWhenUsed/>
    <w:uiPriority w:val="99"/>
    <w:pPr>
      <w:spacing w:after="0" w:afterAutospacing="0"/>
    </w:pPr>
  </w:style>
  <w:style w:type="paragraph" w:styleId="24">
    <w:name w:val="Title"/>
    <w:basedOn w:val="1"/>
    <w:next w:val="1"/>
    <w:link w:val="184"/>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5">
    <w:name w:val="toc 1"/>
    <w:basedOn w:val="1"/>
    <w:next w:val="1"/>
    <w:unhideWhenUsed/>
    <w:uiPriority w:val="39"/>
    <w:pPr>
      <w:spacing w:after="57"/>
      <w:ind w:left="0" w:right="0" w:firstLine="0"/>
    </w:pPr>
  </w:style>
  <w:style w:type="paragraph" w:styleId="26">
    <w:name w:val="toc 2"/>
    <w:basedOn w:val="1"/>
    <w:next w:val="1"/>
    <w:unhideWhenUsed/>
    <w:uiPriority w:val="39"/>
    <w:pPr>
      <w:spacing w:after="57"/>
      <w:ind w:left="283" w:right="0" w:firstLine="0"/>
    </w:pPr>
  </w:style>
  <w:style w:type="paragraph" w:styleId="27">
    <w:name w:val="toc 3"/>
    <w:basedOn w:val="1"/>
    <w:next w:val="1"/>
    <w:unhideWhenUsed/>
    <w:uiPriority w:val="39"/>
    <w:pPr>
      <w:spacing w:after="57"/>
      <w:ind w:left="567" w:right="0" w:firstLine="0"/>
    </w:pPr>
  </w:style>
  <w:style w:type="paragraph" w:styleId="28">
    <w:name w:val="toc 4"/>
    <w:basedOn w:val="1"/>
    <w:next w:val="1"/>
    <w:unhideWhenUsed/>
    <w:uiPriority w:val="39"/>
    <w:pPr>
      <w:spacing w:after="57"/>
      <w:ind w:left="850" w:right="0" w:firstLine="0"/>
    </w:pPr>
  </w:style>
  <w:style w:type="paragraph" w:styleId="29">
    <w:name w:val="toc 5"/>
    <w:basedOn w:val="1"/>
    <w:next w:val="1"/>
    <w:unhideWhenUsed/>
    <w:uiPriority w:val="39"/>
    <w:pPr>
      <w:spacing w:after="57"/>
      <w:ind w:left="1134" w:right="0" w:firstLine="0"/>
    </w:pPr>
  </w:style>
  <w:style w:type="paragraph" w:styleId="30">
    <w:name w:val="toc 6"/>
    <w:basedOn w:val="1"/>
    <w:next w:val="1"/>
    <w:unhideWhenUsed/>
    <w:uiPriority w:val="39"/>
    <w:pPr>
      <w:spacing w:after="57"/>
      <w:ind w:left="1417" w:right="0" w:firstLine="0"/>
    </w:pPr>
  </w:style>
  <w:style w:type="paragraph" w:styleId="31">
    <w:name w:val="toc 7"/>
    <w:basedOn w:val="1"/>
    <w:next w:val="1"/>
    <w:unhideWhenUsed/>
    <w:uiPriority w:val="39"/>
    <w:pPr>
      <w:spacing w:after="57"/>
      <w:ind w:left="1701" w:right="0" w:firstLine="0"/>
    </w:pPr>
  </w:style>
  <w:style w:type="paragraph" w:styleId="32">
    <w:name w:val="toc 8"/>
    <w:basedOn w:val="1"/>
    <w:next w:val="1"/>
    <w:unhideWhenUsed/>
    <w:uiPriority w:val="39"/>
    <w:pPr>
      <w:spacing w:after="57"/>
      <w:ind w:left="1984" w:right="0" w:firstLine="0"/>
    </w:pPr>
  </w:style>
  <w:style w:type="paragraph" w:styleId="33">
    <w:name w:val="toc 9"/>
    <w:basedOn w:val="1"/>
    <w:next w:val="1"/>
    <w:unhideWhenUsed/>
    <w:uiPriority w:val="39"/>
    <w:pPr>
      <w:spacing w:after="57"/>
      <w:ind w:left="2268" w:right="0" w:firstLine="0"/>
    </w:pPr>
  </w:style>
  <w:style w:type="character" w:customStyle="1" w:styleId="34">
    <w:name w:val="Heading 1 Char"/>
    <w:basedOn w:val="11"/>
    <w:link w:val="2"/>
    <w:uiPriority w:val="9"/>
    <w:rPr>
      <w:rFonts w:ascii="Arial" w:hAnsi="Arial" w:eastAsia="Arial" w:cs="Arial"/>
      <w:sz w:val="40"/>
      <w:szCs w:val="40"/>
    </w:rPr>
  </w:style>
  <w:style w:type="character" w:customStyle="1" w:styleId="35">
    <w:name w:val="Heading 2 Char"/>
    <w:basedOn w:val="11"/>
    <w:link w:val="3"/>
    <w:uiPriority w:val="9"/>
    <w:rPr>
      <w:rFonts w:ascii="Arial" w:hAnsi="Arial" w:eastAsia="Arial" w:cs="Arial"/>
      <w:sz w:val="34"/>
    </w:rPr>
  </w:style>
  <w:style w:type="character" w:customStyle="1" w:styleId="36">
    <w:name w:val="Heading 3 Char"/>
    <w:basedOn w:val="11"/>
    <w:link w:val="4"/>
    <w:uiPriority w:val="9"/>
    <w:rPr>
      <w:rFonts w:ascii="Arial" w:hAnsi="Arial" w:eastAsia="Arial" w:cs="Arial"/>
      <w:sz w:val="30"/>
      <w:szCs w:val="30"/>
    </w:rPr>
  </w:style>
  <w:style w:type="character" w:customStyle="1" w:styleId="37">
    <w:name w:val="Heading 4 Char"/>
    <w:basedOn w:val="11"/>
    <w:link w:val="5"/>
    <w:uiPriority w:val="9"/>
    <w:rPr>
      <w:rFonts w:ascii="Arial" w:hAnsi="Arial" w:eastAsia="Arial" w:cs="Arial"/>
      <w:b/>
      <w:bCs/>
      <w:sz w:val="26"/>
      <w:szCs w:val="26"/>
    </w:rPr>
  </w:style>
  <w:style w:type="character" w:customStyle="1" w:styleId="38">
    <w:name w:val="Heading 5 Char"/>
    <w:basedOn w:val="11"/>
    <w:link w:val="6"/>
    <w:uiPriority w:val="9"/>
    <w:rPr>
      <w:rFonts w:ascii="Arial" w:hAnsi="Arial" w:eastAsia="Arial" w:cs="Arial"/>
      <w:b/>
      <w:bCs/>
      <w:sz w:val="24"/>
      <w:szCs w:val="24"/>
    </w:rPr>
  </w:style>
  <w:style w:type="character" w:customStyle="1" w:styleId="39">
    <w:name w:val="Heading 6 Char"/>
    <w:basedOn w:val="11"/>
    <w:link w:val="7"/>
    <w:uiPriority w:val="9"/>
    <w:rPr>
      <w:rFonts w:ascii="Arial" w:hAnsi="Arial" w:eastAsia="Arial" w:cs="Arial"/>
      <w:b/>
      <w:bCs/>
      <w:sz w:val="22"/>
      <w:szCs w:val="22"/>
    </w:rPr>
  </w:style>
  <w:style w:type="character" w:customStyle="1" w:styleId="40">
    <w:name w:val="Heading 7 Char"/>
    <w:basedOn w:val="11"/>
    <w:link w:val="8"/>
    <w:uiPriority w:val="9"/>
    <w:rPr>
      <w:rFonts w:ascii="Arial" w:hAnsi="Arial" w:eastAsia="Arial" w:cs="Arial"/>
      <w:b/>
      <w:bCs/>
      <w:i/>
      <w:iCs/>
      <w:sz w:val="22"/>
      <w:szCs w:val="22"/>
    </w:rPr>
  </w:style>
  <w:style w:type="character" w:customStyle="1" w:styleId="41">
    <w:name w:val="Heading 8 Char"/>
    <w:basedOn w:val="11"/>
    <w:link w:val="9"/>
    <w:uiPriority w:val="9"/>
    <w:rPr>
      <w:rFonts w:ascii="Arial" w:hAnsi="Arial" w:eastAsia="Arial" w:cs="Arial"/>
      <w:i/>
      <w:iCs/>
      <w:sz w:val="22"/>
      <w:szCs w:val="22"/>
    </w:rPr>
  </w:style>
  <w:style w:type="character" w:customStyle="1" w:styleId="42">
    <w:name w:val="Heading 9 Char"/>
    <w:basedOn w:val="11"/>
    <w:link w:val="10"/>
    <w:uiPriority w:val="9"/>
    <w:rPr>
      <w:rFonts w:ascii="Arial" w:hAnsi="Arial" w:eastAsia="Arial" w:cs="Arial"/>
      <w:i/>
      <w:iCs/>
      <w:sz w:val="21"/>
      <w:szCs w:val="21"/>
    </w:rPr>
  </w:style>
  <w:style w:type="paragraph" w:styleId="43">
    <w:name w:val="List Paragraph"/>
    <w:basedOn w:val="1"/>
    <w:qFormat/>
    <w:uiPriority w:val="34"/>
    <w:pPr>
      <w:ind w:left="720"/>
      <w:contextualSpacing/>
    </w:pPr>
  </w:style>
  <w:style w:type="character" w:customStyle="1" w:styleId="44">
    <w:name w:val="Title Char"/>
    <w:basedOn w:val="11"/>
    <w:uiPriority w:val="10"/>
    <w:rPr>
      <w:sz w:val="48"/>
      <w:szCs w:val="48"/>
    </w:rPr>
  </w:style>
  <w:style w:type="character" w:customStyle="1" w:styleId="45">
    <w:name w:val="Subtitle Char"/>
    <w:basedOn w:val="11"/>
    <w:link w:val="21"/>
    <w:uiPriority w:val="11"/>
    <w:rPr>
      <w:sz w:val="24"/>
      <w:szCs w:val="24"/>
    </w:rPr>
  </w:style>
  <w:style w:type="paragraph" w:styleId="46">
    <w:name w:val="Quote"/>
    <w:basedOn w:val="1"/>
    <w:next w:val="1"/>
    <w:link w:val="47"/>
    <w:qFormat/>
    <w:uiPriority w:val="29"/>
    <w:pPr>
      <w:ind w:left="720" w:right="720"/>
    </w:pPr>
    <w:rPr>
      <w:i/>
    </w:rPr>
  </w:style>
  <w:style w:type="character" w:customStyle="1" w:styleId="47">
    <w:name w:val="Quote Char"/>
    <w:link w:val="46"/>
    <w:uiPriority w:val="29"/>
    <w:rPr>
      <w:i/>
    </w:rPr>
  </w:style>
  <w:style w:type="paragraph" w:styleId="48">
    <w:name w:val="Intense Quote"/>
    <w:basedOn w:val="1"/>
    <w:next w:val="1"/>
    <w:link w:val="4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9">
    <w:name w:val="Intense Quote Char"/>
    <w:link w:val="48"/>
    <w:uiPriority w:val="30"/>
    <w:rPr>
      <w:i/>
    </w:rPr>
  </w:style>
  <w:style w:type="character" w:customStyle="1" w:styleId="50">
    <w:name w:val="Header Char"/>
    <w:basedOn w:val="11"/>
    <w:uiPriority w:val="99"/>
  </w:style>
  <w:style w:type="character" w:customStyle="1" w:styleId="51">
    <w:name w:val="Footer Char"/>
    <w:basedOn w:val="11"/>
    <w:uiPriority w:val="99"/>
  </w:style>
  <w:style w:type="character" w:customStyle="1" w:styleId="52">
    <w:name w:val="Caption Char"/>
    <w:uiPriority w:val="99"/>
  </w:style>
  <w:style w:type="table" w:customStyle="1" w:styleId="53">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4">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5">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6">
    <w:name w:val="Plain Table 3"/>
    <w:basedOn w:val="12"/>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4"/>
    <w:basedOn w:val="12"/>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5"/>
    <w:basedOn w:val="12"/>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0">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1">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2">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3">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4">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5">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6">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8">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4">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5">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6">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7">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8">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9">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0">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1">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2">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3">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4">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5">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6">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7">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8">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89">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0">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1">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2">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3">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4">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5">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6">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7">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8">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9">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0">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1">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3">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4">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5">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6">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7">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8">
    <w:name w:val="List Table 1 Light"/>
    <w:basedOn w:val="12"/>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9">
    <w:name w:val="List Table 1 Light - Accent 1"/>
    <w:basedOn w:val="12"/>
    <w:uiPriority w:val="99"/>
    <w:pPr>
      <w:spacing w:after="0" w:line="240" w:lineRule="auto"/>
    </w:pPr>
    <w:tbl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0">
    <w:name w:val="List Table 1 Light - Accent 2"/>
    <w:basedOn w:val="12"/>
    <w:uiPriority w:val="99"/>
    <w:pPr>
      <w:spacing w:after="0" w:line="240" w:lineRule="auto"/>
    </w:pPr>
    <w:tbl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1">
    <w:name w:val="List Table 1 Light - Accent 3"/>
    <w:basedOn w:val="12"/>
    <w:uiPriority w:val="99"/>
    <w:pPr>
      <w:spacing w:after="0" w:line="240" w:lineRule="auto"/>
    </w:pPr>
    <w:tbl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2">
    <w:name w:val="List Table 1 Light - Accent 4"/>
    <w:basedOn w:val="12"/>
    <w:uiPriority w:val="99"/>
    <w:pPr>
      <w:spacing w:after="0" w:line="240" w:lineRule="auto"/>
    </w:pPr>
    <w:tbl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3">
    <w:name w:val="List Table 1 Light - Accent 5"/>
    <w:basedOn w:val="12"/>
    <w:uiPriority w:val="99"/>
    <w:pPr>
      <w:spacing w:after="0" w:line="240" w:lineRule="auto"/>
    </w:pPr>
    <w:tbl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4">
    <w:name w:val="List Table 1 Light - Accent 6"/>
    <w:basedOn w:val="12"/>
    <w:uiPriority w:val="99"/>
    <w:pPr>
      <w:spacing w:after="0" w:line="240" w:lineRule="auto"/>
    </w:pPr>
    <w:tbl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5">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3">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4">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5">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6">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7">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8">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29">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0">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1">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2">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3">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4">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5">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6">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7">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8">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39">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0">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1">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2">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3">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4">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5">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6">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7">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8">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9">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0">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1">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2">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3">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4">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5">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6">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7">
    <w:name w:val="Lined - Accent"/>
    <w:basedOn w:val="12"/>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8">
    <w:name w:val="Lined - Accent 1"/>
    <w:basedOn w:val="12"/>
    <w:uiPriority w:val="99"/>
    <w:pPr>
      <w:spacing w:after="0" w:line="240" w:lineRule="auto"/>
    </w:pPr>
    <w:rPr>
      <w:color w:val="404040"/>
    </w:rPr>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9">
    <w:name w:val="Lined - Accent 2"/>
    <w:basedOn w:val="12"/>
    <w:uiPriority w:val="99"/>
    <w:pPr>
      <w:spacing w:after="0" w:line="240" w:lineRule="auto"/>
    </w:pPr>
    <w:rPr>
      <w:color w:val="404040"/>
    </w:rPr>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0">
    <w:name w:val="Lined - Accent 3"/>
    <w:basedOn w:val="12"/>
    <w:uiPriority w:val="99"/>
    <w:pPr>
      <w:spacing w:after="0" w:line="240" w:lineRule="auto"/>
    </w:pPr>
    <w:rPr>
      <w:color w:val="404040"/>
    </w:rPr>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1">
    <w:name w:val="Lined - Accent 4"/>
    <w:basedOn w:val="12"/>
    <w:uiPriority w:val="99"/>
    <w:pPr>
      <w:spacing w:after="0" w:line="240" w:lineRule="auto"/>
    </w:pPr>
    <w:rPr>
      <w:color w:val="404040"/>
    </w:rPr>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2">
    <w:name w:val="Lined - Accent 5"/>
    <w:basedOn w:val="12"/>
    <w:uiPriority w:val="99"/>
    <w:pPr>
      <w:spacing w:after="0" w:line="240" w:lineRule="auto"/>
    </w:pPr>
    <w:rPr>
      <w:color w:val="404040"/>
    </w:rPr>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3">
    <w:name w:val="Lined - Accent 6"/>
    <w:basedOn w:val="12"/>
    <w:uiPriority w:val="99"/>
    <w:pPr>
      <w:spacing w:after="0" w:line="240" w:lineRule="auto"/>
    </w:pPr>
    <w:rPr>
      <w:color w:val="404040"/>
    </w:rPr>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4">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5">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6">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7">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8">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9">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0">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1">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2">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3">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4">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5">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6">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7">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8">
    <w:name w:val="Footnote Text Char"/>
    <w:link w:val="18"/>
    <w:uiPriority w:val="99"/>
    <w:rPr>
      <w:sz w:val="18"/>
    </w:rPr>
  </w:style>
  <w:style w:type="character" w:customStyle="1" w:styleId="179">
    <w:name w:val="Endnote Text Char"/>
    <w:link w:val="15"/>
    <w:uiPriority w:val="99"/>
    <w:rPr>
      <w:sz w:val="20"/>
    </w:rPr>
  </w:style>
  <w:style w:type="paragraph" w:customStyle="1" w:styleId="180">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1">
    <w:name w:val="No Spacing"/>
    <w:link w:val="182"/>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2">
    <w:name w:val="Sin espaciado Car"/>
    <w:basedOn w:val="11"/>
    <w:link w:val="181"/>
    <w:uiPriority w:val="1"/>
    <w:rPr>
      <w:rFonts w:eastAsiaTheme="minorEastAsia"/>
      <w:lang w:eastAsia="es-MX"/>
    </w:rPr>
  </w:style>
  <w:style w:type="character" w:styleId="183">
    <w:name w:val="Placeholder Text"/>
    <w:basedOn w:val="11"/>
    <w:semiHidden/>
    <w:uiPriority w:val="99"/>
    <w:rPr>
      <w:color w:val="808080"/>
    </w:rPr>
  </w:style>
  <w:style w:type="character" w:customStyle="1" w:styleId="184">
    <w:name w:val="Título Car"/>
    <w:basedOn w:val="11"/>
    <w:link w:val="24"/>
    <w:uiPriority w:val="10"/>
    <w:rPr>
      <w:rFonts w:asciiTheme="majorHAnsi" w:hAnsiTheme="majorHAnsi" w:eastAsiaTheme="majorEastAsia" w:cstheme="majorBidi"/>
      <w:spacing w:val="-10"/>
      <w:sz w:val="56"/>
      <w:szCs w:val="56"/>
    </w:rPr>
  </w:style>
  <w:style w:type="character" w:customStyle="1" w:styleId="185">
    <w:name w:val="Encabezado Car"/>
    <w:basedOn w:val="11"/>
    <w:link w:val="19"/>
    <w:uiPriority w:val="99"/>
  </w:style>
  <w:style w:type="character" w:customStyle="1" w:styleId="186">
    <w:name w:val="Pie de página Car"/>
    <w:basedOn w:val="11"/>
    <w:link w:val="1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footnote text"/>
    <w:lsdException w:uiPriority="99" w:semiHidden="0" w:name="header"/>
    <w:lsdException w:uiPriority="99" w:semiHidden="0" w:name="footer"/>
    <w:lsdException w:qFormat="1" w:uiPriority="35" w:name="caption"/>
    <w:lsdException w:uiPriority="99" w:semiHidden="0" w:name="table of figures"/>
    <w:lsdException w:uiPriority="99" w:semiHidden="0" w:name="footnote reference"/>
    <w:lsdException w:uiPriority="99" w:name="endnote reference"/>
    <w:lsdException w:uiPriority="99" w:name="endnote text"/>
    <w:lsdException w:qFormat="1" w:unhideWhenUsed="0" w:uiPriority="10" w:semiHidden="0" w:name="Title"/>
    <w:lsdException w:uiPriority="1" w:name="Default Paragraph Font"/>
    <w:lsdException w:qFormat="1" w:unhideWhenUsed="0" w:uiPriority="11" w:semiHidden="0" w:name="Subtitle"/>
    <w:lsdException w:uiPriority="99" w:semiHidden="0" w:name="Hyperlink"/>
    <w:lsdException w:uiPriority="99" w:name="Normal Table"/>
    <w:lsdException w:unhideWhenUsed="0" w:uiPriority="59" w:semiHidden="0" w:name="Table Grid"/>
    <w:lsdException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2">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
    <w:name w:val="heading 1"/>
    <w:basedOn w:val="2"/>
    <w:next w:val="2"/>
    <w:link w:val="3"/>
    <w:qFormat/>
    <w:uiPriority w:val="9"/>
    <w:pPr>
      <w:keepNext/>
      <w:keepLines/>
      <w:spacing w:before="480" w:after="200"/>
      <w:outlineLvl w:val="0"/>
    </w:pPr>
    <w:rPr>
      <w:rFonts w:ascii="Arial" w:hAnsi="Arial" w:eastAsia="Arial" w:cs="Arial"/>
      <w:sz w:val="40"/>
      <w:szCs w:val="40"/>
    </w:rPr>
  </w:style>
  <w:style w:type="paragraph" w:styleId="5">
    <w:name w:val="heading 2"/>
    <w:basedOn w:val="2"/>
    <w:next w:val="2"/>
    <w:link w:val="6"/>
    <w:unhideWhenUsed/>
    <w:qFormat/>
    <w:uiPriority w:val="9"/>
    <w:pPr>
      <w:keepNext/>
      <w:keepLines/>
      <w:spacing w:before="360" w:after="200"/>
      <w:outlineLvl w:val="1"/>
    </w:pPr>
    <w:rPr>
      <w:rFonts w:ascii="Arial" w:hAnsi="Arial" w:eastAsia="Arial" w:cs="Arial"/>
      <w:sz w:val="34"/>
    </w:rPr>
  </w:style>
  <w:style w:type="paragraph" w:styleId="7">
    <w:name w:val="heading 3"/>
    <w:basedOn w:val="2"/>
    <w:next w:val="2"/>
    <w:link w:val="8"/>
    <w:unhideWhenUsed/>
    <w:qFormat/>
    <w:uiPriority w:val="9"/>
    <w:pPr>
      <w:keepNext/>
      <w:keepLines/>
      <w:spacing w:before="320" w:after="200"/>
      <w:outlineLvl w:val="2"/>
    </w:pPr>
    <w:rPr>
      <w:rFonts w:ascii="Arial" w:hAnsi="Arial" w:eastAsia="Arial" w:cs="Arial"/>
      <w:sz w:val="30"/>
      <w:szCs w:val="30"/>
    </w:rPr>
  </w:style>
  <w:style w:type="paragraph" w:styleId="9">
    <w:name w:val="heading 4"/>
    <w:basedOn w:val="2"/>
    <w:next w:val="2"/>
    <w:link w:val="10"/>
    <w:unhideWhenUsed/>
    <w:qFormat/>
    <w:uiPriority w:val="9"/>
    <w:pPr>
      <w:keepNext/>
      <w:keepLines/>
      <w:spacing w:before="320" w:after="200"/>
      <w:outlineLvl w:val="3"/>
    </w:pPr>
    <w:rPr>
      <w:rFonts w:ascii="Arial" w:hAnsi="Arial" w:eastAsia="Arial" w:cs="Arial"/>
      <w:b/>
      <w:bCs/>
      <w:sz w:val="26"/>
      <w:szCs w:val="26"/>
    </w:rPr>
  </w:style>
  <w:style w:type="paragraph" w:styleId="11">
    <w:name w:val="heading 5"/>
    <w:basedOn w:val="2"/>
    <w:next w:val="2"/>
    <w:link w:val="12"/>
    <w:unhideWhenUsed/>
    <w:qFormat/>
    <w:uiPriority w:val="9"/>
    <w:pPr>
      <w:keepNext/>
      <w:keepLines/>
      <w:spacing w:before="320" w:after="200"/>
      <w:outlineLvl w:val="4"/>
    </w:pPr>
    <w:rPr>
      <w:rFonts w:ascii="Arial" w:hAnsi="Arial" w:eastAsia="Arial" w:cs="Arial"/>
      <w:b/>
      <w:bCs/>
      <w:sz w:val="24"/>
      <w:szCs w:val="24"/>
    </w:rPr>
  </w:style>
  <w:style w:type="paragraph" w:styleId="13">
    <w:name w:val="heading 6"/>
    <w:basedOn w:val="2"/>
    <w:next w:val="2"/>
    <w:link w:val="14"/>
    <w:unhideWhenUsed/>
    <w:qFormat/>
    <w:uiPriority w:val="9"/>
    <w:pPr>
      <w:keepNext/>
      <w:keepLines/>
      <w:spacing w:before="320" w:after="200"/>
      <w:outlineLvl w:val="5"/>
    </w:pPr>
    <w:rPr>
      <w:rFonts w:ascii="Arial" w:hAnsi="Arial" w:eastAsia="Arial" w:cs="Arial"/>
      <w:b/>
      <w:bCs/>
      <w:sz w:val="22"/>
      <w:szCs w:val="22"/>
    </w:rPr>
  </w:style>
  <w:style w:type="paragraph" w:styleId="15">
    <w:name w:val="heading 7"/>
    <w:basedOn w:val="2"/>
    <w:next w:val="2"/>
    <w:link w:val="16"/>
    <w:unhideWhenUsed/>
    <w:qFormat/>
    <w:uiPriority w:val="9"/>
    <w:pPr>
      <w:keepNext/>
      <w:keepLines/>
      <w:spacing w:before="320" w:after="200"/>
      <w:outlineLvl w:val="6"/>
    </w:pPr>
    <w:rPr>
      <w:rFonts w:ascii="Arial" w:hAnsi="Arial" w:eastAsia="Arial" w:cs="Arial"/>
      <w:b/>
      <w:bCs/>
      <w:i/>
      <w:iCs/>
      <w:sz w:val="22"/>
      <w:szCs w:val="22"/>
    </w:rPr>
  </w:style>
  <w:style w:type="paragraph" w:styleId="17">
    <w:name w:val="heading 8"/>
    <w:basedOn w:val="2"/>
    <w:next w:val="2"/>
    <w:link w:val="18"/>
    <w:unhideWhenUsed/>
    <w:qFormat/>
    <w:uiPriority w:val="9"/>
    <w:pPr>
      <w:keepNext/>
      <w:keepLines/>
      <w:spacing w:before="320" w:after="200"/>
      <w:outlineLvl w:val="7"/>
    </w:pPr>
    <w:rPr>
      <w:rFonts w:ascii="Arial" w:hAnsi="Arial" w:eastAsia="Arial" w:cs="Arial"/>
      <w:i/>
      <w:iCs/>
      <w:sz w:val="22"/>
      <w:szCs w:val="22"/>
    </w:rPr>
  </w:style>
  <w:style w:type="paragraph" w:styleId="19">
    <w:name w:val="heading 9"/>
    <w:basedOn w:val="2"/>
    <w:next w:val="2"/>
    <w:link w:val="20"/>
    <w:unhideWhenUsed/>
    <w:qFormat/>
    <w:uiPriority w:val="9"/>
    <w:pPr>
      <w:keepNext/>
      <w:keepLines/>
      <w:spacing w:before="320" w:after="200"/>
      <w:outlineLvl w:val="8"/>
    </w:pPr>
    <w:rPr>
      <w:rFonts w:ascii="Arial" w:hAnsi="Arial" w:eastAsia="Arial" w:cs="Arial"/>
      <w:i/>
      <w:iCs/>
      <w:sz w:val="21"/>
      <w:szCs w:val="21"/>
    </w:rPr>
  </w:style>
  <w:style w:type="character" w:default="1" w:styleId="4">
    <w:name w:val="Default Paragraph Font"/>
    <w:semiHidden/>
    <w:unhideWhenUsed/>
    <w:uiPriority w:val="1"/>
  </w:style>
  <w:style w:type="table" w:default="1" w:styleId="38">
    <w:name w:val="Normal Table"/>
    <w:semiHidden/>
    <w:unhideWhenUsed/>
    <w:uiPriority w:val="99"/>
    <w:tblPr>
      <w:tblCellMar>
        <w:top w:w="0" w:type="dxa"/>
        <w:left w:w="108" w:type="dxa"/>
        <w:bottom w:w="0" w:type="dxa"/>
        <w:right w:w="108" w:type="dxa"/>
      </w:tblCellMar>
    </w:tblPr>
  </w:style>
  <w:style w:type="character" w:customStyle="1" w:styleId="3">
    <w:name w:val="Heading 1 Char"/>
    <w:basedOn w:val="4"/>
    <w:link w:val="1"/>
    <w:qFormat/>
    <w:uiPriority w:val="9"/>
    <w:rPr>
      <w:rFonts w:ascii="Arial" w:hAnsi="Arial" w:eastAsia="Arial" w:cs="Arial"/>
      <w:sz w:val="40"/>
      <w:szCs w:val="40"/>
    </w:rPr>
  </w:style>
  <w:style w:type="character" w:customStyle="1" w:styleId="6">
    <w:name w:val="Heading 2 Char"/>
    <w:basedOn w:val="4"/>
    <w:link w:val="5"/>
    <w:uiPriority w:val="9"/>
    <w:rPr>
      <w:rFonts w:ascii="Arial" w:hAnsi="Arial" w:eastAsia="Arial" w:cs="Arial"/>
      <w:sz w:val="34"/>
    </w:rPr>
  </w:style>
  <w:style w:type="character" w:customStyle="1" w:styleId="8">
    <w:name w:val="Heading 3 Char"/>
    <w:basedOn w:val="4"/>
    <w:link w:val="7"/>
    <w:uiPriority w:val="9"/>
    <w:rPr>
      <w:rFonts w:ascii="Arial" w:hAnsi="Arial" w:eastAsia="Arial" w:cs="Arial"/>
      <w:sz w:val="30"/>
      <w:szCs w:val="30"/>
    </w:rPr>
  </w:style>
  <w:style w:type="character" w:customStyle="1" w:styleId="10">
    <w:name w:val="Heading 4 Char"/>
    <w:basedOn w:val="4"/>
    <w:link w:val="9"/>
    <w:uiPriority w:val="9"/>
    <w:rPr>
      <w:rFonts w:ascii="Arial" w:hAnsi="Arial" w:eastAsia="Arial" w:cs="Arial"/>
      <w:b/>
      <w:bCs/>
      <w:sz w:val="26"/>
      <w:szCs w:val="26"/>
    </w:rPr>
  </w:style>
  <w:style w:type="character" w:customStyle="1" w:styleId="12">
    <w:name w:val="Heading 5 Char"/>
    <w:basedOn w:val="4"/>
    <w:link w:val="11"/>
    <w:uiPriority w:val="9"/>
    <w:rPr>
      <w:rFonts w:ascii="Arial" w:hAnsi="Arial" w:eastAsia="Arial" w:cs="Arial"/>
      <w:b/>
      <w:bCs/>
      <w:sz w:val="24"/>
      <w:szCs w:val="24"/>
    </w:rPr>
  </w:style>
  <w:style w:type="character" w:customStyle="1" w:styleId="14">
    <w:name w:val="Heading 6 Char"/>
    <w:basedOn w:val="4"/>
    <w:link w:val="13"/>
    <w:qFormat/>
    <w:uiPriority w:val="9"/>
    <w:rPr>
      <w:rFonts w:ascii="Arial" w:hAnsi="Arial" w:eastAsia="Arial" w:cs="Arial"/>
      <w:b/>
      <w:bCs/>
      <w:sz w:val="22"/>
      <w:szCs w:val="22"/>
    </w:rPr>
  </w:style>
  <w:style w:type="character" w:customStyle="1" w:styleId="16">
    <w:name w:val="Heading 7 Char"/>
    <w:basedOn w:val="4"/>
    <w:link w:val="15"/>
    <w:qFormat/>
    <w:uiPriority w:val="9"/>
    <w:rPr>
      <w:rFonts w:ascii="Arial" w:hAnsi="Arial" w:eastAsia="Arial" w:cs="Arial"/>
      <w:b/>
      <w:bCs/>
      <w:i/>
      <w:iCs/>
      <w:sz w:val="22"/>
      <w:szCs w:val="22"/>
    </w:rPr>
  </w:style>
  <w:style w:type="character" w:customStyle="1" w:styleId="18">
    <w:name w:val="Heading 8 Char"/>
    <w:basedOn w:val="4"/>
    <w:link w:val="17"/>
    <w:uiPriority w:val="9"/>
    <w:rPr>
      <w:rFonts w:ascii="Arial" w:hAnsi="Arial" w:eastAsia="Arial" w:cs="Arial"/>
      <w:i/>
      <w:iCs/>
      <w:sz w:val="22"/>
      <w:szCs w:val="22"/>
    </w:rPr>
  </w:style>
  <w:style w:type="character" w:customStyle="1" w:styleId="20">
    <w:name w:val="Heading 9 Char"/>
    <w:basedOn w:val="4"/>
    <w:link w:val="19"/>
    <w:uiPriority w:val="9"/>
    <w:rPr>
      <w:rFonts w:ascii="Arial" w:hAnsi="Arial" w:eastAsia="Arial" w:cs="Arial"/>
      <w:i/>
      <w:iCs/>
      <w:sz w:val="21"/>
      <w:szCs w:val="21"/>
    </w:rPr>
  </w:style>
  <w:style w:type="paragraph" w:styleId="21">
    <w:name w:val="List Paragraph"/>
    <w:basedOn w:val="2"/>
    <w:qFormat/>
    <w:uiPriority w:val="34"/>
    <w:pPr>
      <w:ind w:left="720"/>
      <w:contextualSpacing/>
    </w:pPr>
  </w:style>
  <w:style w:type="paragraph" w:styleId="22">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3">
    <w:name w:val="Title"/>
    <w:basedOn w:val="2"/>
    <w:next w:val="2"/>
    <w:link w:val="24"/>
    <w:qFormat/>
    <w:uiPriority w:val="10"/>
    <w:pPr>
      <w:spacing w:before="300" w:after="200"/>
      <w:contextualSpacing/>
    </w:pPr>
    <w:rPr>
      <w:sz w:val="48"/>
      <w:szCs w:val="48"/>
    </w:rPr>
  </w:style>
  <w:style w:type="character" w:customStyle="1" w:styleId="24">
    <w:name w:val="Title Char"/>
    <w:basedOn w:val="4"/>
    <w:link w:val="23"/>
    <w:uiPriority w:val="10"/>
    <w:rPr>
      <w:sz w:val="48"/>
      <w:szCs w:val="48"/>
    </w:rPr>
  </w:style>
  <w:style w:type="paragraph" w:styleId="25">
    <w:name w:val="Subtitle"/>
    <w:basedOn w:val="2"/>
    <w:next w:val="2"/>
    <w:link w:val="26"/>
    <w:qFormat/>
    <w:uiPriority w:val="11"/>
    <w:pPr>
      <w:spacing w:before="200" w:after="200"/>
    </w:pPr>
    <w:rPr>
      <w:sz w:val="24"/>
      <w:szCs w:val="24"/>
    </w:rPr>
  </w:style>
  <w:style w:type="character" w:customStyle="1" w:styleId="26">
    <w:name w:val="Subtitle Char"/>
    <w:basedOn w:val="4"/>
    <w:link w:val="25"/>
    <w:uiPriority w:val="11"/>
    <w:rPr>
      <w:sz w:val="24"/>
      <w:szCs w:val="24"/>
    </w:rPr>
  </w:style>
  <w:style w:type="paragraph" w:styleId="27">
    <w:name w:val="Quote"/>
    <w:basedOn w:val="2"/>
    <w:next w:val="2"/>
    <w:link w:val="28"/>
    <w:qFormat/>
    <w:uiPriority w:val="29"/>
    <w:pPr>
      <w:ind w:left="720" w:right="720"/>
    </w:pPr>
    <w:rPr>
      <w:i/>
    </w:rPr>
  </w:style>
  <w:style w:type="character" w:customStyle="1" w:styleId="28">
    <w:name w:val="Quote Char"/>
    <w:link w:val="27"/>
    <w:uiPriority w:val="29"/>
    <w:rPr>
      <w:i/>
    </w:rPr>
  </w:style>
  <w:style w:type="paragraph" w:styleId="29">
    <w:name w:val="Intense Quote"/>
    <w:basedOn w:val="2"/>
    <w:next w:val="2"/>
    <w:link w:val="3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0">
    <w:name w:val="Intense Quote Char"/>
    <w:link w:val="29"/>
    <w:uiPriority w:val="30"/>
    <w:rPr>
      <w:i/>
    </w:rPr>
  </w:style>
  <w:style w:type="paragraph" w:styleId="31">
    <w:name w:val="header"/>
    <w:basedOn w:val="2"/>
    <w:link w:val="32"/>
    <w:unhideWhenUsed/>
    <w:uiPriority w:val="99"/>
    <w:pPr>
      <w:tabs>
        <w:tab w:val="center" w:pos="7143"/>
        <w:tab w:val="right" w:pos="14287"/>
      </w:tabs>
      <w:spacing w:after="0" w:line="240" w:lineRule="auto"/>
    </w:pPr>
  </w:style>
  <w:style w:type="character" w:customStyle="1" w:styleId="32">
    <w:name w:val="Header Char"/>
    <w:basedOn w:val="4"/>
    <w:link w:val="31"/>
    <w:uiPriority w:val="99"/>
  </w:style>
  <w:style w:type="paragraph" w:styleId="33">
    <w:name w:val="footer"/>
    <w:basedOn w:val="2"/>
    <w:link w:val="36"/>
    <w:unhideWhenUsed/>
    <w:uiPriority w:val="99"/>
    <w:pPr>
      <w:tabs>
        <w:tab w:val="center" w:pos="7143"/>
        <w:tab w:val="right" w:pos="14287"/>
      </w:tabs>
      <w:spacing w:after="0" w:line="240" w:lineRule="auto"/>
    </w:pPr>
  </w:style>
  <w:style w:type="character" w:customStyle="1" w:styleId="34">
    <w:name w:val="Footer Char"/>
    <w:basedOn w:val="4"/>
    <w:link w:val="33"/>
    <w:qFormat/>
    <w:uiPriority w:val="99"/>
  </w:style>
  <w:style w:type="paragraph" w:styleId="35">
    <w:name w:val="caption"/>
    <w:basedOn w:val="2"/>
    <w:next w:val="2"/>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6">
    <w:name w:val="Caption Char"/>
    <w:link w:val="33"/>
    <w:uiPriority w:val="99"/>
  </w:style>
  <w:style w:type="table" w:styleId="37">
    <w:name w:val="Table Grid"/>
    <w:basedOn w:val="3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38"/>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38"/>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3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38"/>
    <w:uiPriority w:val="99"/>
    <w:pPr>
      <w:spacing w:after="0" w:line="240" w:lineRule="auto"/>
    </w:pP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38"/>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38"/>
    <w:uiPriority w:val="99"/>
    <w:pPr>
      <w:spacing w:after="0" w:line="240" w:lineRule="auto"/>
    </w:pPr>
    <w:tbl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38"/>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38"/>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38"/>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38"/>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38"/>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38"/>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38"/>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38"/>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38"/>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38"/>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38"/>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38"/>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38"/>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38"/>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38"/>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38"/>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38"/>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38"/>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38"/>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38"/>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38"/>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38"/>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38"/>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38"/>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38"/>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38"/>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38"/>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38"/>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38"/>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38"/>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38"/>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38"/>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38"/>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38"/>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38"/>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38"/>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38"/>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38"/>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38"/>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38"/>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38"/>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38"/>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38"/>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38"/>
    <w:uiPriority w:val="99"/>
    <w:pPr>
      <w:spacing w:after="0" w:line="240" w:lineRule="auto"/>
    </w:pP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38"/>
    <w:uiPriority w:val="99"/>
    <w:pPr>
      <w:spacing w:after="0" w:line="240" w:lineRule="auto"/>
    </w:pPr>
    <w:tbl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38"/>
    <w:uiPriority w:val="99"/>
    <w:pPr>
      <w:spacing w:after="0" w:line="240" w:lineRule="auto"/>
    </w:pPr>
    <w:tbl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38"/>
    <w:uiPriority w:val="99"/>
    <w:pPr>
      <w:spacing w:after="0" w:line="240" w:lineRule="auto"/>
    </w:pPr>
    <w:tbl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38"/>
    <w:uiPriority w:val="99"/>
    <w:pPr>
      <w:spacing w:after="0" w:line="240" w:lineRule="auto"/>
    </w:pPr>
    <w:tbl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38"/>
    <w:uiPriority w:val="99"/>
    <w:pPr>
      <w:spacing w:after="0" w:line="240" w:lineRule="auto"/>
    </w:pPr>
    <w:tbl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38"/>
    <w:uiPriority w:val="99"/>
    <w:pPr>
      <w:spacing w:after="0" w:line="240" w:lineRule="auto"/>
    </w:pPr>
    <w:tbl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38"/>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38"/>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38"/>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38"/>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38"/>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38"/>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38"/>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38"/>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38"/>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38"/>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38"/>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38"/>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38"/>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38"/>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38"/>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38"/>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38"/>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38"/>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38"/>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38"/>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38"/>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38"/>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38"/>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38"/>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38"/>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38"/>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38"/>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38"/>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38"/>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38"/>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38"/>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38"/>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38"/>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38"/>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38"/>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38"/>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38"/>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38"/>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38"/>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38"/>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38"/>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38"/>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38"/>
    <w:uiPriority w:val="99"/>
    <w:pPr>
      <w:spacing w:after="0" w:line="240" w:lineRule="auto"/>
    </w:pPr>
    <w:rPr>
      <w:color w:val="404040"/>
    </w:rPr>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38"/>
    <w:uiPriority w:val="99"/>
    <w:pPr>
      <w:spacing w:after="0" w:line="240" w:lineRule="auto"/>
    </w:pPr>
    <w:rPr>
      <w:color w:val="404040"/>
    </w:rPr>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38"/>
    <w:uiPriority w:val="99"/>
    <w:pPr>
      <w:spacing w:after="0" w:line="240" w:lineRule="auto"/>
    </w:pPr>
    <w:rPr>
      <w:color w:val="404040"/>
    </w:rPr>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38"/>
    <w:uiPriority w:val="99"/>
    <w:pPr>
      <w:spacing w:after="0" w:line="240" w:lineRule="auto"/>
    </w:pPr>
    <w:rPr>
      <w:color w:val="404040"/>
    </w:rPr>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38"/>
    <w:uiPriority w:val="99"/>
    <w:pPr>
      <w:spacing w:after="0" w:line="240" w:lineRule="auto"/>
    </w:pPr>
    <w:rPr>
      <w:color w:val="404040"/>
    </w:rPr>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38"/>
    <w:uiPriority w:val="99"/>
    <w:pPr>
      <w:spacing w:after="0" w:line="240" w:lineRule="auto"/>
    </w:pPr>
    <w:rPr>
      <w:color w:val="404040"/>
    </w:rPr>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38"/>
    <w:uiPriority w:val="99"/>
    <w:pPr>
      <w:spacing w:after="0" w:line="240" w:lineRule="auto"/>
    </w:pPr>
    <w:rPr>
      <w:color w:val="404040"/>
    </w:rPr>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38"/>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38"/>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38"/>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38"/>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38"/>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38"/>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38"/>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38"/>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38"/>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38"/>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38"/>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38"/>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38"/>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38"/>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uiPriority w:val="99"/>
    <w:rPr>
      <w:color w:val="0563C1" w:themeColor="hyperlink"/>
      <w:u w:val="single"/>
      <w14:textFill>
        <w14:solidFill>
          <w14:schemeClr w14:val="hlink"/>
        </w14:solidFill>
      </w14:textFill>
    </w:rPr>
  </w:style>
  <w:style w:type="paragraph" w:styleId="165">
    <w:name w:val="footnote text"/>
    <w:basedOn w:val="2"/>
    <w:link w:val="166"/>
    <w:semiHidden/>
    <w:unhideWhenUsed/>
    <w:uiPriority w:val="99"/>
    <w:pPr>
      <w:spacing w:after="40" w:line="240" w:lineRule="auto"/>
    </w:pPr>
    <w:rPr>
      <w:sz w:val="18"/>
    </w:rPr>
  </w:style>
  <w:style w:type="character" w:customStyle="1" w:styleId="166">
    <w:name w:val="Footnote Text Char"/>
    <w:link w:val="165"/>
    <w:uiPriority w:val="99"/>
    <w:rPr>
      <w:sz w:val="18"/>
    </w:rPr>
  </w:style>
  <w:style w:type="character" w:styleId="167">
    <w:name w:val="footnote reference"/>
    <w:basedOn w:val="4"/>
    <w:unhideWhenUsed/>
    <w:uiPriority w:val="99"/>
    <w:rPr>
      <w:vertAlign w:val="superscript"/>
    </w:rPr>
  </w:style>
  <w:style w:type="paragraph" w:styleId="168">
    <w:name w:val="endnote text"/>
    <w:basedOn w:val="2"/>
    <w:link w:val="169"/>
    <w:semiHidden/>
    <w:unhideWhenUsed/>
    <w:uiPriority w:val="99"/>
    <w:pPr>
      <w:spacing w:after="0" w:line="240" w:lineRule="auto"/>
    </w:pPr>
    <w:rPr>
      <w:sz w:val="20"/>
    </w:rPr>
  </w:style>
  <w:style w:type="character" w:customStyle="1" w:styleId="169">
    <w:name w:val="Endnote Text Char"/>
    <w:link w:val="168"/>
    <w:uiPriority w:val="99"/>
    <w:rPr>
      <w:sz w:val="20"/>
    </w:rPr>
  </w:style>
  <w:style w:type="character" w:styleId="170">
    <w:name w:val="endnote reference"/>
    <w:basedOn w:val="4"/>
    <w:semiHidden/>
    <w:unhideWhenUsed/>
    <w:uiPriority w:val="99"/>
    <w:rPr>
      <w:vertAlign w:val="superscript"/>
    </w:rPr>
  </w:style>
  <w:style w:type="paragraph" w:styleId="171">
    <w:name w:val="toc 1"/>
    <w:basedOn w:val="2"/>
    <w:next w:val="2"/>
    <w:unhideWhenUsed/>
    <w:uiPriority w:val="39"/>
    <w:pPr>
      <w:spacing w:after="57"/>
      <w:ind w:left="0" w:right="0" w:firstLine="0"/>
    </w:pPr>
  </w:style>
  <w:style w:type="paragraph" w:styleId="172">
    <w:name w:val="toc 2"/>
    <w:basedOn w:val="2"/>
    <w:next w:val="2"/>
    <w:unhideWhenUsed/>
    <w:uiPriority w:val="39"/>
    <w:pPr>
      <w:spacing w:after="57"/>
      <w:ind w:left="283" w:right="0" w:firstLine="0"/>
    </w:pPr>
  </w:style>
  <w:style w:type="paragraph" w:styleId="173">
    <w:name w:val="toc 3"/>
    <w:basedOn w:val="2"/>
    <w:next w:val="2"/>
    <w:unhideWhenUsed/>
    <w:uiPriority w:val="39"/>
    <w:pPr>
      <w:spacing w:after="57"/>
      <w:ind w:left="567" w:right="0" w:firstLine="0"/>
    </w:pPr>
  </w:style>
  <w:style w:type="paragraph" w:styleId="174">
    <w:name w:val="toc 4"/>
    <w:basedOn w:val="2"/>
    <w:next w:val="2"/>
    <w:unhideWhenUsed/>
    <w:uiPriority w:val="39"/>
    <w:pPr>
      <w:spacing w:after="57"/>
      <w:ind w:left="850" w:right="0" w:firstLine="0"/>
    </w:pPr>
  </w:style>
  <w:style w:type="paragraph" w:styleId="175">
    <w:name w:val="toc 5"/>
    <w:basedOn w:val="2"/>
    <w:next w:val="2"/>
    <w:unhideWhenUsed/>
    <w:uiPriority w:val="39"/>
    <w:pPr>
      <w:spacing w:after="57"/>
      <w:ind w:left="1134" w:right="0" w:firstLine="0"/>
    </w:pPr>
  </w:style>
  <w:style w:type="paragraph" w:styleId="176">
    <w:name w:val="toc 6"/>
    <w:basedOn w:val="2"/>
    <w:next w:val="2"/>
    <w:unhideWhenUsed/>
    <w:uiPriority w:val="39"/>
    <w:pPr>
      <w:spacing w:after="57"/>
      <w:ind w:left="1417" w:right="0" w:firstLine="0"/>
    </w:pPr>
  </w:style>
  <w:style w:type="paragraph" w:styleId="177">
    <w:name w:val="toc 7"/>
    <w:basedOn w:val="2"/>
    <w:next w:val="2"/>
    <w:unhideWhenUsed/>
    <w:uiPriority w:val="39"/>
    <w:pPr>
      <w:spacing w:after="57"/>
      <w:ind w:left="1701" w:right="0" w:firstLine="0"/>
    </w:pPr>
  </w:style>
  <w:style w:type="paragraph" w:styleId="178">
    <w:name w:val="toc 8"/>
    <w:basedOn w:val="2"/>
    <w:next w:val="2"/>
    <w:unhideWhenUsed/>
    <w:uiPriority w:val="39"/>
    <w:pPr>
      <w:spacing w:after="57"/>
      <w:ind w:left="1984" w:right="0" w:firstLine="0"/>
    </w:pPr>
  </w:style>
  <w:style w:type="paragraph" w:styleId="179">
    <w:name w:val="toc 9"/>
    <w:basedOn w:val="2"/>
    <w:next w:val="2"/>
    <w:unhideWhenUsed/>
    <w:uiPriority w:val="39"/>
    <w:pPr>
      <w:spacing w:after="57"/>
      <w:ind w:left="2268" w:right="0" w:firstLine="0"/>
    </w:pPr>
  </w:style>
  <w:style w:type="paragraph" w:customStyle="1" w:styleId="180">
    <w:name w:val="TOC Heading"/>
    <w:unhideWhenUsed/>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2"/>
    <w:next w:val="2"/>
    <w:unhideWhenUsed/>
    <w:uiPriority w:val="99"/>
    <w:pPr>
      <w:spacing w:after="0" w:afterAutospacing="0"/>
    </w:pPr>
  </w:style>
  <w:style w:type="character" w:styleId="182">
    <w:name w:val="Placeholder Text"/>
    <w:basedOn w:val="4"/>
    <w:semiHidden/>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ScaleCrop>false</ScaleCrop>
  <LinksUpToDate>false</LinksUpToDate>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2021-06-16T15:55:00Z</dcterms:created>
  <dc:creator>Jessica Montes</dc:creator>
  <cp:lastModifiedBy>jibanez</cp:lastModifiedBy>
  <dcterms:modified xsi:type="dcterms:W3CDTF">2023-10-08T23:30:40Z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