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55336930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M10 Sistemas Operativos FIN A</w:t>
      </w:r>
    </w:p>
    <w:p w:rsidR="00000000" w:rsidDel="00000000" w:rsidP="00000000" w:rsidRDefault="00000000" w:rsidRPr="00000000" w14:paraId="00000009">
      <w:pPr>
        <w:spacing w:line="276" w:lineRule="auto"/>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Fonts w:ascii="Arial Black" w:cs="Arial Black" w:eastAsia="Arial Black" w:hAnsi="Arial Black"/>
          <w:sz w:val="44"/>
          <w:szCs w:val="44"/>
          <w:rtl w:val="0"/>
        </w:rPr>
        <w:t xml:space="preserve">PROYECTO MODULAR</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spacing w:after="0" w:lineRule="auto"/>
              <w:jc w:val="left"/>
              <w:rPr>
                <w:b w:val="1"/>
                <w:sz w:val="24"/>
                <w:szCs w:val="24"/>
              </w:rPr>
            </w:pPr>
            <w:r w:rsidDel="00000000" w:rsidR="00000000" w:rsidRPr="00000000">
              <w:rPr>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tabs>
                <w:tab w:val="left" w:leader="none" w:pos="2532"/>
              </w:tabs>
              <w:spacing w:after="0" w:lineRule="auto"/>
              <w:jc w:val="left"/>
              <w:rPr>
                <w:b w:val="1"/>
                <w:color w:val="000000"/>
                <w:sz w:val="24"/>
                <w:szCs w:val="24"/>
              </w:rPr>
            </w:pPr>
            <w:r w:rsidDel="00000000" w:rsidR="00000000" w:rsidRPr="00000000">
              <w:rPr>
                <w:b w:val="1"/>
                <w:color w:val="000000"/>
                <w:sz w:val="24"/>
                <w:szCs w:val="24"/>
                <w:rtl w:val="0"/>
              </w:rPr>
              <w:t xml:space="preserve"> Víctor Madera Hernández</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pacing w:after="0" w:lineRule="auto"/>
              <w:jc w:val="left"/>
              <w:rPr>
                <w:b w:val="1"/>
                <w:sz w:val="24"/>
                <w:szCs w:val="24"/>
              </w:rPr>
            </w:pPr>
            <w:r w:rsidDel="00000000" w:rsidR="00000000" w:rsidRPr="00000000">
              <w:rPr>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pacing w:after="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Rule="auto"/>
              <w:jc w:val="left"/>
              <w:rPr>
                <w:b w:val="1"/>
                <w:sz w:val="24"/>
                <w:szCs w:val="24"/>
              </w:rPr>
            </w:pPr>
            <w:r w:rsidDel="00000000" w:rsidR="00000000" w:rsidRPr="00000000">
              <w:rPr>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pacing w:after="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9">
            <w:pPr>
              <w:spacing w:after="0" w:lineRule="auto"/>
              <w:rPr>
                <w:sz w:val="24"/>
                <w:szCs w:val="24"/>
              </w:rPr>
            </w:pPr>
            <w:r w:rsidDel="00000000" w:rsidR="00000000" w:rsidRPr="00000000">
              <w:rPr>
                <w:rtl w:val="0"/>
              </w:rPr>
              <w:t xml:space="preserve">Viernes, 19 de Octubre de 2024</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tc>
      </w:tr>
    </w:tbl>
    <w:p w:rsidR="00000000" w:rsidDel="00000000" w:rsidP="00000000" w:rsidRDefault="00000000" w:rsidRPr="00000000" w14:paraId="0000001B">
      <w:pPr>
        <w:jc w:val="both"/>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INTRODUCCIÓN</w:t>
      </w:r>
    </w:p>
    <w:p w:rsidR="00000000" w:rsidDel="00000000" w:rsidP="00000000" w:rsidRDefault="00000000" w:rsidRPr="00000000" w14:paraId="0000001D">
      <w:pPr>
        <w:jc w:val="both"/>
        <w:rPr>
          <w:highlight w:val="white"/>
        </w:rPr>
      </w:pPr>
      <w:r w:rsidDel="00000000" w:rsidR="00000000" w:rsidRPr="00000000">
        <w:rPr>
          <w:highlight w:val="white"/>
          <w:rtl w:val="0"/>
        </w:rPr>
        <w:t xml:space="preserve">El manejo del almacenamiento es una de las funciones más importantes en un sistema operativo, ya que los archivos y datos deben ser organizados y administrados eficientemente para su acceso y uso posterior. Este proceso es llevado a cabo a través del sistema de archivos, el cual divide el espacio de almacenamiento en unidades denominadas </w:t>
      </w:r>
      <w:r w:rsidDel="00000000" w:rsidR="00000000" w:rsidRPr="00000000">
        <w:rPr>
          <w:b w:val="1"/>
          <w:highlight w:val="white"/>
          <w:rtl w:val="0"/>
        </w:rPr>
        <w:t xml:space="preserve">bloques</w:t>
      </w:r>
      <w:r w:rsidDel="00000000" w:rsidR="00000000" w:rsidRPr="00000000">
        <w:rPr>
          <w:highlight w:val="white"/>
          <w:rtl w:val="0"/>
        </w:rPr>
        <w:t xml:space="preserve">. Cada bloque representa una porción física de memoria en un disco y puede estar en estado ocupado (cuando contiene datos) o disponible (cuando está libre para ser utilizado). En esta actividad, se analiza una tabla que ilustra la ocupación de los bloques dentro de un sistema de archivos. Este análisis es crucial para comprender el funcionamiento interno del sistema de archivos y cómo gestiona los recursos de almacenamiento, garantizando así un uso eficiente del espacio en el disco y optimizando el rendimiento del sistema operativo.</w:t>
      </w:r>
    </w:p>
    <w:p w:rsidR="00000000" w:rsidDel="00000000" w:rsidP="00000000" w:rsidRDefault="00000000" w:rsidRPr="00000000" w14:paraId="0000001E">
      <w:pPr>
        <w:jc w:val="both"/>
        <w:rPr>
          <w:highlight w:val="white"/>
        </w:rPr>
      </w:pPr>
      <w:r w:rsidDel="00000000" w:rsidR="00000000" w:rsidRPr="00000000">
        <w:rPr>
          <w:highlight w:val="white"/>
          <w:rtl w:val="0"/>
        </w:rPr>
        <w:t xml:space="preserve">A través de este ejercicio, profundizaremos en conceptos clave como la administración de memoria, el seguimiento del estado de los bloques y la importancia de una distribución adecuada del almacenamiento en disco. Además, este análisis servirá como base para entender cómo se realizan operaciones fundamentales como la creación, modificación y eliminación de archivos en el sistema operativo.</w:t>
      </w:r>
    </w:p>
    <w:p w:rsidR="00000000" w:rsidDel="00000000" w:rsidP="00000000" w:rsidRDefault="00000000" w:rsidRPr="00000000" w14:paraId="0000001F">
      <w:pPr>
        <w:jc w:val="both"/>
        <w:rPr>
          <w:rFonts w:ascii="Arial Black" w:cs="Arial Black" w:eastAsia="Arial Black" w:hAnsi="Arial Black"/>
          <w:sz w:val="48"/>
          <w:szCs w:val="4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rPr>
          <w:rFonts w:ascii="Arial Black" w:cs="Arial Black" w:eastAsia="Arial Black" w:hAnsi="Arial Black"/>
          <w:sz w:val="48"/>
          <w:szCs w:val="48"/>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DESARROLLO</w:t>
      </w:r>
    </w:p>
    <w:p w:rsidR="00000000" w:rsidDel="00000000" w:rsidP="00000000" w:rsidRDefault="00000000" w:rsidRPr="00000000" w14:paraId="00000025">
      <w:pPr>
        <w:rPr>
          <w:rFonts w:ascii="Arial Black" w:cs="Arial Black" w:eastAsia="Arial Black" w:hAnsi="Arial Black"/>
          <w:sz w:val="36"/>
          <w:szCs w:val="36"/>
        </w:rPr>
      </w:pPr>
      <w:bookmarkStart w:colFirst="0" w:colLast="0" w:name="_heading=h.gjdgxs" w:id="0"/>
      <w:bookmarkEnd w:id="0"/>
      <w:r w:rsidDel="00000000" w:rsidR="00000000" w:rsidRPr="00000000">
        <w:rPr>
          <w:rFonts w:ascii="Arial Black" w:cs="Arial Black" w:eastAsia="Arial Black" w:hAnsi="Arial Black"/>
          <w:sz w:val="36"/>
          <w:szCs w:val="36"/>
          <w:rtl w:val="0"/>
        </w:rPr>
        <w:t xml:space="preserve">LIGA DE PRESENTACIÓN</w:t>
      </w:r>
    </w:p>
    <w:p w:rsidR="00000000" w:rsidDel="00000000" w:rsidP="00000000" w:rsidRDefault="00000000" w:rsidRPr="00000000" w14:paraId="00000026">
      <w:pPr>
        <w:rPr>
          <w:rFonts w:ascii="Arial Black" w:cs="Arial Black" w:eastAsia="Arial Black" w:hAnsi="Arial Black"/>
          <w:sz w:val="36"/>
          <w:szCs w:val="36"/>
        </w:rPr>
      </w:pPr>
      <w:bookmarkStart w:colFirst="0" w:colLast="0" w:name="_heading=h.xyg2dwgcfej9" w:id="1"/>
      <w:bookmarkEnd w:id="1"/>
      <w:hyperlink r:id="rId8">
        <w:r w:rsidDel="00000000" w:rsidR="00000000" w:rsidRPr="00000000">
          <w:rPr>
            <w:rFonts w:ascii="Arial Black" w:cs="Arial Black" w:eastAsia="Arial Black" w:hAnsi="Arial Black"/>
            <w:color w:val="1155cc"/>
            <w:sz w:val="36"/>
            <w:szCs w:val="36"/>
            <w:u w:val="single"/>
            <w:rtl w:val="0"/>
          </w:rPr>
          <w:t xml:space="preserve">https://prezi.com/view/f0NtpF4BX2Obkj3cC4oq/</w:t>
        </w:r>
      </w:hyperlink>
      <w:r w:rsidDel="00000000" w:rsidR="00000000" w:rsidRPr="00000000">
        <w:rPr>
          <w:rtl w:val="0"/>
        </w:rPr>
      </w:r>
    </w:p>
    <w:p w:rsidR="00000000" w:rsidDel="00000000" w:rsidP="00000000" w:rsidRDefault="00000000" w:rsidRPr="00000000" w14:paraId="00000027">
      <w:pP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CUESTIONARIO</w:t>
      </w:r>
    </w:p>
    <w:p w:rsidR="00000000" w:rsidDel="00000000" w:rsidP="00000000" w:rsidRDefault="00000000" w:rsidRPr="00000000" w14:paraId="00000028">
      <w:pP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Pr>
        <w:drawing>
          <wp:inline distB="114300" distT="114300" distL="114300" distR="114300">
            <wp:extent cx="5612130" cy="482600"/>
            <wp:effectExtent b="0" l="0" r="0" t="0"/>
            <wp:docPr id="155336930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after="80" w:before="280" w:lineRule="auto"/>
        <w:jc w:val="both"/>
        <w:rPr>
          <w:b w:val="1"/>
          <w:sz w:val="26"/>
          <w:szCs w:val="26"/>
        </w:rPr>
      </w:pPr>
      <w:bookmarkStart w:colFirst="0" w:colLast="0" w:name="_heading=h.g9rgvhq9snwv" w:id="2"/>
      <w:bookmarkEnd w:id="2"/>
      <w:r w:rsidDel="00000000" w:rsidR="00000000" w:rsidRPr="00000000">
        <w:rPr>
          <w:b w:val="1"/>
          <w:sz w:val="26"/>
          <w:szCs w:val="26"/>
          <w:rtl w:val="0"/>
        </w:rPr>
        <w:t xml:space="preserve">Definición de bloque: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Un bloque es una unidad mínima de almacenamiento en un sistema de archivos. Los archivos en el disco se almacenan en uno o más bloques, dependiendo de su tamaño. El sistema de archivos gestiona estos bloques para saber cuáles están ocupados y cuáles están libres.</w:t>
      </w:r>
    </w:p>
    <w:p w:rsidR="00000000" w:rsidDel="00000000" w:rsidP="00000000" w:rsidRDefault="00000000" w:rsidRPr="00000000" w14:paraId="0000002B">
      <w:pPr>
        <w:pStyle w:val="Heading3"/>
        <w:keepNext w:val="0"/>
        <w:keepLines w:val="0"/>
        <w:spacing w:after="80" w:before="280" w:lineRule="auto"/>
        <w:jc w:val="both"/>
        <w:rPr>
          <w:b w:val="1"/>
          <w:sz w:val="26"/>
          <w:szCs w:val="26"/>
        </w:rPr>
      </w:pPr>
      <w:bookmarkStart w:colFirst="0" w:colLast="0" w:name="_heading=h.wgjwk8cnw9ep" w:id="3"/>
      <w:bookmarkEnd w:id="3"/>
      <w:r w:rsidDel="00000000" w:rsidR="00000000" w:rsidRPr="00000000">
        <w:rPr>
          <w:b w:val="1"/>
          <w:sz w:val="26"/>
          <w:szCs w:val="26"/>
          <w:rtl w:val="0"/>
        </w:rPr>
        <w:t xml:space="preserve">Bloques ocupados: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Los bloques ocupados son aquellos donde aparece un </w:t>
      </w:r>
      <w:r w:rsidDel="00000000" w:rsidR="00000000" w:rsidRPr="00000000">
        <w:rPr>
          <w:b w:val="1"/>
          <w:rtl w:val="0"/>
        </w:rPr>
        <w:t xml:space="preserve">1</w:t>
      </w:r>
      <w:r w:rsidDel="00000000" w:rsidR="00000000" w:rsidRPr="00000000">
        <w:rPr>
          <w:rtl w:val="0"/>
        </w:rPr>
        <w:t xml:space="preserve"> en la fila inferior. En este caso, los bloques ocupados son:</w:t>
      </w:r>
    </w:p>
    <w:p w:rsidR="00000000" w:rsidDel="00000000" w:rsidP="00000000" w:rsidRDefault="00000000" w:rsidRPr="00000000" w14:paraId="0000002D">
      <w:pPr>
        <w:numPr>
          <w:ilvl w:val="0"/>
          <w:numId w:val="2"/>
        </w:numPr>
        <w:spacing w:after="240" w:before="240" w:lineRule="auto"/>
        <w:ind w:left="720" w:hanging="360"/>
        <w:jc w:val="left"/>
      </w:pPr>
      <w:r w:rsidDel="00000000" w:rsidR="00000000" w:rsidRPr="00000000">
        <w:rPr>
          <w:b w:val="1"/>
          <w:rtl w:val="0"/>
        </w:rPr>
        <w:t xml:space="preserve">0, 2, 5, 6, 10</w:t>
      </w:r>
    </w:p>
    <w:p w:rsidR="00000000" w:rsidDel="00000000" w:rsidP="00000000" w:rsidRDefault="00000000" w:rsidRPr="00000000" w14:paraId="0000002E">
      <w:pPr>
        <w:pStyle w:val="Heading3"/>
        <w:keepNext w:val="0"/>
        <w:keepLines w:val="0"/>
        <w:spacing w:after="80" w:before="280" w:lineRule="auto"/>
        <w:jc w:val="both"/>
        <w:rPr>
          <w:b w:val="1"/>
          <w:sz w:val="26"/>
          <w:szCs w:val="26"/>
        </w:rPr>
      </w:pPr>
      <w:bookmarkStart w:colFirst="0" w:colLast="0" w:name="_heading=h.khwrdy4bipso" w:id="4"/>
      <w:bookmarkEnd w:id="4"/>
      <w:r w:rsidDel="00000000" w:rsidR="00000000" w:rsidRPr="00000000">
        <w:rPr>
          <w:b w:val="1"/>
          <w:sz w:val="26"/>
          <w:szCs w:val="26"/>
          <w:rtl w:val="0"/>
        </w:rPr>
        <w:t xml:space="preserve">Bloques disponibles: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Los bloques disponibles son aquellos donde aparece un </w:t>
      </w:r>
      <w:r w:rsidDel="00000000" w:rsidR="00000000" w:rsidRPr="00000000">
        <w:rPr>
          <w:b w:val="1"/>
          <w:rtl w:val="0"/>
        </w:rPr>
        <w:t xml:space="preserve">0</w:t>
      </w:r>
      <w:r w:rsidDel="00000000" w:rsidR="00000000" w:rsidRPr="00000000">
        <w:rPr>
          <w:rtl w:val="0"/>
        </w:rPr>
        <w:t xml:space="preserve"> en la fila inferior. En este caso, los bloques disponibles son:</w:t>
      </w:r>
    </w:p>
    <w:p w:rsidR="00000000" w:rsidDel="00000000" w:rsidP="00000000" w:rsidRDefault="00000000" w:rsidRPr="00000000" w14:paraId="00000030">
      <w:pPr>
        <w:numPr>
          <w:ilvl w:val="0"/>
          <w:numId w:val="1"/>
        </w:numPr>
        <w:spacing w:after="240" w:before="240" w:lineRule="auto"/>
        <w:ind w:left="720" w:hanging="360"/>
        <w:jc w:val="left"/>
      </w:pPr>
      <w:r w:rsidDel="00000000" w:rsidR="00000000" w:rsidRPr="00000000">
        <w:rPr>
          <w:b w:val="1"/>
          <w:rtl w:val="0"/>
        </w:rPr>
        <w:t xml:space="preserve">1, 3, 4, 7, 8, 9, 11</w:t>
      </w: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240" w:before="240" w:lineRule="auto"/>
        <w:rPr>
          <w:rFonts w:ascii="Arial Black" w:cs="Arial Black" w:eastAsia="Arial Black" w:hAnsi="Arial Black"/>
          <w:sz w:val="48"/>
          <w:szCs w:val="48"/>
        </w:rPr>
      </w:pPr>
      <w:bookmarkStart w:colFirst="0" w:colLast="0" w:name="_heading=h.3pxxua5p6d30" w:id="5"/>
      <w:bookmarkEnd w:id="5"/>
      <w:r w:rsidDel="00000000" w:rsidR="00000000" w:rsidRPr="00000000">
        <w:rPr>
          <w:rFonts w:ascii="Arial Black" w:cs="Arial Black" w:eastAsia="Arial Black" w:hAnsi="Arial Black"/>
          <w:sz w:val="48"/>
          <w:szCs w:val="48"/>
          <w:rtl w:val="0"/>
        </w:rPr>
        <w:t xml:space="preserve">CONCLUSIÓN</w:t>
      </w:r>
    </w:p>
    <w:p w:rsidR="00000000" w:rsidDel="00000000" w:rsidP="00000000" w:rsidRDefault="00000000" w:rsidRPr="00000000" w14:paraId="00000033">
      <w:pPr>
        <w:spacing w:after="240" w:before="240" w:lineRule="auto"/>
        <w:jc w:val="both"/>
        <w:rPr>
          <w:highlight w:val="white"/>
        </w:rPr>
      </w:pPr>
      <w:r w:rsidDel="00000000" w:rsidR="00000000" w:rsidRPr="00000000">
        <w:rPr>
          <w:highlight w:val="white"/>
          <w:rtl w:val="0"/>
        </w:rPr>
        <w:t xml:space="preserve">El análisis de los bloques ocupados y disponibles en un sistema de archivos revela la importancia de una gestión efectiva de los recursos de almacenamiento en un sistema operativo. Al identificar cuáles bloques están ocupados y cuáles se encuentran libres, podemos obtener una visión clara de cómo el sistema organiza y distribuye los archivos en el disco. Este tipo de análisis no solo es relevante para entender el funcionamiento básico del sistema, sino que también tiene implicaciones prácticas en la optimización del espacio, la mejora del rendimiento del sistema y la prevención de problemas como la fragmentación del disco, que puede afectar la velocidad de acceso a los archivos.</w:t>
      </w:r>
    </w:p>
    <w:p w:rsidR="00000000" w:rsidDel="00000000" w:rsidP="00000000" w:rsidRDefault="00000000" w:rsidRPr="00000000" w14:paraId="00000034">
      <w:pPr>
        <w:spacing w:after="240" w:before="240" w:lineRule="auto"/>
        <w:jc w:val="both"/>
        <w:rPr/>
      </w:pPr>
      <w:r w:rsidDel="00000000" w:rsidR="00000000" w:rsidRPr="00000000">
        <w:rPr>
          <w:highlight w:val="white"/>
          <w:rtl w:val="0"/>
        </w:rPr>
        <w:t xml:space="preserve">Con base en esta actividad, queda claro que una administración eficiente de los bloques garantiza un uso óptimo del espacio disponible, evitando el desperdicio y asegurando que los archivos puedan ser almacenados y accedidos de manera rápida y segura. Comprender este proceso nos prepara para enfrentar desafíos relacionados con la administración de discos y memoria en entornos operativos más complejos, donde la eficiencia en el uso de los recursos es crítica para el buen funcionamiento del sistema. En resumen, la correcta gestión del sistema de archivos no solo facilita el manejo de datos, sino que también contribuye a la estabilidad y rendimiento general del sistema operativo.</w:t>
      </w: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BIBLIOGRAFÍA</w:t>
      </w:r>
    </w:p>
    <w:p w:rsidR="00000000" w:rsidDel="00000000" w:rsidP="00000000" w:rsidRDefault="00000000" w:rsidRPr="00000000" w14:paraId="00000036">
      <w:pPr>
        <w:jc w:val="left"/>
        <w:rPr/>
      </w:pPr>
      <w:r w:rsidDel="00000000" w:rsidR="00000000" w:rsidRPr="00000000">
        <w:rPr/>
        <w:drawing>
          <wp:inline distB="114300" distT="114300" distL="114300" distR="114300">
            <wp:extent cx="5612130" cy="6400800"/>
            <wp:effectExtent b="0" l="0" r="0" t="0"/>
            <wp:docPr id="155336930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ind w:left="100" w:hanging="100"/>
        <w:jc w:val="left"/>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rtl w:val="0"/>
        </w:rPr>
      </w:r>
    </w:p>
    <w:sectPr>
      <w:headerReference r:id="rId11" w:type="default"/>
      <w:headerReference r:id="rId12" w:type="first"/>
      <w:footerReference r:id="rId13"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1553369306"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4" name="Shape 14"/>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6" name="Shape 16"/>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8" name="Shape 18"/>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0" name="Shape 20"/>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155336930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1553369305"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9" name="Shape 9"/>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155336930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rFonts w:eastAsiaTheme="minorHAnsi"/>
      <w:lang w:eastAsia="en-US"/>
    </w:rPr>
  </w:style>
  <w:style w:type="paragraph" w:styleId="Ttulo1">
    <w:name w:val="heading 1"/>
    <w:basedOn w:val="Normal"/>
    <w:next w:val="Normal"/>
    <w:link w:val="Ttulo1Car"/>
    <w:uiPriority w:val="9"/>
    <w:qFormat w:val="1"/>
    <w:pPr>
      <w:keepNext w:val="1"/>
      <w:keepLines w:val="1"/>
      <w:spacing w:after="200" w:before="480"/>
      <w:outlineLvl w:val="0"/>
    </w:pPr>
    <w:rPr>
      <w:rFonts w:eastAsia="Arial"/>
      <w:sz w:val="40"/>
      <w:szCs w:val="40"/>
    </w:rPr>
  </w:style>
  <w:style w:type="paragraph" w:styleId="Ttulo2">
    <w:name w:val="heading 2"/>
    <w:basedOn w:val="Normal"/>
    <w:next w:val="Normal"/>
    <w:link w:val="Ttulo2Car"/>
    <w:uiPriority w:val="9"/>
    <w:semiHidden w:val="1"/>
    <w:unhideWhenUsed w:val="1"/>
    <w:qFormat w:val="1"/>
    <w:pPr>
      <w:keepNext w:val="1"/>
      <w:keepLines w:val="1"/>
      <w:spacing w:after="200" w:before="360"/>
      <w:outlineLvl w:val="1"/>
    </w:pPr>
    <w:rPr>
      <w:rFonts w:eastAsia="Arial"/>
      <w:sz w:val="34"/>
    </w:rPr>
  </w:style>
  <w:style w:type="paragraph" w:styleId="Ttulo3">
    <w:name w:val="heading 3"/>
    <w:basedOn w:val="Normal"/>
    <w:next w:val="Normal"/>
    <w:link w:val="Ttulo3Car"/>
    <w:uiPriority w:val="9"/>
    <w:semiHidden w:val="1"/>
    <w:unhideWhenUsed w:val="1"/>
    <w:qFormat w:val="1"/>
    <w:pPr>
      <w:keepNext w:val="1"/>
      <w:keepLines w:val="1"/>
      <w:spacing w:after="200" w:before="320"/>
      <w:outlineLvl w:val="2"/>
    </w:pPr>
    <w:rPr>
      <w:rFonts w:eastAsia="Arial"/>
      <w:sz w:val="30"/>
      <w:szCs w:val="30"/>
    </w:rPr>
  </w:style>
  <w:style w:type="paragraph" w:styleId="Ttulo4">
    <w:name w:val="heading 4"/>
    <w:basedOn w:val="Normal"/>
    <w:next w:val="Normal"/>
    <w:link w:val="Ttulo4Car"/>
    <w:uiPriority w:val="9"/>
    <w:semiHidden w:val="1"/>
    <w:unhideWhenUsed w:val="1"/>
    <w:qFormat w:val="1"/>
    <w:pPr>
      <w:keepNext w:val="1"/>
      <w:keepLines w:val="1"/>
      <w:spacing w:after="200" w:before="320"/>
      <w:outlineLvl w:val="3"/>
    </w:pPr>
    <w:rPr>
      <w:rFonts w:eastAsia="Arial"/>
      <w:b w:val="1"/>
      <w:bCs w:val="1"/>
      <w:sz w:val="26"/>
      <w:szCs w:val="26"/>
    </w:rPr>
  </w:style>
  <w:style w:type="paragraph" w:styleId="Ttulo5">
    <w:name w:val="heading 5"/>
    <w:basedOn w:val="Normal"/>
    <w:next w:val="Normal"/>
    <w:link w:val="Ttulo5Car"/>
    <w:uiPriority w:val="9"/>
    <w:semiHidden w:val="1"/>
    <w:unhideWhenUsed w:val="1"/>
    <w:qFormat w:val="1"/>
    <w:pPr>
      <w:keepNext w:val="1"/>
      <w:keepLines w:val="1"/>
      <w:spacing w:after="200" w:before="320"/>
      <w:outlineLvl w:val="4"/>
    </w:pPr>
    <w:rPr>
      <w:rFonts w:eastAsia="Arial"/>
      <w:b w:val="1"/>
      <w:bCs w:val="1"/>
      <w:sz w:val="24"/>
      <w:szCs w:val="24"/>
    </w:rPr>
  </w:style>
  <w:style w:type="paragraph" w:styleId="Ttulo6">
    <w:name w:val="heading 6"/>
    <w:basedOn w:val="Normal"/>
    <w:next w:val="Normal"/>
    <w:link w:val="Ttulo6Car"/>
    <w:uiPriority w:val="9"/>
    <w:semiHidden w:val="1"/>
    <w:unhideWhenUsed w:val="1"/>
    <w:qFormat w:val="1"/>
    <w:pPr>
      <w:keepNext w:val="1"/>
      <w:keepLines w:val="1"/>
      <w:spacing w:after="200" w:before="320"/>
      <w:outlineLvl w:val="5"/>
    </w:pPr>
    <w:rPr>
      <w:rFonts w:eastAsia="Arial"/>
      <w:b w:val="1"/>
      <w:bCs w:val="1"/>
      <w:sz w:val="22"/>
      <w:szCs w:val="22"/>
    </w:rPr>
  </w:style>
  <w:style w:type="paragraph" w:styleId="Ttulo7">
    <w:name w:val="heading 7"/>
    <w:basedOn w:val="Normal"/>
    <w:next w:val="Normal"/>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Ttulo8">
    <w:name w:val="heading 8"/>
    <w:basedOn w:val="Normal"/>
    <w:next w:val="Normal"/>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Ttulo9">
    <w:name w:val="heading 9"/>
    <w:basedOn w:val="Normal"/>
    <w:next w:val="Normal"/>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escripci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Refdenotaalfinal">
    <w:name w:val="endnote reference"/>
    <w:basedOn w:val="Fuentedeprrafopredeter"/>
    <w:uiPriority w:val="99"/>
    <w:semiHidden w:val="1"/>
    <w:unhideWhenUsed w:val="1"/>
    <w:qFormat w:val="1"/>
    <w:rPr>
      <w:vertAlign w:val="superscript"/>
    </w:rPr>
  </w:style>
  <w:style w:type="paragraph" w:styleId="Textonotaalfinal">
    <w:name w:val="endnote text"/>
    <w:basedOn w:val="Normal"/>
    <w:link w:val="TextonotaalfinalCar"/>
    <w:uiPriority w:val="99"/>
    <w:semiHidden w:val="1"/>
    <w:unhideWhenUsed w:val="1"/>
    <w:qFormat w:val="1"/>
    <w:pPr>
      <w:spacing w:after="0" w:line="240" w:lineRule="auto"/>
    </w:pPr>
  </w:style>
  <w:style w:type="paragraph" w:styleId="Piedepgina">
    <w:name w:val="footer"/>
    <w:basedOn w:val="Normal"/>
    <w:link w:val="PiedepginaCar"/>
    <w:uiPriority w:val="99"/>
    <w:unhideWhenUsed w:val="1"/>
    <w:qFormat w:val="1"/>
    <w:pPr>
      <w:tabs>
        <w:tab w:val="center" w:pos="4419"/>
        <w:tab w:val="right" w:pos="8838"/>
      </w:tabs>
      <w:spacing w:after="0" w:line="240" w:lineRule="auto"/>
    </w:pPr>
  </w:style>
  <w:style w:type="character" w:styleId="Refdenotaalpie">
    <w:name w:val="footnote reference"/>
    <w:basedOn w:val="Fuentedeprrafopredeter"/>
    <w:uiPriority w:val="99"/>
    <w:unhideWhenUsed w:val="1"/>
    <w:qFormat w:val="1"/>
    <w:rPr>
      <w:vertAlign w:val="superscript"/>
    </w:rPr>
  </w:style>
  <w:style w:type="paragraph" w:styleId="Textonotapie">
    <w:name w:val="footnote text"/>
    <w:basedOn w:val="Normal"/>
    <w:link w:val="TextonotapieCar"/>
    <w:uiPriority w:val="99"/>
    <w:semiHidden w:val="1"/>
    <w:unhideWhenUsed w:val="1"/>
    <w:qFormat w:val="1"/>
    <w:pPr>
      <w:spacing w:after="40" w:line="240" w:lineRule="auto"/>
    </w:pPr>
    <w:rPr>
      <w:sz w:val="18"/>
    </w:rPr>
  </w:style>
  <w:style w:type="paragraph" w:styleId="Encabezado">
    <w:name w:val="header"/>
    <w:basedOn w:val="Normal"/>
    <w:link w:val="EncabezadoCar"/>
    <w:uiPriority w:val="99"/>
    <w:unhideWhenUsed w:val="1"/>
    <w:qFormat w:val="1"/>
    <w:pPr>
      <w:tabs>
        <w:tab w:val="center" w:pos="4419"/>
        <w:tab w:val="right" w:pos="8838"/>
      </w:tabs>
      <w:spacing w:after="0" w:line="240" w:lineRule="auto"/>
    </w:pPr>
  </w:style>
  <w:style w:type="character" w:styleId="Hipervnculo">
    <w:name w:val="Hyperlink"/>
    <w:uiPriority w:val="99"/>
    <w:unhideWhenUsed w:val="1"/>
    <w:qFormat w:val="1"/>
    <w:rPr>
      <w:color w:val="0563c1" w:themeColor="hyperlink"/>
      <w:u w:val="single"/>
    </w:rPr>
  </w:style>
  <w:style w:type="paragraph" w:styleId="NormalWeb">
    <w:name w:val="Normal (Web)"/>
    <w:uiPriority w:val="99"/>
    <w:semiHidden w:val="1"/>
    <w:unhideWhenUsed w:val="1"/>
    <w:pPr>
      <w:spacing w:after="0" w:afterAutospacing="1" w:beforeAutospacing="1"/>
      <w:jc w:val="left"/>
    </w:pPr>
    <w:rPr>
      <w:rFonts w:cs="Times New Roman"/>
      <w:sz w:val="24"/>
      <w:szCs w:val="24"/>
      <w:lang w:eastAsia="zh-CN" w:val="en-US"/>
    </w:rPr>
  </w:style>
  <w:style w:type="character" w:styleId="Textoennegrita">
    <w:name w:val="Strong"/>
    <w:basedOn w:val="Fuentedeprrafopredeter"/>
    <w:uiPriority w:val="22"/>
    <w:qFormat w:val="1"/>
    <w:rPr>
      <w:b w:val="1"/>
      <w:bCs w:val="1"/>
    </w:rPr>
  </w:style>
  <w:style w:type="paragraph" w:styleId="Subttulo">
    <w:name w:val="Subtitle"/>
    <w:basedOn w:val="Normal"/>
    <w:next w:val="Normal"/>
    <w:link w:val="SubttuloCar"/>
    <w:uiPriority w:val="11"/>
    <w:qFormat w:val="1"/>
    <w:pPr>
      <w:pBdr>
        <w:top w:space="0" w:sz="0" w:val="nil"/>
        <w:left w:space="0" w:sz="0" w:val="nil"/>
        <w:bottom w:space="0" w:sz="0" w:val="nil"/>
        <w:right w:space="0" w:sz="0" w:val="nil"/>
        <w:between w:space="0" w:sz="0" w:val="nil"/>
      </w:pBdr>
      <w:spacing w:after="200" w:before="200"/>
    </w:pPr>
    <w:rPr>
      <w:rFonts w:eastAsia="Arial"/>
      <w:sz w:val="24"/>
      <w:szCs w:val="24"/>
    </w:rPr>
  </w:style>
  <w:style w:type="table" w:styleId="Tablaconcuadrcula">
    <w:name w:val="Table Grid"/>
    <w:basedOn w:val="Tablanormal"/>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adeilustraciones">
    <w:name w:val="table of figures"/>
    <w:basedOn w:val="Normal"/>
    <w:next w:val="Normal"/>
    <w:uiPriority w:val="99"/>
    <w:unhideWhenUsed w:val="1"/>
    <w:qFormat w:val="1"/>
    <w:pPr>
      <w:spacing w:after="0"/>
    </w:pPr>
  </w:style>
  <w:style w:type="paragraph" w:styleId="TDC1">
    <w:name w:val="toc 1"/>
    <w:basedOn w:val="Normal"/>
    <w:next w:val="Normal"/>
    <w:uiPriority w:val="39"/>
    <w:unhideWhenUsed w:val="1"/>
    <w:qFormat w:val="1"/>
    <w:pPr>
      <w:spacing w:after="57"/>
    </w:pPr>
  </w:style>
  <w:style w:type="paragraph" w:styleId="TDC2">
    <w:name w:val="toc 2"/>
    <w:basedOn w:val="Normal"/>
    <w:next w:val="Normal"/>
    <w:uiPriority w:val="39"/>
    <w:unhideWhenUsed w:val="1"/>
    <w:qFormat w:val="1"/>
    <w:pPr>
      <w:spacing w:after="57"/>
      <w:ind w:left="283"/>
    </w:pPr>
  </w:style>
  <w:style w:type="paragraph" w:styleId="TDC3">
    <w:name w:val="toc 3"/>
    <w:basedOn w:val="Normal"/>
    <w:next w:val="Normal"/>
    <w:uiPriority w:val="39"/>
    <w:unhideWhenUsed w:val="1"/>
    <w:qFormat w:val="1"/>
    <w:pPr>
      <w:spacing w:after="57"/>
      <w:ind w:left="567"/>
    </w:pPr>
  </w:style>
  <w:style w:type="paragraph" w:styleId="TDC4">
    <w:name w:val="toc 4"/>
    <w:basedOn w:val="Normal"/>
    <w:next w:val="Normal"/>
    <w:uiPriority w:val="39"/>
    <w:unhideWhenUsed w:val="1"/>
    <w:qFormat w:val="1"/>
    <w:pPr>
      <w:spacing w:after="57"/>
      <w:ind w:left="850"/>
    </w:pPr>
  </w:style>
  <w:style w:type="paragraph" w:styleId="TDC5">
    <w:name w:val="toc 5"/>
    <w:basedOn w:val="Normal"/>
    <w:next w:val="Normal"/>
    <w:uiPriority w:val="39"/>
    <w:unhideWhenUsed w:val="1"/>
    <w:qFormat w:val="1"/>
    <w:pPr>
      <w:spacing w:after="57"/>
      <w:ind w:left="1134"/>
    </w:pPr>
  </w:style>
  <w:style w:type="paragraph" w:styleId="TDC6">
    <w:name w:val="toc 6"/>
    <w:basedOn w:val="Normal"/>
    <w:next w:val="Normal"/>
    <w:uiPriority w:val="39"/>
    <w:unhideWhenUsed w:val="1"/>
    <w:pPr>
      <w:spacing w:after="57"/>
      <w:ind w:left="1417"/>
    </w:pPr>
  </w:style>
  <w:style w:type="paragraph" w:styleId="TDC7">
    <w:name w:val="toc 7"/>
    <w:basedOn w:val="Normal"/>
    <w:next w:val="Normal"/>
    <w:uiPriority w:val="39"/>
    <w:unhideWhenUsed w:val="1"/>
    <w:pPr>
      <w:spacing w:after="57"/>
      <w:ind w:left="1701"/>
    </w:pPr>
  </w:style>
  <w:style w:type="paragraph" w:styleId="TDC8">
    <w:name w:val="toc 8"/>
    <w:basedOn w:val="Normal"/>
    <w:next w:val="Normal"/>
    <w:uiPriority w:val="39"/>
    <w:unhideWhenUsed w:val="1"/>
    <w:qFormat w:val="1"/>
    <w:pPr>
      <w:spacing w:after="57"/>
      <w:ind w:left="1984"/>
    </w:pPr>
  </w:style>
  <w:style w:type="paragraph" w:styleId="TDC9">
    <w:name w:val="toc 9"/>
    <w:basedOn w:val="Normal"/>
    <w:next w:val="Normal"/>
    <w:uiPriority w:val="39"/>
    <w:unhideWhenUsed w:val="1"/>
    <w:pPr>
      <w:spacing w:after="57"/>
      <w:ind w:left="2268"/>
    </w:pPr>
  </w:style>
  <w:style w:type="character" w:styleId="Ttulo1Car" w:customStyle="1">
    <w:name w:val="Título 1 Car"/>
    <w:basedOn w:val="Fuentedeprrafopredeter"/>
    <w:link w:val="Ttulo1"/>
    <w:uiPriority w:val="9"/>
    <w:rPr>
      <w:rFonts w:ascii="Arial" w:cs="Arial" w:eastAsia="Arial" w:hAnsi="Arial"/>
      <w:sz w:val="40"/>
      <w:szCs w:val="40"/>
    </w:rPr>
  </w:style>
  <w:style w:type="character" w:styleId="Ttulo2Car" w:customStyle="1">
    <w:name w:val="Título 2 Car"/>
    <w:basedOn w:val="Fuentedeprrafopredeter"/>
    <w:link w:val="Ttulo2"/>
    <w:uiPriority w:val="9"/>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rPr>
      <w:rFonts w:ascii="Arial" w:cs="Arial" w:eastAsia="Arial" w:hAnsi="Arial"/>
      <w:b w:val="1"/>
      <w:bCs w:val="1"/>
      <w:sz w:val="26"/>
      <w:szCs w:val="26"/>
    </w:rPr>
  </w:style>
  <w:style w:type="character" w:styleId="Ttulo5Car" w:customStyle="1">
    <w:name w:val="Título 5 Car"/>
    <w:basedOn w:val="Fuentedeprrafopredeter"/>
    <w:link w:val="Ttulo5"/>
    <w:uiPriority w:val="9"/>
    <w:rPr>
      <w:rFonts w:ascii="Arial" w:cs="Arial" w:eastAsia="Arial" w:hAnsi="Arial"/>
      <w:b w:val="1"/>
      <w:bCs w:val="1"/>
      <w:sz w:val="24"/>
      <w:szCs w:val="24"/>
    </w:rPr>
  </w:style>
  <w:style w:type="character" w:styleId="Ttulo6Car" w:customStyle="1">
    <w:name w:val="Título 6 Car"/>
    <w:basedOn w:val="Fuentedeprrafopredeter"/>
    <w:link w:val="Ttulo6"/>
    <w:uiPriority w:val="9"/>
    <w:rPr>
      <w:rFonts w:ascii="Arial" w:cs="Arial" w:eastAsia="Arial" w:hAnsi="Arial"/>
      <w:b w:val="1"/>
      <w:bCs w:val="1"/>
      <w:sz w:val="22"/>
      <w:szCs w:val="22"/>
    </w:rPr>
  </w:style>
  <w:style w:type="character" w:styleId="Ttulo7Car" w:customStyle="1">
    <w:name w:val="Título 7 Car"/>
    <w:basedOn w:val="Fuentedeprrafopredeter"/>
    <w:link w:val="Ttulo7"/>
    <w:uiPriority w:val="9"/>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rPr>
      <w:rFonts w:ascii="Arial" w:cs="Arial" w:eastAsia="Arial" w:hAnsi="Arial"/>
      <w:i w:val="1"/>
      <w:iCs w:val="1"/>
      <w:sz w:val="22"/>
      <w:szCs w:val="22"/>
    </w:rPr>
  </w:style>
  <w:style w:type="character" w:styleId="Ttulo9Car" w:customStyle="1">
    <w:name w:val="Título 9 Car"/>
    <w:basedOn w:val="Fuentedeprrafopredeter"/>
    <w:link w:val="Ttulo9"/>
    <w:uiPriority w:val="9"/>
    <w:rPr>
      <w:rFonts w:ascii="Arial" w:cs="Arial" w:eastAsia="Arial" w:hAnsi="Arial"/>
      <w:i w:val="1"/>
      <w:iCs w:val="1"/>
      <w:sz w:val="21"/>
      <w:szCs w:val="21"/>
    </w:rPr>
  </w:style>
  <w:style w:type="paragraph" w:styleId="Prrafodelista">
    <w:name w:val="List Paragraph"/>
    <w:basedOn w:val="Normal"/>
    <w:uiPriority w:val="34"/>
    <w:qFormat w:val="1"/>
    <w:pPr>
      <w:ind w:left="720"/>
      <w:contextualSpacing w:val="1"/>
    </w:pPr>
  </w:style>
  <w:style w:type="character" w:styleId="TitleChar" w:customStyle="1">
    <w:name w:val="Title Char"/>
    <w:basedOn w:val="Fuentedeprrafopredeter"/>
    <w:uiPriority w:val="10"/>
    <w:rPr>
      <w:sz w:val="48"/>
      <w:szCs w:val="48"/>
    </w:rPr>
  </w:style>
  <w:style w:type="character" w:styleId="SubttuloCar" w:customStyle="1">
    <w:name w:val="Subtítulo Car"/>
    <w:basedOn w:val="Fuentedeprrafopredeter"/>
    <w:link w:val="Subttulo"/>
    <w:uiPriority w:val="11"/>
    <w:rPr>
      <w:sz w:val="24"/>
      <w:szCs w:val="24"/>
    </w:rPr>
  </w:style>
  <w:style w:type="paragraph" w:styleId="Cita">
    <w:name w:val="Quote"/>
    <w:basedOn w:val="Normal"/>
    <w:next w:val="Normal"/>
    <w:link w:val="CitaCar"/>
    <w:uiPriority w:val="29"/>
    <w:qFormat w:val="1"/>
    <w:pPr>
      <w:ind w:left="720" w:right="720"/>
    </w:pPr>
    <w:rPr>
      <w:i w:val="1"/>
    </w:rPr>
  </w:style>
  <w:style w:type="character" w:styleId="CitaCar" w:customStyle="1">
    <w:name w:val="Cita Car"/>
    <w:link w:val="Cita"/>
    <w:uiPriority w:val="29"/>
    <w:rPr>
      <w:i w:val="1"/>
    </w:rPr>
  </w:style>
  <w:style w:type="paragraph" w:styleId="Citadestacada">
    <w:name w:val="Intense Quote"/>
    <w:basedOn w:val="Normal"/>
    <w:next w:val="Normal"/>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destacadaCar" w:customStyle="1">
    <w:name w:val="Cita destacada Car"/>
    <w:link w:val="Citadestacada"/>
    <w:uiPriority w:val="30"/>
    <w:rPr>
      <w:i w:val="1"/>
    </w:rPr>
  </w:style>
  <w:style w:type="character" w:styleId="HeaderChar" w:customStyle="1">
    <w:name w:val="Header Char"/>
    <w:basedOn w:val="Fuentedeprrafopredeter"/>
    <w:uiPriority w:val="99"/>
  </w:style>
  <w:style w:type="character" w:styleId="FooterChar" w:customStyle="1">
    <w:name w:val="Footer Char"/>
    <w:basedOn w:val="Fuentedeprrafopredeter"/>
    <w:uiPriority w:val="99"/>
  </w:style>
  <w:style w:type="character" w:styleId="CaptionChar" w:customStyle="1">
    <w:name w:val="Caption Char"/>
    <w:uiPriority w:val="99"/>
  </w:style>
  <w:style w:type="table" w:styleId="TableGridLight" w:customStyle="1">
    <w:name w:val="Table Grid Light"/>
    <w:basedOn w:val="Tabla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Tablanormal21" w:customStyle="1">
    <w:name w:val="Tabla normal 21"/>
    <w:basedOn w:val="Tabla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pPr>
      <w:spacing w:after="0" w:line="240" w:lineRule="auto"/>
    </w:pPr>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41" w:customStyle="1">
    <w:name w:val="Tabla normal 41"/>
    <w:basedOn w:val="Tablanormal"/>
    <w:uiPriority w:val="99"/>
    <w:pPr>
      <w:spacing w:after="0" w:line="240" w:lineRule="auto"/>
    </w:pPr>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51" w:customStyle="1">
    <w:name w:val="Tabla normal 51"/>
    <w:basedOn w:val="Tablanormal"/>
    <w:uiPriority w:val="99"/>
    <w:pPr>
      <w:spacing w:after="0" w:line="240" w:lineRule="auto"/>
    </w:pPr>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concuadrcula1clara1" w:customStyle="1">
    <w:name w:val="Tabla con cuadrícula 1 clara1"/>
    <w:basedOn w:val="Tablanormal"/>
    <w:uiPriority w:val="99"/>
    <w:pPr>
      <w:spacing w:after="0" w:line="240" w:lineRule="auto"/>
    </w:pPr>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a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Tabla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a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a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a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Tabla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adecuadrcula21" w:customStyle="1">
    <w:name w:val="Tabla de cuadrícula 21"/>
    <w:basedOn w:val="Tabla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Tabla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Tabla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Tabla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Tabla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Tabla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Tabla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31" w:customStyle="1">
    <w:name w:val="Tabla de cuadrícula 31"/>
    <w:basedOn w:val="Tablanormal"/>
    <w:uiPriority w:val="99"/>
    <w:pPr>
      <w:spacing w:after="0" w:line="240" w:lineRule="auto"/>
    </w:pPr>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Tablanormal"/>
    <w:uiPriority w:val="99"/>
    <w:pPr>
      <w:spacing w:after="0" w:line="240" w:lineRule="auto"/>
    </w:pPr>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Tablanormal"/>
    <w:uiPriority w:val="99"/>
    <w:pPr>
      <w:spacing w:after="0" w:line="240" w:lineRule="auto"/>
    </w:pPr>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Tablanormal"/>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Tablanormal"/>
    <w:uiPriority w:val="99"/>
    <w:pPr>
      <w:spacing w:after="0" w:line="240" w:lineRule="auto"/>
    </w:pPr>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Tablanormal"/>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Tablanormal"/>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41" w:customStyle="1">
    <w:name w:val="Tabla de cuadrícula 41"/>
    <w:basedOn w:val="Tablanormal"/>
    <w:uiPriority w:val="59"/>
    <w:pPr>
      <w:spacing w:after="0" w:line="240" w:lineRule="auto"/>
    </w:pPr>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Tablanormal"/>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Tablanormal"/>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Tablanormal"/>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Tablanormal"/>
    <w:uiPriority w:val="5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Tablanormal"/>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Tablanormal"/>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concuadrcula5oscura1" w:customStyle="1">
    <w:name w:val="Tabla con cuadrícula 5 oscura1"/>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Tablanormal"/>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Tablaconcuadrcula6concolores1" w:customStyle="1">
    <w:name w:val="Tabla con cuadrícula 6 con colores1"/>
    <w:basedOn w:val="Tablanormal"/>
    <w:uiPriority w:val="99"/>
    <w:pPr>
      <w:spacing w:after="0" w:line="240" w:lineRule="auto"/>
    </w:p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 w:customStyle="1">
    <w:name w:val="Grid Table 6 Colorful - Accent 1"/>
    <w:basedOn w:val="Tablanormal"/>
    <w:uiPriority w:val="99"/>
    <w:pPr>
      <w:spacing w:after="0" w:line="240" w:lineRule="auto"/>
    </w:pPr>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 w:customStyle="1">
    <w:name w:val="Grid Table 6 Colorful - Accent 2"/>
    <w:basedOn w:val="Tabla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 w:customStyle="1">
    <w:name w:val="Grid Table 6 Colorful - Accent 3"/>
    <w:basedOn w:val="Tablanormal"/>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 w:customStyle="1">
    <w:name w:val="Grid Table 6 Colorful - Accent 4"/>
    <w:basedOn w:val="Tabla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 w:customStyle="1">
    <w:name w:val="Grid Table 6 Colorful - Accent 5"/>
    <w:basedOn w:val="Tablanormal"/>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 w:customStyle="1">
    <w:name w:val="Grid Table 6 Colorful - Accent 6"/>
    <w:basedOn w:val="Tablanormal"/>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Tablaconcuadrcula7concolores1" w:customStyle="1">
    <w:name w:val="Tabla con cuadrícula 7 con colores1"/>
    <w:basedOn w:val="Tablanormal"/>
    <w:uiPriority w:val="99"/>
    <w:pPr>
      <w:spacing w:after="0" w:line="240" w:lineRule="auto"/>
    </w:pPr>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 w:customStyle="1">
    <w:name w:val="Grid Table 7 Colorful - Accent 1"/>
    <w:basedOn w:val="Tablanormal"/>
    <w:uiPriority w:val="99"/>
    <w:pPr>
      <w:spacing w:after="0" w:line="240" w:lineRule="auto"/>
    </w:pPr>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 w:customStyle="1">
    <w:name w:val="Grid Table 7 Colorful - Accent 2"/>
    <w:basedOn w:val="Tablanormal"/>
    <w:uiPriority w:val="99"/>
    <w:pPr>
      <w:spacing w:after="0" w:line="240" w:lineRule="auto"/>
    </w:pPr>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 w:customStyle="1">
    <w:name w:val="Grid Table 7 Colorful - Accent 3"/>
    <w:basedOn w:val="Tablanormal"/>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 w:customStyle="1">
    <w:name w:val="Grid Table 7 Colorful - Accent 4"/>
    <w:basedOn w:val="Tablanormal"/>
    <w:uiPriority w:val="99"/>
    <w:pPr>
      <w:spacing w:after="0" w:line="240" w:lineRule="auto"/>
    </w:pPr>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 w:customStyle="1">
    <w:name w:val="Grid Table 7 Colorful - Accent 5"/>
    <w:basedOn w:val="Tablanormal"/>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 w:customStyle="1">
    <w:name w:val="Grid Table 7 Colorful - Accent 6"/>
    <w:basedOn w:val="Tablanormal"/>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Tabladelista1clara1" w:customStyle="1">
    <w:name w:val="Tabla de lista 1 clara1"/>
    <w:basedOn w:val="Tablanormal"/>
    <w:uiPriority w:val="99"/>
    <w:pPr>
      <w:spacing w:after="0" w:line="240" w:lineRule="auto"/>
    </w:pPr>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Tablanormal"/>
    <w:uiPriority w:val="99"/>
    <w:pPr>
      <w:spacing w:after="0" w:line="240" w:lineRule="auto"/>
    </w:pPr>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Tablanormal"/>
    <w:uiPriority w:val="99"/>
    <w:pPr>
      <w:spacing w:after="0" w:line="240" w:lineRule="auto"/>
    </w:pPr>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Tablanormal"/>
    <w:uiPriority w:val="99"/>
    <w:pPr>
      <w:spacing w:after="0" w:line="240" w:lineRule="auto"/>
    </w:pPr>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Tablanormal"/>
    <w:uiPriority w:val="99"/>
    <w:pPr>
      <w:spacing w:after="0" w:line="240" w:lineRule="auto"/>
    </w:pPr>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Tablanormal"/>
    <w:uiPriority w:val="99"/>
    <w:pPr>
      <w:spacing w:after="0" w:line="240" w:lineRule="auto"/>
    </w:pPr>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Tablanormal"/>
    <w:uiPriority w:val="99"/>
    <w:pPr>
      <w:spacing w:after="0" w:line="240" w:lineRule="auto"/>
    </w:pPr>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Tabladelista21" w:customStyle="1">
    <w:name w:val="Tabla de lista 21"/>
    <w:basedOn w:val="Tablanormal"/>
    <w:uiPriority w:val="99"/>
    <w:pPr>
      <w:spacing w:after="0" w:line="240" w:lineRule="auto"/>
    </w:pPr>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Tablanormal"/>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Tablanormal"/>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Tablanormal"/>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Tablanormal"/>
    <w:uiPriority w:val="99"/>
    <w:pPr>
      <w:spacing w:after="0" w:line="240" w:lineRule="auto"/>
    </w:pPr>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Tablanormal"/>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Tablanormal"/>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31" w:customStyle="1">
    <w:name w:val="Tabla de lista 31"/>
    <w:basedOn w:val="Tablanormal"/>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pPr>
      <w:spacing w:after="0" w:line="240" w:lineRule="auto"/>
    </w:pPr>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anormal"/>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anormal"/>
    <w:uiPriority w:val="99"/>
    <w:pPr>
      <w:spacing w:after="0" w:line="240" w:lineRule="auto"/>
    </w:pPr>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anormal"/>
    <w:uiPriority w:val="99"/>
    <w:pPr>
      <w:spacing w:after="0" w:line="240" w:lineRule="auto"/>
    </w:pPr>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Tablanormal"/>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adelista41" w:customStyle="1">
    <w:name w:val="Tabla de lista 41"/>
    <w:basedOn w:val="Tablanormal"/>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Tablanormal"/>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Tablanormal"/>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Tablanormal"/>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Tablanormal"/>
    <w:uiPriority w:val="99"/>
    <w:pPr>
      <w:spacing w:after="0" w:line="240" w:lineRule="auto"/>
    </w:pPr>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Tablanormal"/>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Tablanormal"/>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5oscura1" w:customStyle="1">
    <w:name w:val="Tabla de lista 5 oscura1"/>
    <w:basedOn w:val="Tablanormal"/>
    <w:uiPriority w:val="99"/>
    <w:pPr>
      <w:spacing w:after="0" w:line="240" w:lineRule="auto"/>
    </w:pPr>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Tablanormal"/>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Tablanormal"/>
    <w:uiPriority w:val="99"/>
    <w:pPr>
      <w:spacing w:after="0" w:line="240" w:lineRule="auto"/>
    </w:pPr>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Tablanormal"/>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Tablanormal"/>
    <w:uiPriority w:val="99"/>
    <w:pPr>
      <w:spacing w:after="0" w:line="240" w:lineRule="auto"/>
    </w:pPr>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Tablanormal"/>
    <w:uiPriority w:val="99"/>
    <w:pPr>
      <w:spacing w:after="0" w:line="240" w:lineRule="auto"/>
    </w:pPr>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Tablanormal"/>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Tabladelista6concolores1" w:customStyle="1">
    <w:name w:val="Tabla de lista 6 con colores1"/>
    <w:basedOn w:val="Tablanormal"/>
    <w:uiPriority w:val="99"/>
    <w:pPr>
      <w:spacing w:after="0" w:line="240" w:lineRule="auto"/>
    </w:pPr>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anormal"/>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 w:customStyle="1">
    <w:name w:val="List Table 6 Colorful - Accent 2"/>
    <w:basedOn w:val="Tablanormal"/>
    <w:uiPriority w:val="99"/>
    <w:pPr>
      <w:spacing w:after="0" w:line="240" w:lineRule="auto"/>
    </w:pPr>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 w:customStyle="1">
    <w:name w:val="List Table 6 Colorful - Accent 3"/>
    <w:basedOn w:val="Tablanormal"/>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 w:customStyle="1">
    <w:name w:val="List Table 6 Colorful - Accent 4"/>
    <w:basedOn w:val="Tablanormal"/>
    <w:uiPriority w:val="99"/>
    <w:pPr>
      <w:spacing w:after="0" w:line="240" w:lineRule="auto"/>
    </w:pPr>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 w:customStyle="1">
    <w:name w:val="List Table 6 Colorful - Accent 5"/>
    <w:basedOn w:val="Tablanormal"/>
    <w:uiPriority w:val="99"/>
    <w:pPr>
      <w:spacing w:after="0" w:line="240" w:lineRule="auto"/>
    </w:pPr>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 w:customStyle="1">
    <w:name w:val="List Table 6 Colorful - Accent 6"/>
    <w:basedOn w:val="Tablanormal"/>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Tabladelista7concolores1" w:customStyle="1">
    <w:name w:val="Tabla de lista 7 con colores1"/>
    <w:basedOn w:val="Tablanormal"/>
    <w:uiPriority w:val="99"/>
    <w:pPr>
      <w:spacing w:after="0" w:line="240" w:lineRule="auto"/>
    </w:pPr>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 w:customStyle="1">
    <w:name w:val="List Table 7 Colorful - Accent 1"/>
    <w:basedOn w:val="Tablanormal"/>
    <w:uiPriority w:val="99"/>
    <w:pPr>
      <w:spacing w:after="0" w:line="240" w:lineRule="auto"/>
    </w:pPr>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 w:customStyle="1">
    <w:name w:val="List Table 7 Colorful - Accent 2"/>
    <w:basedOn w:val="Tablanormal"/>
    <w:uiPriority w:val="99"/>
    <w:pPr>
      <w:spacing w:after="0" w:line="240" w:lineRule="auto"/>
    </w:pPr>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 w:customStyle="1">
    <w:name w:val="List Table 7 Colorful - Accent 3"/>
    <w:basedOn w:val="Tablanormal"/>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 w:customStyle="1">
    <w:name w:val="List Table 7 Colorful - Accent 4"/>
    <w:basedOn w:val="Tablanormal"/>
    <w:uiPriority w:val="99"/>
    <w:pPr>
      <w:spacing w:after="0" w:line="240" w:lineRule="auto"/>
    </w:pPr>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 w:customStyle="1">
    <w:name w:val="List Table 7 Colorful - Accent 5"/>
    <w:basedOn w:val="Tablanormal"/>
    <w:uiPriority w:val="99"/>
    <w:pPr>
      <w:spacing w:after="0" w:line="240" w:lineRule="auto"/>
    </w:pPr>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 w:customStyle="1">
    <w:name w:val="List Table 7 Colorful - Accent 6"/>
    <w:basedOn w:val="Tablanormal"/>
    <w:uiPriority w:val="99"/>
    <w:pPr>
      <w:spacing w:after="0" w:line="240" w:lineRule="auto"/>
    </w:pPr>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anormal"/>
    <w:uiPriority w:val="99"/>
    <w:pPr>
      <w:spacing w:after="0" w:line="240" w:lineRule="auto"/>
    </w:pPr>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anormal"/>
    <w:uiPriority w:val="99"/>
    <w:pPr>
      <w:spacing w:after="0" w:line="240" w:lineRule="auto"/>
    </w:pPr>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anormal"/>
    <w:uiPriority w:val="99"/>
    <w:pPr>
      <w:spacing w:after="0" w:line="240" w:lineRule="auto"/>
    </w:pPr>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anormal"/>
    <w:uiPriority w:val="99"/>
    <w:pPr>
      <w:spacing w:after="0" w:line="240" w:lineRule="auto"/>
    </w:pPr>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anormal"/>
    <w:uiPriority w:val="99"/>
    <w:pPr>
      <w:spacing w:after="0" w:line="240" w:lineRule="auto"/>
    </w:pPr>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anormal"/>
    <w:uiPriority w:val="99"/>
    <w:pPr>
      <w:spacing w:after="0" w:line="240" w:lineRule="auto"/>
    </w:pPr>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anormal"/>
    <w:uiPriority w:val="99"/>
    <w:pPr>
      <w:spacing w:after="0" w:line="240" w:lineRule="auto"/>
    </w:pPr>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anormal"/>
    <w:uiPriority w:val="99"/>
    <w:pPr>
      <w:spacing w:after="0" w:line="240" w:lineRule="auto"/>
    </w:pPr>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anormal"/>
    <w:uiPriority w:val="99"/>
    <w:pPr>
      <w:spacing w:after="0" w:line="240" w:lineRule="auto"/>
    </w:pPr>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anormal"/>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anormal"/>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anormal"/>
    <w:uiPriority w:val="99"/>
    <w:pPr>
      <w:spacing w:after="0" w:line="240" w:lineRule="auto"/>
    </w:pPr>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anormal"/>
    <w:uiPriority w:val="99"/>
    <w:pPr>
      <w:spacing w:after="0" w:line="240" w:lineRule="auto"/>
    </w:pPr>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anormal"/>
    <w:uiPriority w:val="99"/>
    <w:pPr>
      <w:spacing w:after="0" w:line="240" w:lineRule="auto"/>
    </w:pPr>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anormal"/>
    <w:uiPriority w:val="99"/>
    <w:pPr>
      <w:spacing w:after="0" w:line="240" w:lineRule="auto"/>
    </w:pPr>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anormal"/>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anormal"/>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anormal"/>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anormal"/>
    <w:uiPriority w:val="99"/>
    <w:pPr>
      <w:spacing w:after="0" w:line="240" w:lineRule="auto"/>
    </w:pPr>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anormal"/>
    <w:uiPriority w:val="99"/>
    <w:pPr>
      <w:spacing w:after="0" w:line="240" w:lineRule="auto"/>
    </w:pPr>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anormal"/>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TextonotapieCar" w:customStyle="1">
    <w:name w:val="Texto nota pie Car"/>
    <w:link w:val="Textonotapie"/>
    <w:uiPriority w:val="99"/>
    <w:rPr>
      <w:sz w:val="18"/>
    </w:rPr>
  </w:style>
  <w:style w:type="character" w:styleId="TextonotaalfinalCar" w:customStyle="1">
    <w:name w:val="Texto nota al final Car"/>
    <w:link w:val="Textonotaalfinal"/>
    <w:uiPriority w:val="99"/>
    <w:rPr>
      <w:sz w:val="20"/>
    </w:rPr>
  </w:style>
  <w:style w:type="paragraph" w:styleId="TtuloTDC1" w:customStyle="1">
    <w:name w:val="Título TDC1"/>
    <w:uiPriority w:val="39"/>
    <w:unhideWhenUsed w:val="1"/>
    <w:pPr>
      <w:spacing w:line="259" w:lineRule="auto"/>
    </w:pPr>
    <w:rPr>
      <w:rFonts w:asciiTheme="minorHAnsi" w:cstheme="minorBidi" w:eastAsiaTheme="minorHAnsi" w:hAnsiTheme="minorHAnsi"/>
      <w:sz w:val="22"/>
      <w:szCs w:val="22"/>
      <w:lang w:eastAsia="en-US"/>
    </w:rPr>
  </w:style>
  <w:style w:type="paragraph" w:styleId="Sinespaciado">
    <w:name w:val="No Spacing"/>
    <w:link w:val="SinespaciadoCar"/>
    <w:uiPriority w:val="1"/>
    <w:qFormat w:val="1"/>
    <w:pPr>
      <w:spacing w:after="0" w:line="240" w:lineRule="auto"/>
    </w:pPr>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val="1"/>
    <w:rPr>
      <w:color w:val="808080"/>
    </w:rPr>
  </w:style>
  <w:style w:type="character" w:styleId="TtuloCar" w:customStyle="1">
    <w:name w:val="Título Car"/>
    <w:basedOn w:val="Fuentedeprrafopredeter"/>
    <w:link w:val="Ttulo"/>
    <w:uiPriority w:val="10"/>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qFormat w:val="1"/>
  </w:style>
  <w:style w:type="table" w:styleId="a" w:customStyle="1">
    <w:basedOn w:val="TableNormal1"/>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a0" w:customStyle="1">
    <w:basedOn w:val="TableNormal1"/>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3"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4"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a5" w:customStyle="1">
    <w:basedOn w:val="TableNormal1"/>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prezi.com/view/f0NtpF4BX2Obkj3cC4o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yJ6Ln678Vzw+iaw8o1bmH383hg==">CgMxLjAyCGguZ2pkZ3hzMg5oLnh5ZzJkd2djZmVqOTIOaC5nOXJndmhxOXNud3YyDmgud2dqd2s4Y253OWVwMg5oLmtod3JkeTRiaXBzbzIOaC4zcHh4dWE1cDZkMzA4AHIhMWhhNDdsb1YtSFhhcHQxcWFGQkpULWYwZkZpTThxRlh4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