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p/>
    <w:p/>
    <w:p/>
    <w:p/>
    <w:p/>
    <w:p>
      <w:pPr>
        <w:spacing w:line="276" w:lineRule="auto"/>
        <w:jc w:val="center"/>
        <w:rPr>
          <w:rFonts w:hint="default" w:ascii="Arial Black" w:hAnsi="Arial Black"/>
          <w:color w:val="002060"/>
          <w:sz w:val="44"/>
          <w:szCs w:val="44"/>
          <w:lang w:val="es-MX"/>
        </w:rPr>
      </w:pPr>
      <w:r>
        <w:rPr>
          <w:rFonts w:hint="default" w:ascii="Arial Black" w:hAnsi="Arial Black"/>
          <w:color w:val="002060"/>
          <w:sz w:val="44"/>
          <w:szCs w:val="44"/>
          <w:lang w:val="es-MX"/>
        </w:rPr>
        <w:t>M12 Mecánica Clás</w:t>
      </w:r>
      <w:bookmarkStart w:id="0" w:name="_GoBack"/>
      <w:bookmarkEnd w:id="0"/>
      <w:r>
        <w:rPr>
          <w:rFonts w:hint="default" w:ascii="Arial Black" w:hAnsi="Arial Black"/>
          <w:color w:val="002060"/>
          <w:sz w:val="44"/>
          <w:szCs w:val="44"/>
          <w:lang w:val="es-MX"/>
        </w:rPr>
        <w:t>ica FIN A</w:t>
      </w:r>
    </w:p>
    <w:p>
      <w:pPr>
        <w:spacing w:line="276" w:lineRule="auto"/>
        <w:jc w:val="center"/>
        <w:rPr>
          <w:rFonts w:hint="default"/>
          <w:highlight w:val="none"/>
        </w:rPr>
      </w:pPr>
      <w:r>
        <w:rPr>
          <w:rFonts w:ascii="Arial Black" w:hAnsi="Arial Black"/>
          <w:color w:val="002060"/>
          <w:sz w:val="44"/>
          <w:szCs w:val="44"/>
        </w:rPr>
        <w:t>A</w:t>
      </w:r>
      <w:r>
        <w:rPr>
          <w:rFonts w:hint="default" w:ascii="Arial Black" w:hAnsi="Arial Black"/>
          <w:color w:val="002060"/>
          <w:sz w:val="44"/>
          <w:szCs w:val="44"/>
        </w:rPr>
        <w:t>CTIVIDAD 1</w:t>
      </w:r>
    </w:p>
    <w:tbl>
      <w:tblPr>
        <w:tblStyle w:val="22"/>
        <w:tblpPr w:leftFromText="141" w:rightFromText="141" w:vertAnchor="page" w:horzAnchor="page" w:tblpX="1814" w:tblpY="9168"/>
        <w:tblW w:w="486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3"/>
        <w:gridCol w:w="7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Tutor:</w:t>
            </w:r>
          </w:p>
        </w:tc>
        <w:tc>
          <w:tcPr>
            <w:tcW w:w="4254" w:type="pct"/>
            <w:noWrap w:val="0"/>
          </w:tcPr>
          <w:p>
            <w:pPr>
              <w:shd w:val="clear" w:color="auto" w:fill="auto"/>
              <w:tabs>
                <w:tab w:val="left" w:pos="2532"/>
              </w:tabs>
              <w:spacing w:after="0"/>
              <w:jc w:val="left"/>
              <w:rPr>
                <w:rFonts w:hint="default" w:ascii="Arial" w:hAnsi="Arial" w:cs="Arial"/>
                <w:b/>
                <w:bCs/>
                <w:color w:val="auto"/>
                <w:sz w:val="24"/>
                <w:szCs w:val="24"/>
                <w:lang w:val="es-MX"/>
              </w:rPr>
            </w:pPr>
            <w:r>
              <w:rPr>
                <w:rFonts w:ascii="Arial" w:hAnsi="Arial" w:cs="Arial"/>
                <w:b/>
                <w:bCs/>
                <w:color w:val="auto"/>
                <w:sz w:val="24"/>
                <w:szCs w:val="24"/>
              </w:rPr>
              <w:t xml:space="preserve"> </w:t>
            </w:r>
            <w:r>
              <w:rPr>
                <w:rFonts w:hint="default" w:cs="Arial"/>
                <w:b/>
                <w:bCs/>
                <w:color w:val="auto"/>
                <w:sz w:val="24"/>
                <w:szCs w:val="24"/>
                <w:lang w:val="es-MX"/>
              </w:rPr>
              <w:t>Mauricio Garza Castañon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 xml:space="preserve">Estudiante: </w:t>
            </w:r>
          </w:p>
        </w:tc>
        <w:tc>
          <w:tcPr>
            <w:tcW w:w="4254" w:type="pct"/>
            <w:noWrap w:val="0"/>
          </w:tcPr>
          <w:p>
            <w:pPr>
              <w:shd w:val="clear" w:color="auto" w:fill="auto"/>
              <w:spacing w:after="0"/>
              <w:jc w:val="left"/>
              <w:rPr>
                <w:rFonts w:ascii="Arial" w:hAnsi="Arial" w:cs="Arial"/>
                <w:b/>
                <w:bCs/>
                <w:color w:val="auto"/>
                <w:sz w:val="24"/>
                <w:szCs w:val="24"/>
              </w:rPr>
            </w:pPr>
            <w:r>
              <w:rPr>
                <w:rStyle w:val="183"/>
                <w:rFonts w:ascii="Arial" w:hAnsi="Arial" w:cs="Arial"/>
                <w:b/>
                <w:bCs/>
                <w:color w:val="auto"/>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Matricula:</w:t>
            </w:r>
          </w:p>
        </w:tc>
        <w:tc>
          <w:tcPr>
            <w:tcW w:w="4254" w:type="pct"/>
            <w:noWrap w:val="0"/>
          </w:tcPr>
          <w:p>
            <w:pPr>
              <w:shd w:val="clear" w:color="auto" w:fill="auto"/>
              <w:spacing w:after="0"/>
              <w:jc w:val="left"/>
              <w:rPr>
                <w:rFonts w:ascii="Arial" w:hAnsi="Arial" w:cs="Arial"/>
                <w:color w:val="auto"/>
                <w:sz w:val="24"/>
                <w:szCs w:val="24"/>
              </w:rPr>
            </w:pPr>
            <w:r>
              <w:rPr>
                <w:rFonts w:ascii="Arial" w:hAnsi="Arial" w:cs="Arial"/>
                <w:b/>
                <w:bCs/>
                <w:color w:val="auto"/>
                <w:sz w:val="24"/>
                <w:szCs w:val="24"/>
              </w:rPr>
              <w:t>BNL098377</w:t>
            </w:r>
          </w:p>
        </w:tc>
      </w:tr>
    </w:tbl>
    <w:p>
      <w:pPr>
        <w:jc w:val="center"/>
        <w:rPr>
          <w:rFonts w:ascii="Arial Black" w:hAnsi="Arial Black"/>
          <w:color w:val="002060"/>
          <w:sz w:val="48"/>
          <w:szCs w:val="48"/>
          <w:highlight w:val="none"/>
        </w:rPr>
      </w:pPr>
    </w:p>
    <w:p/>
    <w:p/>
    <w:p/>
    <w:p/>
    <w:p/>
    <w:tbl>
      <w:tblPr>
        <w:tblStyle w:val="22"/>
        <w:tblpPr w:leftFromText="141" w:rightFromText="141" w:vertAnchor="text" w:horzAnchor="margin" w:tblpXSpec="lef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noWrap w:val="0"/>
          </w:tcPr>
          <w:sdt>
            <w:sdtPr>
              <w:rPr>
                <w:rFonts w:ascii="Arial" w:hAnsi="Arial" w:cs="Arial"/>
                <w:sz w:val="24"/>
                <w:szCs w:val="24"/>
              </w:rPr>
              <w:id w:val="132609563"/>
              <w:placeholder>
                <w:docPart w:val="F13AAD00402E4C64A95DFAF22128490A"/>
              </w:placeholder>
            </w:sdtPr>
            <w:sdtEndPr>
              <w:rPr>
                <w:rFonts w:ascii="Arial" w:hAnsi="Arial" w:cs="Arial"/>
                <w:sz w:val="24"/>
                <w:szCs w:val="24"/>
              </w:rPr>
            </w:sdtEndPr>
            <w:sdtContent>
              <w:p>
                <w:pPr>
                  <w:spacing w:after="0"/>
                  <w:rPr>
                    <w:rFonts w:ascii="Arial" w:hAnsi="Arial" w:cs="Arial"/>
                    <w:sz w:val="24"/>
                    <w:szCs w:val="24"/>
                  </w:rPr>
                </w:pPr>
                <w:r>
                  <w:rPr>
                    <w:rFonts w:ascii="Arial" w:hAnsi="Arial" w:cs="Arial"/>
                    <w:sz w:val="24"/>
                    <w:szCs w:val="24"/>
                  </w:rPr>
                  <w:t>Monterrey, Nuevo León</w:t>
                </w:r>
              </w:p>
            </w:sdtContent>
          </w:sdt>
        </w:tc>
        <w:tc>
          <w:tcPr>
            <w:tcW w:w="4630" w:type="dxa"/>
            <w:noWrap w:val="0"/>
          </w:tcPr>
          <w:sdt>
            <w:sdtPr>
              <w:rPr>
                <w:rFonts w:ascii="Arial" w:hAnsi="Arial" w:cs="Arial"/>
                <w:sz w:val="24"/>
                <w:szCs w:val="24"/>
              </w:rPr>
              <w:alias w:val="Fecha"/>
              <w:tag w:val="Fecha"/>
              <w:id w:val="337964472"/>
              <w:placeholder>
                <w:docPart w:val="4DFEE5C89BF74F6B8AFEEAC2D58CCA44"/>
              </w:placeholder>
              <w:date w:fullDate="2023-08-13T05:38:32Z">
                <w:dateFormat w:val="dddd, d' de 'MMMM' de 'yyyy"/>
                <w:lid w:val="es-MX"/>
                <w:storeMappedDataAs w:val="text"/>
                <w:calendar w:val="gregorian"/>
              </w:date>
            </w:sdtPr>
            <w:sdtEndPr>
              <w:rPr>
                <w:rFonts w:ascii="Arial" w:hAnsi="Arial" w:cs="Arial"/>
                <w:sz w:val="24"/>
                <w:szCs w:val="24"/>
              </w:rPr>
            </w:sdtEndPr>
            <w:sdtContent>
              <w:p>
                <w:pPr>
                  <w:spacing w:after="0"/>
                  <w:rPr>
                    <w:rFonts w:ascii="Arial" w:hAnsi="Arial" w:cs="Arial"/>
                    <w:sz w:val="24"/>
                    <w:szCs w:val="24"/>
                  </w:rPr>
                </w:pPr>
                <w:r>
                  <w:t xml:space="preserve">domingo, </w:t>
                </w:r>
                <w:r>
                  <w:rPr>
                    <w:rFonts w:hint="default"/>
                  </w:rPr>
                  <w:t>0</w:t>
                </w:r>
                <w:r>
                  <w:rPr>
                    <w:rFonts w:hint="default"/>
                    <w:lang w:val="es-MX"/>
                  </w:rPr>
                  <w:t>3</w:t>
                </w:r>
                <w:r>
                  <w:t xml:space="preserve"> de </w:t>
                </w:r>
                <w:r>
                  <w:rPr>
                    <w:rFonts w:hint="default"/>
                    <w:lang w:val="es-MX"/>
                  </w:rPr>
                  <w:t>Diciembre</w:t>
                </w:r>
                <w:r>
                  <w:t xml:space="preserve"> de 2023</w:t>
                </w:r>
              </w:p>
            </w:sdtContent>
          </w:sdt>
          <w:p>
            <w:pPr>
              <w:spacing w:after="0"/>
            </w:pPr>
          </w:p>
        </w:tc>
      </w:tr>
    </w:tbl>
    <w:p>
      <w:pPr>
        <w:rPr>
          <w:rFonts w:ascii="Arial Black" w:hAnsi="Arial Black"/>
          <w:color w:val="002060"/>
          <w:sz w:val="48"/>
          <w:szCs w:val="48"/>
        </w:rPr>
      </w:pPr>
      <w:r>
        <w:rPr>
          <w:rFonts w:ascii="Arial Black" w:hAnsi="Arial Black"/>
          <w:color w:val="002060"/>
          <w:sz w:val="48"/>
          <w:szCs w:val="48"/>
        </w:rPr>
        <w:br w:type="page"/>
      </w:r>
    </w:p>
    <w:p>
      <w:pPr>
        <w:spacing w:line="360" w:lineRule="auto"/>
        <w:jc w:val="center"/>
        <w:rPr>
          <w:rFonts w:ascii="Arial Black" w:hAnsi="Arial Black"/>
          <w:color w:val="002060"/>
          <w:sz w:val="48"/>
          <w:szCs w:val="48"/>
        </w:rPr>
      </w:pPr>
      <w:r>
        <w:rPr>
          <w:rFonts w:ascii="Arial Black" w:hAnsi="Arial Black"/>
          <w:color w:val="002060"/>
          <w:sz w:val="48"/>
          <w:szCs w:val="48"/>
        </w:rPr>
        <w:t>INTRODUCCIÓN</w:t>
      </w:r>
    </w:p>
    <w:p>
      <w:pPr>
        <w:bidi w:val="0"/>
        <w:jc w:val="both"/>
        <w:rPr>
          <w:rFonts w:hint="default"/>
        </w:rPr>
      </w:pPr>
      <w:r>
        <w:rPr>
          <w:rFonts w:hint="default"/>
        </w:rPr>
        <w:t>En el vasto terreno de la geometría y el análisis matemático, la descripción precisa de la posición de puntos en el espacio es esencial para comprender y abordar una variedad de fenómenos. Este desafío lleva al desarrollo de sistemas de coordenadas que ofrecen marcos conceptuales para ubicar puntos en relación con ejes específicos. Cuatro de estos sistemas son fundamentales en este contexto: el sistema cartesiano, el sistema de coordenadas esféricas, el sistema de coordenadas cilíndricas y el concepto de sistema de referencia.</w:t>
      </w:r>
    </w:p>
    <w:p>
      <w:pPr>
        <w:bidi w:val="0"/>
        <w:jc w:val="both"/>
        <w:rPr>
          <w:rFonts w:hint="default"/>
        </w:rPr>
      </w:pPr>
      <w:r>
        <w:rPr>
          <w:rFonts w:hint="default"/>
        </w:rPr>
        <w:t>El sistema cartesiano, basado en la intersección de tres ejes ortogonales, proporciona una herramienta robusta para describir ubicaciones precisas en un espacio tridimensional. A su vez, el sistema de coordenadas esféricas y cilíndricas aporta una perspectiva diferente al utilizar coordenadas radiales, ángulos azimutales y alturas, adaptándose a problemas específicos con simetría esférica o cilíndrica.</w:t>
      </w:r>
    </w:p>
    <w:p>
      <w:pPr>
        <w:bidi w:val="0"/>
        <w:jc w:val="both"/>
        <w:rPr>
          <w:rFonts w:hint="default"/>
        </w:rPr>
      </w:pPr>
      <w:r>
        <w:rPr>
          <w:rFonts w:hint="default"/>
        </w:rPr>
        <w:t>Asimismo, el concepto de sistema de referencia despliega un papel crucial al establecer el marco desde el cual se mide la posición y el movimiento de objetos en el espacio. Ya sea fijo e inercial o en movimiento relativo, el sistema de referencia proporciona la base para la comprensión de eventos en el ámbito de la mecánica clásica y la física.</w:t>
      </w:r>
    </w:p>
    <w:p>
      <w:pPr>
        <w:bidi w:val="0"/>
        <w:jc w:val="both"/>
      </w:pPr>
      <w:r>
        <w:rPr>
          <w:rFonts w:hint="default"/>
        </w:rPr>
        <w:t>Este conjunto de herramientas matemáticas no solo provee una base sólida para la resolución de problemas, sino que también refleja la riqueza y versatilidad de los enfoques utilizados para abordar fenómenos espaciales en diversas disciplinas. En esta introducción, exploraremos la esencia de estos sistemas de coordenadas y referencia, destacando su importancia en el análisis matemático y la representación precisa de situaciones en el espacio tridimensional.</w:t>
      </w:r>
    </w:p>
    <w:p>
      <w:pPr>
        <w:spacing w:line="360" w:lineRule="auto"/>
        <w:jc w:val="both"/>
        <w:rPr>
          <w:rFonts w:hint="default" w:ascii="Arial Black" w:hAnsi="Arial Black"/>
          <w:color w:val="002060"/>
          <w:sz w:val="48"/>
          <w:szCs w:val="48"/>
        </w:rPr>
      </w:pPr>
      <w:r>
        <w:rPr>
          <w:rFonts w:hint="default" w:ascii="Arial" w:hAnsi="Arial" w:cs="Arial"/>
          <w:b w:val="0"/>
          <w:bCs w:val="0"/>
          <w:color w:val="002060"/>
          <w:sz w:val="20"/>
          <w:szCs w:val="20"/>
          <w:lang w:val="en-US" w:eastAsia="zh-CN"/>
        </w:rPr>
        <w:t>.</w:t>
      </w:r>
    </w:p>
    <w:p>
      <w:pPr>
        <w:spacing w:line="360" w:lineRule="auto"/>
        <w:jc w:val="center"/>
        <w:rPr>
          <w:rFonts w:ascii="Arial Black" w:hAnsi="Arial Black"/>
          <w:color w:val="002060"/>
          <w:sz w:val="48"/>
          <w:szCs w:val="48"/>
        </w:rPr>
      </w:pPr>
    </w:p>
    <w:p>
      <w:pPr>
        <w:spacing w:line="360" w:lineRule="auto"/>
        <w:jc w:val="both"/>
        <w:rPr>
          <w14:ligatures w14:val="none"/>
        </w:rPr>
      </w:pPr>
      <w:r>
        <w:rPr>
          <w:highlight w:val="none"/>
        </w:rPr>
        <w:t xml:space="preserve">  </w:t>
      </w:r>
    </w:p>
    <w:p>
      <w:pPr>
        <w:spacing w:line="360" w:lineRule="auto"/>
        <w:jc w:val="center"/>
        <w:rPr>
          <w:rFonts w:ascii="Arial Black" w:hAnsi="Arial Black"/>
          <w:color w:val="002060"/>
          <w:sz w:val="48"/>
          <w:szCs w:val="48"/>
          <w:highlight w:val="none"/>
        </w:rPr>
      </w:pPr>
    </w:p>
    <w:p>
      <w:pPr>
        <w:shd w:val="clear" w:color="auto"/>
        <w:rPr>
          <w:rFonts w:ascii="Arial" w:hAnsi="Arial" w:cs="Arial"/>
          <w:b/>
          <w:bCs/>
          <w:sz w:val="24"/>
          <w:szCs w:val="24"/>
          <w:highlight w:val="none"/>
        </w:rPr>
      </w:pPr>
      <w:r>
        <w:rPr>
          <w:rFonts w:ascii="Arial" w:hAnsi="Arial" w:cs="Arial"/>
          <w:b/>
          <w:bCs/>
          <w:sz w:val="24"/>
          <w:szCs w:val="24"/>
          <w:highlight w:val="none"/>
        </w:rPr>
        <w:br w:type="page" w:clear="all"/>
      </w:r>
    </w:p>
    <w:p>
      <w:pPr>
        <w:spacing w:line="360" w:lineRule="auto"/>
        <w:jc w:val="center"/>
        <w:rPr>
          <w:rFonts w:ascii="Arial Black" w:hAnsi="Arial Black"/>
          <w:color w:val="002060"/>
          <w:sz w:val="48"/>
          <w:szCs w:val="48"/>
          <w:highlight w:val="none"/>
        </w:rPr>
      </w:pPr>
      <w:r>
        <w:rPr>
          <w:rFonts w:ascii="Arial Black" w:hAnsi="Arial Black"/>
          <w:color w:val="002060"/>
          <w:sz w:val="48"/>
          <w:szCs w:val="48"/>
          <w:highlight w:val="none"/>
        </w:rPr>
        <w:t>DESARROLLO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En la geometría y el análisis matemático, se utilizan diversos sistemas de coordenadas para describir la posición de puntos en el espacio. Cuatro de estos sistemas importantes son el sistema cartesiano, el sistema de coordenadas esféricas, el sistema de coordenadas cilíndricas y el concepto de sistema de referencia.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1. </w:t>
      </w:r>
      <w:r>
        <w:rPr>
          <w:rFonts w:hint="default"/>
          <w:b/>
          <w:bCs/>
        </w:rPr>
        <w:t>Sistema Cartesiano</w:t>
      </w:r>
      <w:r>
        <w:rPr>
          <w:rFonts w:hint="default"/>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Este sistema utiliza tres ejes ortogonales (X, Y, Z) que se cruzan en el origen.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Cada punto en el espacio se representa por un conjunto ordenado de tres números (x, y, z).</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Es eficaz para describir ubicaciones precisas en un espacio tridimensional.</w:t>
      </w:r>
    </w:p>
    <w:p>
      <w:pPr>
        <w:keepNext w:val="0"/>
        <w:keepLines w:val="0"/>
        <w:widowControl/>
        <w:suppressLineNumbers w:val="0"/>
        <w:jc w:val="center"/>
      </w:pPr>
      <w:r>
        <w:rPr>
          <w:rFonts w:hint="default" w:ascii="SimSun" w:hAnsi="SimSun" w:eastAsia="SimSun" w:cs="SimSun"/>
          <w:color w:val="002060"/>
          <w:kern w:val="0"/>
          <w:sz w:val="24"/>
          <w:szCs w:val="24"/>
          <w:lang w:val="en-US" w:eastAsia="zh-CN" w:bidi="ar"/>
        </w:rPr>
        <w:drawing>
          <wp:inline distT="0" distB="0" distL="114300" distR="114300">
            <wp:extent cx="2552700" cy="1701800"/>
            <wp:effectExtent l="0" t="0" r="0" b="1270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0"/>
                    <a:stretch>
                      <a:fillRect/>
                    </a:stretch>
                  </pic:blipFill>
                  <pic:spPr>
                    <a:xfrm>
                      <a:off x="0" y="0"/>
                      <a:ext cx="2552700" cy="170180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2. </w:t>
      </w:r>
      <w:r>
        <w:rPr>
          <w:rFonts w:hint="default"/>
          <w:b/>
          <w:bCs/>
        </w:rPr>
        <w:t>Sistema de Coordenadas Esféricas</w:t>
      </w:r>
      <w:r>
        <w:rPr>
          <w:rFonts w:hint="default"/>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Este sistema se basa en coordenadas radiales, azimutales y de altura.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Un punto se describe mediante el radio (r), la elevación (θ) y el ángulo azimutal (φ).</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Es especialmente útil para describir ubicaciones en torno a un punto central, como coordenadas geográficas en la Tierra.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lang w:val="es-MX"/>
        </w:rPr>
      </w:pPr>
      <w:r>
        <w:rPr>
          <w:rFonts w:hint="default"/>
          <w:lang w:val="es-MX"/>
        </w:rPr>
        <w:drawing>
          <wp:inline distT="0" distB="0" distL="114300" distR="114300">
            <wp:extent cx="1724660" cy="1627505"/>
            <wp:effectExtent l="0" t="0" r="8890" b="10795"/>
            <wp:docPr id="11" name="Picture 11" descr="coordenadas esf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ordenadas esfericas"/>
                    <pic:cNvPicPr>
                      <a:picLocks noChangeAspect="1"/>
                    </pic:cNvPicPr>
                  </pic:nvPicPr>
                  <pic:blipFill>
                    <a:blip r:embed="rId11"/>
                    <a:stretch>
                      <a:fillRect/>
                    </a:stretch>
                  </pic:blipFill>
                  <pic:spPr>
                    <a:xfrm>
                      <a:off x="0" y="0"/>
                      <a:ext cx="1724660" cy="162750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3. </w:t>
      </w:r>
      <w:r>
        <w:rPr>
          <w:rFonts w:hint="default"/>
          <w:b/>
          <w:bCs/>
        </w:rPr>
        <w:t>Sistema de Coordenadas Cilíndricas</w:t>
      </w:r>
      <w:r>
        <w:rPr>
          <w:rFonts w:hint="default"/>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Similar al sistema esférico, utiliza coordenadas cilíndricas para describir puntos en el espacio.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Utiliza la distancia radial (r), el ángulo azimutal (θ) y la coordenada z para ubicar un punto.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Es particularmente útil para describir ubicaciones en cilindros o problemas con simetría cilíndrica.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lang w:val="es-MX"/>
        </w:rPr>
      </w:pPr>
      <w:r>
        <w:rPr>
          <w:rFonts w:hint="default"/>
          <w:lang w:val="es-MX"/>
        </w:rPr>
        <w:drawing>
          <wp:inline distT="0" distB="0" distL="114300" distR="114300">
            <wp:extent cx="3267075" cy="1400175"/>
            <wp:effectExtent l="0" t="0" r="9525" b="9525"/>
            <wp:docPr id="12" name="Picture 12" descr="coordenadas cilind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ordenadas cilindricas"/>
                    <pic:cNvPicPr>
                      <a:picLocks noChangeAspect="1"/>
                    </pic:cNvPicPr>
                  </pic:nvPicPr>
                  <pic:blipFill>
                    <a:blip r:embed="rId12"/>
                    <a:stretch>
                      <a:fillRect/>
                    </a:stretch>
                  </pic:blipFill>
                  <pic:spPr>
                    <a:xfrm>
                      <a:off x="0" y="0"/>
                      <a:ext cx="3267075" cy="14001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4. </w:t>
      </w:r>
      <w:r>
        <w:rPr>
          <w:rFonts w:hint="default"/>
          <w:b/>
          <w:bCs/>
        </w:rPr>
        <w:t>Sistema de Referencia</w:t>
      </w:r>
      <w:r>
        <w:rPr>
          <w:rFonts w:hint="default"/>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Un sistema de referencia proporciona un marco de coordenadas para medir la posición y el movimiento de objetos en el espacio.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Puede ser fijo (inercial) o en movimiento relativo.</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 xml:space="preserve">   - El sistema de referencia inercial, como el sistema cartesiano estándar, es comúnmente utilizado para describir eventos en la mecánica clásica y la física.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rPr>
      </w:pPr>
      <w:r>
        <w:rPr>
          <w:rFonts w:hint="default"/>
        </w:rPr>
        <w:t>Estos sistemas de coordenadas y referencia son fundamentales en la representación y resolución de problemas geométricos, físicos y matemáticos en el espacio tridimensional, brindando herramientas valiosas para el análisis y la comprensión de fenómenos en diversas disciplinas.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lang w:val="es-MX"/>
        </w:rPr>
      </w:pPr>
      <w:r>
        <w:rPr>
          <w:rFonts w:hint="default"/>
          <w:lang w:val="es-MX"/>
        </w:rPr>
        <w:drawing>
          <wp:inline distT="0" distB="0" distL="114300" distR="114300">
            <wp:extent cx="5612130" cy="2169795"/>
            <wp:effectExtent l="0" t="0" r="7620" b="1905"/>
            <wp:docPr id="13" name="Picture 13" descr="sistema de ref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istema de referencia"/>
                    <pic:cNvPicPr>
                      <a:picLocks noChangeAspect="1"/>
                    </pic:cNvPicPr>
                  </pic:nvPicPr>
                  <pic:blipFill>
                    <a:blip r:embed="rId13"/>
                    <a:stretch>
                      <a:fillRect/>
                    </a:stretch>
                  </pic:blipFill>
                  <pic:spPr>
                    <a:xfrm>
                      <a:off x="0" y="0"/>
                      <a:ext cx="5612130" cy="2169795"/>
                    </a:xfrm>
                    <a:prstGeom prst="rect">
                      <a:avLst/>
                    </a:prstGeom>
                  </pic:spPr>
                </pic:pic>
              </a:graphicData>
            </a:graphic>
          </wp:inline>
        </w:drawing>
      </w:r>
    </w:p>
    <w:p>
      <w:pPr>
        <w:shd w:val="clear" w:color="auto"/>
        <w:rPr>
          <w:highlight w:val="none"/>
          <w14:ligatures w14:val="none"/>
        </w:rPr>
      </w:pPr>
      <w:r>
        <w:rPr>
          <w:highlight w:val="none"/>
          <w14:ligatures w14:val="none"/>
        </w:rPr>
        <w:br w:type="page" w:clear="all"/>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CONCLUSIÓN</w:t>
      </w:r>
    </w:p>
    <w:p>
      <w:pPr>
        <w:bidi w:val="0"/>
        <w:jc w:val="both"/>
        <w:rPr>
          <w:rFonts w:hint="default"/>
        </w:rPr>
      </w:pPr>
      <w:r>
        <w:rPr>
          <w:rFonts w:hint="default"/>
        </w:rPr>
        <w:t>En conclusión, los sistemas de coordenadas y referencias analizados, como el sistema cartesiano, las coordenadas esféricas y cilíndricas, así como el concepto de sistema de referencia, representan herramientas fundamentales en el vasto campo de la geometría y el análisis matemático. Estos sistemas proporcionan marcos conceptuales que permiten describir de manera precisa la posición de puntos en el espacio tridimensional, abriendo la puerta a la resolución de problemas complejos en diversas disciplinas.</w:t>
      </w:r>
    </w:p>
    <w:p>
      <w:pPr>
        <w:bidi w:val="0"/>
        <w:jc w:val="both"/>
        <w:rPr>
          <w:rFonts w:hint="default"/>
        </w:rPr>
      </w:pPr>
      <w:r>
        <w:rPr>
          <w:rFonts w:hint="default"/>
        </w:rPr>
        <w:t>El sistema cartesiano, con su disposición de ejes ortogonales, destaca por su simplicidad y eficacia al describir ubicaciones específicas. Por otro lado, las coordenadas esféricas y cilíndricas ofrecen enfoques alternativos, adaptándose a situaciones que poseen simetría esférica o cilíndrica. Esta diversidad de sistemas permite a los matemáticos y científicos elegir la representación más adecuada según las características particulares del problema a resolver.</w:t>
      </w:r>
    </w:p>
    <w:p>
      <w:pPr>
        <w:bidi w:val="0"/>
        <w:jc w:val="both"/>
        <w:rPr>
          <w:rFonts w:hint="default"/>
        </w:rPr>
      </w:pPr>
      <w:r>
        <w:rPr>
          <w:rFonts w:hint="default"/>
        </w:rPr>
        <w:t>Además, el concepto de sistema de referencia, ya sea fijo e inercial o en movimiento relativo, se revela como un componente esencial para contextualizar la medición de posición y movimiento en el espacio. Este elemento proporciona un marco de referencia necesario para abordar problemas en la mecánica y la física clásica, garantizando la consistencia en la descripción de eventos y fenómenos.</w:t>
      </w:r>
    </w:p>
    <w:p>
      <w:pPr>
        <w:bidi w:val="0"/>
        <w:jc w:val="both"/>
      </w:pPr>
      <w:r>
        <w:rPr>
          <w:rFonts w:hint="default"/>
        </w:rPr>
        <w:t>En conjunto, estos sistemas y conceptos no solo son herramientas matemáticas fundamentales, sino también ejemplos de la capacidad humana para desarrollar modelos abstractos que simplifican la comprensión y resolución de problemas complejos en el mundo real. La riqueza y versatilidad de estos enfoques destacan la interconexión entre la teoría matemática y su aplicación práctica, subrayando su importancia en la exploración y explicación de fenómenos espaciales en diversas disciplinas científicas.</w:t>
      </w:r>
    </w:p>
    <w:p>
      <w:pPr>
        <w:spacing w:line="360" w:lineRule="auto"/>
        <w:jc w:val="both"/>
        <w:rPr>
          <w:highlight w:val="none"/>
        </w:rPr>
      </w:pPr>
      <w:r>
        <w:rPr>
          <w:highlight w:val="none"/>
        </w:rPr>
        <w:br w:type="page" w:clear="all"/>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BIBLIOGRAFÍA</w:t>
      </w:r>
    </w:p>
    <w:p>
      <w:pPr>
        <w:spacing w:line="276" w:lineRule="auto"/>
        <w:ind w:left="0"/>
        <w:jc w:val="left"/>
        <w:rPr>
          <w:rFonts w:hint="default"/>
          <w:highlight w:val="none"/>
          <w:lang w:val="en-US" w:eastAsia="zh-CN"/>
        </w:rPr>
      </w:pPr>
      <w:r>
        <w:rPr>
          <w:rFonts w:hint="default"/>
          <w:highlight w:val="none"/>
          <w:lang w:val="en-US" w:eastAsia="zh-CN"/>
        </w:rPr>
        <w:t>Universidad virtual CNCI (2020) Clase 5 Sistemas de coordenadas y de referencias.</w:t>
      </w:r>
      <w:r>
        <w:rPr>
          <w:rFonts w:hint="default"/>
          <w:highlight w:val="none"/>
          <w:lang w:val="es-MX" w:eastAsia="zh-CN"/>
        </w:rPr>
        <w:t xml:space="preserve">Recuperado el 03 de diciembre de 2023 de </w:t>
      </w:r>
      <w:r>
        <w:rPr>
          <w:rFonts w:hint="default"/>
          <w:highlight w:val="none"/>
          <w:lang w:val="en-US" w:eastAsia="zh-CN"/>
        </w:rPr>
        <w:fldChar w:fldCharType="begin"/>
      </w:r>
      <w:r>
        <w:rPr>
          <w:rFonts w:hint="default"/>
          <w:highlight w:val="none"/>
          <w:lang w:val="en-US" w:eastAsia="zh-CN"/>
        </w:rPr>
        <w:instrText xml:space="preserve"> HYPERLINK "https://cnci.blackboard.com/bbcswebdav/courses/BbCont10/Contenido/Ingenierias/I_MecanicaClasica_SEP19/clase_04/clase_04.html" </w:instrText>
      </w:r>
      <w:r>
        <w:rPr>
          <w:rFonts w:hint="default"/>
          <w:highlight w:val="none"/>
          <w:lang w:val="en-US" w:eastAsia="zh-CN"/>
        </w:rPr>
        <w:fldChar w:fldCharType="separate"/>
      </w:r>
      <w:r>
        <w:rPr>
          <w:rStyle w:val="20"/>
          <w:rFonts w:hint="default"/>
          <w:highlight w:val="none"/>
          <w:lang w:val="en-US" w:eastAsia="zh-CN"/>
        </w:rPr>
        <w:t>https://cnci.blackboard.com/bbcswebdav/courses/BbCont10/Contenido/Ingenierias/I_MecanicaClasica_SEP19/clase_04/clase_04.html</w:t>
      </w:r>
      <w:r>
        <w:rPr>
          <w:rFonts w:hint="default"/>
          <w:highlight w:val="none"/>
          <w:lang w:val="en-US" w:eastAsia="zh-CN"/>
        </w:rPr>
        <w:fldChar w:fldCharType="end"/>
      </w:r>
    </w:p>
    <w:p>
      <w:pPr>
        <w:spacing w:line="276" w:lineRule="auto"/>
        <w:ind w:left="100" w:hanging="100" w:hangingChars="50"/>
        <w:jc w:val="left"/>
        <w:rPr>
          <w:rFonts w:hint="default"/>
          <w:highlight w:val="none"/>
          <w:lang w:val="es-MX" w:eastAsia="zh-CN"/>
        </w:rPr>
      </w:pPr>
      <w:r>
        <w:rPr>
          <w:rFonts w:hint="default"/>
          <w:highlight w:val="none"/>
          <w:lang w:val="en-US" w:eastAsia="zh-CN"/>
        </w:rPr>
        <w:t>Universidad Nacional Autónoma de México (2014) Coordenadas esféricas</w:t>
      </w:r>
      <w:r>
        <w:rPr>
          <w:rFonts w:hint="default"/>
          <w:highlight w:val="none"/>
          <w:lang w:val="es-MX" w:eastAsia="zh-CN"/>
        </w:rPr>
        <w:t xml:space="preserve">. Recuperado el 03 de diciembre de 2023 de </w:t>
      </w:r>
      <w:r>
        <w:rPr>
          <w:rFonts w:hint="default"/>
          <w:highlight w:val="none"/>
          <w:lang w:val="en-US" w:eastAsia="zh-CN"/>
        </w:rPr>
        <w:fldChar w:fldCharType="begin"/>
      </w:r>
      <w:r>
        <w:rPr>
          <w:rFonts w:hint="default"/>
          <w:highlight w:val="none"/>
          <w:lang w:val="en-US" w:eastAsia="zh-CN"/>
        </w:rPr>
        <w:instrText xml:space="preserve"> HYPERLINK "http://prometeo.matem.unam.mx/recursos/Licenciatura/UNADM_Adapt/scorm_player/1210/content/escenas/2_Inicio_2.html#" </w:instrText>
      </w:r>
      <w:r>
        <w:rPr>
          <w:rFonts w:hint="default"/>
          <w:highlight w:val="none"/>
          <w:lang w:val="en-US" w:eastAsia="zh-CN"/>
        </w:rPr>
        <w:fldChar w:fldCharType="separate"/>
      </w:r>
      <w:r>
        <w:rPr>
          <w:rStyle w:val="20"/>
          <w:rFonts w:hint="default"/>
          <w:highlight w:val="none"/>
          <w:lang w:val="en-US" w:eastAsia="zh-CN"/>
        </w:rPr>
        <w:t>http://prometeo.matem.unam.mx/recursos/Licenciatura/UNADM_Adapt//scorm_player/1210/content/escenas/2_Inicio_2.html#</w:t>
      </w:r>
      <w:r>
        <w:rPr>
          <w:rFonts w:hint="default"/>
          <w:highlight w:val="none"/>
          <w:lang w:val="en-US" w:eastAsia="zh-CN"/>
        </w:rPr>
        <w:fldChar w:fldCharType="end"/>
      </w:r>
    </w:p>
    <w:p>
      <w:pPr>
        <w:spacing w:line="276" w:lineRule="auto"/>
        <w:ind w:left="100" w:hanging="100" w:hangingChars="50"/>
        <w:jc w:val="left"/>
        <w:rPr>
          <w:rFonts w:hint="default"/>
          <w:highlight w:val="none"/>
          <w:lang w:val="es-MX" w:eastAsia="zh-CN"/>
        </w:rPr>
      </w:pPr>
      <w:r>
        <w:rPr>
          <w:rFonts w:hint="default"/>
          <w:highlight w:val="none"/>
          <w:lang w:val="es-MX" w:eastAsia="zh-CN"/>
        </w:rPr>
        <w:t xml:space="preserve">Universidad Nacional Autónoma de México (2023), Sistema Cartesiano. Recuperado el 03 de diciembre de 2023 de </w:t>
      </w:r>
      <w:r>
        <w:rPr>
          <w:rFonts w:hint="default"/>
          <w:highlight w:val="none"/>
          <w:lang w:val="es-MX" w:eastAsia="zh-CN"/>
        </w:rPr>
        <w:fldChar w:fldCharType="begin"/>
      </w:r>
      <w:r>
        <w:rPr>
          <w:rFonts w:hint="default"/>
          <w:highlight w:val="none"/>
          <w:lang w:val="es-MX" w:eastAsia="zh-CN"/>
        </w:rPr>
        <w:instrText xml:space="preserve"> HYPERLINK "https://e1.portalacademico.cch.unam.mx/alumno/matematicas1/unidad2/sistemaCartesiano/sistemaCartesiano" </w:instrText>
      </w:r>
      <w:r>
        <w:rPr>
          <w:rFonts w:hint="default"/>
          <w:highlight w:val="none"/>
          <w:lang w:val="es-MX" w:eastAsia="zh-CN"/>
        </w:rPr>
        <w:fldChar w:fldCharType="separate"/>
      </w:r>
      <w:r>
        <w:rPr>
          <w:rStyle w:val="20"/>
          <w:rFonts w:hint="default"/>
          <w:highlight w:val="none"/>
          <w:lang w:val="es-MX" w:eastAsia="zh-CN"/>
        </w:rPr>
        <w:t>https://e1.portalacademico.cch.unam.mx/alumno/matematicas1/unidad2/sistemaCartesiano/sistemaCartesiano</w:t>
      </w:r>
      <w:r>
        <w:rPr>
          <w:rFonts w:hint="default"/>
          <w:highlight w:val="none"/>
          <w:lang w:val="es-MX" w:eastAsia="zh-CN"/>
        </w:rPr>
        <w:fldChar w:fldCharType="end"/>
      </w:r>
    </w:p>
    <w:p>
      <w:pPr>
        <w:spacing w:line="276" w:lineRule="auto"/>
        <w:ind w:left="100" w:hanging="100" w:hangingChars="50"/>
        <w:jc w:val="left"/>
        <w:rPr>
          <w:rFonts w:hint="default"/>
          <w:highlight w:val="none"/>
          <w:lang w:val="es-MX" w:eastAsia="zh-CN"/>
        </w:rPr>
      </w:pPr>
      <w:r>
        <w:rPr>
          <w:rFonts w:hint="default"/>
          <w:highlight w:val="none"/>
          <w:lang w:val="es-MX" w:eastAsia="zh-CN"/>
        </w:rPr>
        <w:t xml:space="preserve">Uiversidad de Sevilla (2023), Coordenadas Cilíndricas Definición. Recuperado el 03 de diciembre de 2023 de </w:t>
      </w:r>
      <w:r>
        <w:rPr>
          <w:rFonts w:hint="default"/>
          <w:highlight w:val="none"/>
          <w:lang w:val="es-MX" w:eastAsia="zh-CN"/>
        </w:rPr>
        <w:fldChar w:fldCharType="begin"/>
      </w:r>
      <w:r>
        <w:rPr>
          <w:rFonts w:hint="default"/>
          <w:highlight w:val="none"/>
          <w:lang w:val="es-MX" w:eastAsia="zh-CN"/>
        </w:rPr>
        <w:instrText xml:space="preserve"> HYPERLINK "https://e1.portalacademico.cch.unam.mx/alumno/matematicas1/unidad2/sistemaCartesiano/sistemaCartesiano" </w:instrText>
      </w:r>
      <w:r>
        <w:rPr>
          <w:rFonts w:hint="default"/>
          <w:highlight w:val="none"/>
          <w:lang w:val="es-MX" w:eastAsia="zh-CN"/>
        </w:rPr>
        <w:fldChar w:fldCharType="separate"/>
      </w:r>
      <w:r>
        <w:rPr>
          <w:rStyle w:val="20"/>
          <w:rFonts w:hint="default"/>
          <w:highlight w:val="none"/>
          <w:lang w:val="es-MX" w:eastAsia="zh-CN"/>
        </w:rPr>
        <w:t>https://e1.portalacademico.cch.unam.mx/alumno/matematicas1/unidad2/sistemaCartesiano/sistemaCartesiano</w:t>
      </w:r>
      <w:r>
        <w:rPr>
          <w:rFonts w:hint="default"/>
          <w:highlight w:val="none"/>
          <w:lang w:val="es-MX" w:eastAsia="zh-CN"/>
        </w:rPr>
        <w:fldChar w:fldCharType="end"/>
      </w:r>
    </w:p>
    <w:p>
      <w:pPr>
        <w:spacing w:line="276" w:lineRule="auto"/>
        <w:ind w:left="100" w:hanging="100" w:hangingChars="50"/>
        <w:jc w:val="left"/>
        <w:rPr>
          <w:rFonts w:hint="default"/>
          <w:highlight w:val="none"/>
          <w:lang w:val="es-MX" w:eastAsia="zh-CN"/>
        </w:rPr>
      </w:pPr>
    </w:p>
    <w:p>
      <w:pPr>
        <w:spacing w:line="276" w:lineRule="auto"/>
        <w:ind w:left="0"/>
        <w:jc w:val="both"/>
        <w:rPr>
          <w:highlight w:val="none"/>
        </w:rPr>
      </w:pPr>
    </w:p>
    <w:sectPr>
      <w:headerReference r:id="rId6" w:type="first"/>
      <w:headerReference r:id="rId5" w:type="default"/>
      <w:footerReference r:id="rId7" w:type="default"/>
      <w:pgSz w:w="12240" w:h="15840"/>
      <w:pgMar w:top="1417" w:right="1701" w:bottom="1417" w:left="1701" w:header="1134"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Noto Serif">
    <w:panose1 w:val="02020502060505020204"/>
    <w:charset w:val="00"/>
    <w:family w:val="auto"/>
    <w:pitch w:val="default"/>
    <w:sig w:usb0="E00002FF" w:usb1="4000201F" w:usb2="08000029" w:usb3="00100000" w:csb0="0000019F" w:csb1="00000000"/>
  </w:font>
  <w:font w:name="ff2">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f3">
    <w:altName w:val="Quicksand Light"/>
    <w:panose1 w:val="00000000000000000000"/>
    <w:charset w:val="00"/>
    <w:family w:val="auto"/>
    <w:pitch w:val="default"/>
    <w:sig w:usb0="00000000" w:usb1="00000000" w:usb2="00000000" w:usb3="00000000" w:csb0="00000000" w:csb1="00000000"/>
  </w:font>
  <w:font w:name="sans-serif">
    <w:altName w:val="Quicksand Ligh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60288"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1"/>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59264" behindDoc="0" locked="0" layoutInCell="1" allowOverlap="1">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1"/>
                <v:stroke on="f" weight="1pt" miterlimit="8" joinstyle="miter"/>
                <v:imagedata o:title=""/>
                <o:lock v:ext="edit" aspectratio="f"/>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45FB3"/>
    <w:rsid w:val="2F7E11CB"/>
    <w:rsid w:val="32D50C75"/>
    <w:rsid w:val="57EF33B0"/>
    <w:rsid w:val="599E96AC"/>
    <w:rsid w:val="5FEFD645"/>
    <w:rsid w:val="63DCE529"/>
    <w:rsid w:val="6BABF994"/>
    <w:rsid w:val="73FFA56F"/>
    <w:rsid w:val="7763B590"/>
    <w:rsid w:val="77DF0164"/>
    <w:rsid w:val="77FBACFE"/>
    <w:rsid w:val="7B97EFB4"/>
    <w:rsid w:val="7D2570F8"/>
    <w:rsid w:val="7FE5265A"/>
    <w:rsid w:val="7FFBFCFE"/>
    <w:rsid w:val="7FFFB1CB"/>
    <w:rsid w:val="9F9FC38F"/>
    <w:rsid w:val="CFC94043"/>
    <w:rsid w:val="CFF5052F"/>
    <w:rsid w:val="D7BBAD72"/>
    <w:rsid w:val="DBD403F2"/>
    <w:rsid w:val="DFAF5832"/>
    <w:rsid w:val="EDEE5F83"/>
    <w:rsid w:val="EEFE675B"/>
    <w:rsid w:val="F25FDDAF"/>
    <w:rsid w:val="F6DF22CD"/>
    <w:rsid w:val="F7F5496D"/>
    <w:rsid w:val="F9DBBACE"/>
    <w:rsid w:val="FB675A9A"/>
    <w:rsid w:val="FBF56E95"/>
    <w:rsid w:val="FCCF50D9"/>
    <w:rsid w:val="FDFFA71F"/>
    <w:rsid w:val="FEBBC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360" w:lineRule="auto"/>
      <w:jc w:val="center"/>
    </w:pPr>
    <w:rPr>
      <w:rFonts w:hint="default" w:ascii="Arial" w:hAnsi="Arial" w:cs="Arial" w:eastAsiaTheme="minorHAnsi"/>
      <w:color w:val="002060"/>
      <w:sz w:val="20"/>
      <w:szCs w:val="20"/>
      <w:lang w:val="es-MX" w:eastAsia="en-US" w:bidi="ar-SA"/>
    </w:rPr>
  </w:style>
  <w:style w:type="paragraph" w:styleId="2">
    <w:name w:val="heading 1"/>
    <w:basedOn w:val="1"/>
    <w:next w:val="1"/>
    <w:link w:val="34"/>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5"/>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79"/>
    <w:semiHidden/>
    <w:unhideWhenUsed/>
    <w:qFormat/>
    <w:uiPriority w:val="99"/>
    <w:pPr>
      <w:spacing w:after="0" w:line="240" w:lineRule="auto"/>
    </w:pPr>
    <w:rPr>
      <w:sz w:val="20"/>
    </w:rPr>
  </w:style>
  <w:style w:type="paragraph" w:styleId="16">
    <w:name w:val="footer"/>
    <w:basedOn w:val="1"/>
    <w:link w:val="186"/>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78"/>
    <w:semiHidden/>
    <w:unhideWhenUsed/>
    <w:qFormat/>
    <w:uiPriority w:val="99"/>
    <w:pPr>
      <w:spacing w:after="40" w:line="240" w:lineRule="auto"/>
    </w:pPr>
    <w:rPr>
      <w:sz w:val="18"/>
    </w:rPr>
  </w:style>
  <w:style w:type="paragraph" w:styleId="19">
    <w:name w:val="header"/>
    <w:basedOn w:val="1"/>
    <w:link w:val="185"/>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Subtitle"/>
    <w:basedOn w:val="1"/>
    <w:next w:val="1"/>
    <w:link w:val="45"/>
    <w:qFormat/>
    <w:uiPriority w:val="11"/>
    <w:pPr>
      <w:spacing w:before="200" w:after="200"/>
    </w:pPr>
    <w:rPr>
      <w:sz w:val="24"/>
      <w:szCs w:val="24"/>
    </w:rPr>
  </w:style>
  <w:style w:type="table" w:styleId="22">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3">
    <w:name w:val="table of figures"/>
    <w:basedOn w:val="1"/>
    <w:next w:val="1"/>
    <w:unhideWhenUsed/>
    <w:qFormat/>
    <w:uiPriority w:val="99"/>
    <w:pPr>
      <w:spacing w:after="0" w:afterAutospacing="0"/>
    </w:pPr>
  </w:style>
  <w:style w:type="paragraph" w:styleId="24">
    <w:name w:val="Title"/>
    <w:basedOn w:val="1"/>
    <w:next w:val="1"/>
    <w:link w:val="184"/>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5">
    <w:name w:val="toc 1"/>
    <w:basedOn w:val="1"/>
    <w:next w:val="1"/>
    <w:unhideWhenUsed/>
    <w:qFormat/>
    <w:uiPriority w:val="39"/>
    <w:pPr>
      <w:spacing w:after="57"/>
      <w:ind w:left="0" w:right="0" w:firstLine="0"/>
    </w:pPr>
  </w:style>
  <w:style w:type="paragraph" w:styleId="26">
    <w:name w:val="toc 2"/>
    <w:basedOn w:val="1"/>
    <w:next w:val="1"/>
    <w:unhideWhenUsed/>
    <w:qFormat/>
    <w:uiPriority w:val="39"/>
    <w:pPr>
      <w:spacing w:after="57"/>
      <w:ind w:left="283" w:right="0" w:firstLine="0"/>
    </w:pPr>
  </w:style>
  <w:style w:type="paragraph" w:styleId="27">
    <w:name w:val="toc 3"/>
    <w:basedOn w:val="1"/>
    <w:next w:val="1"/>
    <w:unhideWhenUsed/>
    <w:qFormat/>
    <w:uiPriority w:val="39"/>
    <w:pPr>
      <w:spacing w:after="57"/>
      <w:ind w:left="567" w:right="0" w:firstLine="0"/>
    </w:pPr>
  </w:style>
  <w:style w:type="paragraph" w:styleId="28">
    <w:name w:val="toc 4"/>
    <w:basedOn w:val="1"/>
    <w:next w:val="1"/>
    <w:unhideWhenUsed/>
    <w:qFormat/>
    <w:uiPriority w:val="39"/>
    <w:pPr>
      <w:spacing w:after="57"/>
      <w:ind w:left="850" w:right="0" w:firstLine="0"/>
    </w:pPr>
  </w:style>
  <w:style w:type="paragraph" w:styleId="29">
    <w:name w:val="toc 5"/>
    <w:basedOn w:val="1"/>
    <w:next w:val="1"/>
    <w:unhideWhenUsed/>
    <w:qFormat/>
    <w:uiPriority w:val="39"/>
    <w:pPr>
      <w:spacing w:after="57"/>
      <w:ind w:left="1134" w:right="0" w:firstLine="0"/>
    </w:pPr>
  </w:style>
  <w:style w:type="paragraph" w:styleId="30">
    <w:name w:val="toc 6"/>
    <w:basedOn w:val="1"/>
    <w:next w:val="1"/>
    <w:unhideWhenUsed/>
    <w:uiPriority w:val="39"/>
    <w:pPr>
      <w:spacing w:after="57"/>
      <w:ind w:left="1417" w:right="0" w:firstLine="0"/>
    </w:pPr>
  </w:style>
  <w:style w:type="paragraph" w:styleId="31">
    <w:name w:val="toc 7"/>
    <w:basedOn w:val="1"/>
    <w:next w:val="1"/>
    <w:unhideWhenUsed/>
    <w:uiPriority w:val="39"/>
    <w:pPr>
      <w:spacing w:after="57"/>
      <w:ind w:left="1701" w:right="0" w:firstLine="0"/>
    </w:pPr>
  </w:style>
  <w:style w:type="paragraph" w:styleId="32">
    <w:name w:val="toc 8"/>
    <w:basedOn w:val="1"/>
    <w:next w:val="1"/>
    <w:unhideWhenUsed/>
    <w:qFormat/>
    <w:uiPriority w:val="39"/>
    <w:pPr>
      <w:spacing w:after="57"/>
      <w:ind w:left="1984" w:right="0" w:firstLine="0"/>
    </w:pPr>
  </w:style>
  <w:style w:type="paragraph" w:styleId="33">
    <w:name w:val="toc 9"/>
    <w:basedOn w:val="1"/>
    <w:next w:val="1"/>
    <w:unhideWhenUsed/>
    <w:uiPriority w:val="39"/>
    <w:pPr>
      <w:spacing w:after="57"/>
      <w:ind w:left="2268" w:right="0" w:firstLine="0"/>
    </w:pPr>
  </w:style>
  <w:style w:type="character" w:customStyle="1" w:styleId="34">
    <w:name w:val="Heading 1 Char"/>
    <w:basedOn w:val="11"/>
    <w:link w:val="2"/>
    <w:uiPriority w:val="9"/>
    <w:rPr>
      <w:rFonts w:ascii="Arial" w:hAnsi="Arial" w:eastAsia="Arial" w:cs="Arial"/>
      <w:sz w:val="40"/>
      <w:szCs w:val="40"/>
    </w:rPr>
  </w:style>
  <w:style w:type="character" w:customStyle="1" w:styleId="35">
    <w:name w:val="Heading 2 Char"/>
    <w:basedOn w:val="11"/>
    <w:link w:val="3"/>
    <w:uiPriority w:val="9"/>
    <w:rPr>
      <w:rFonts w:ascii="Arial" w:hAnsi="Arial" w:eastAsia="Arial" w:cs="Arial"/>
      <w:sz w:val="34"/>
    </w:rPr>
  </w:style>
  <w:style w:type="character" w:customStyle="1" w:styleId="36">
    <w:name w:val="Heading 3 Char"/>
    <w:basedOn w:val="11"/>
    <w:link w:val="4"/>
    <w:qFormat/>
    <w:uiPriority w:val="9"/>
    <w:rPr>
      <w:rFonts w:ascii="Arial" w:hAnsi="Arial" w:eastAsia="Arial" w:cs="Arial"/>
      <w:sz w:val="30"/>
      <w:szCs w:val="30"/>
    </w:rPr>
  </w:style>
  <w:style w:type="character" w:customStyle="1" w:styleId="37">
    <w:name w:val="Heading 4 Char"/>
    <w:basedOn w:val="11"/>
    <w:link w:val="5"/>
    <w:uiPriority w:val="9"/>
    <w:rPr>
      <w:rFonts w:ascii="Arial" w:hAnsi="Arial" w:eastAsia="Arial" w:cs="Arial"/>
      <w:b/>
      <w:bCs/>
      <w:sz w:val="26"/>
      <w:szCs w:val="26"/>
    </w:rPr>
  </w:style>
  <w:style w:type="character" w:customStyle="1" w:styleId="38">
    <w:name w:val="Heading 5 Char"/>
    <w:basedOn w:val="11"/>
    <w:link w:val="6"/>
    <w:uiPriority w:val="9"/>
    <w:rPr>
      <w:rFonts w:ascii="Arial" w:hAnsi="Arial" w:eastAsia="Arial" w:cs="Arial"/>
      <w:b/>
      <w:bCs/>
      <w:sz w:val="24"/>
      <w:szCs w:val="24"/>
    </w:rPr>
  </w:style>
  <w:style w:type="character" w:customStyle="1" w:styleId="39">
    <w:name w:val="Heading 6 Char"/>
    <w:basedOn w:val="11"/>
    <w:link w:val="7"/>
    <w:uiPriority w:val="9"/>
    <w:rPr>
      <w:rFonts w:ascii="Arial" w:hAnsi="Arial" w:eastAsia="Arial" w:cs="Arial"/>
      <w:b/>
      <w:bCs/>
      <w:sz w:val="22"/>
      <w:szCs w:val="22"/>
    </w:rPr>
  </w:style>
  <w:style w:type="character" w:customStyle="1" w:styleId="40">
    <w:name w:val="Heading 7 Char"/>
    <w:basedOn w:val="11"/>
    <w:link w:val="8"/>
    <w:uiPriority w:val="9"/>
    <w:rPr>
      <w:rFonts w:ascii="Arial" w:hAnsi="Arial" w:eastAsia="Arial" w:cs="Arial"/>
      <w:b/>
      <w:bCs/>
      <w:i/>
      <w:iCs/>
      <w:sz w:val="22"/>
      <w:szCs w:val="22"/>
    </w:rPr>
  </w:style>
  <w:style w:type="character" w:customStyle="1" w:styleId="41">
    <w:name w:val="Heading 8 Char"/>
    <w:basedOn w:val="11"/>
    <w:link w:val="9"/>
    <w:uiPriority w:val="9"/>
    <w:rPr>
      <w:rFonts w:ascii="Arial" w:hAnsi="Arial" w:eastAsia="Arial" w:cs="Arial"/>
      <w:i/>
      <w:iCs/>
      <w:sz w:val="22"/>
      <w:szCs w:val="22"/>
    </w:rPr>
  </w:style>
  <w:style w:type="character" w:customStyle="1" w:styleId="42">
    <w:name w:val="Heading 9 Char"/>
    <w:basedOn w:val="11"/>
    <w:link w:val="10"/>
    <w:uiPriority w:val="9"/>
    <w:rPr>
      <w:rFonts w:ascii="Arial" w:hAnsi="Arial" w:eastAsia="Arial" w:cs="Arial"/>
      <w:i/>
      <w:iCs/>
      <w:sz w:val="21"/>
      <w:szCs w:val="21"/>
    </w:rPr>
  </w:style>
  <w:style w:type="paragraph" w:styleId="43">
    <w:name w:val="List Paragraph"/>
    <w:basedOn w:val="1"/>
    <w:qFormat/>
    <w:uiPriority w:val="34"/>
    <w:pPr>
      <w:ind w:left="720"/>
      <w:contextualSpacing/>
    </w:pPr>
  </w:style>
  <w:style w:type="character" w:customStyle="1" w:styleId="44">
    <w:name w:val="Title Char"/>
    <w:basedOn w:val="11"/>
    <w:uiPriority w:val="10"/>
    <w:rPr>
      <w:sz w:val="48"/>
      <w:szCs w:val="48"/>
    </w:rPr>
  </w:style>
  <w:style w:type="character" w:customStyle="1" w:styleId="45">
    <w:name w:val="Subtitle Char"/>
    <w:basedOn w:val="11"/>
    <w:link w:val="21"/>
    <w:uiPriority w:val="11"/>
    <w:rPr>
      <w:sz w:val="24"/>
      <w:szCs w:val="24"/>
    </w:rPr>
  </w:style>
  <w:style w:type="paragraph" w:styleId="46">
    <w:name w:val="Quote"/>
    <w:basedOn w:val="1"/>
    <w:next w:val="1"/>
    <w:link w:val="47"/>
    <w:qFormat/>
    <w:uiPriority w:val="29"/>
    <w:pPr>
      <w:ind w:left="720" w:right="720"/>
    </w:pPr>
    <w:rPr>
      <w:i/>
    </w:rPr>
  </w:style>
  <w:style w:type="character" w:customStyle="1" w:styleId="47">
    <w:name w:val="Quote Char"/>
    <w:link w:val="46"/>
    <w:uiPriority w:val="29"/>
    <w:rPr>
      <w:i/>
    </w:rPr>
  </w:style>
  <w:style w:type="paragraph" w:styleId="48">
    <w:name w:val="Intense Quote"/>
    <w:basedOn w:val="1"/>
    <w:next w:val="1"/>
    <w:link w:val="49"/>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9">
    <w:name w:val="Intense Quote Char"/>
    <w:link w:val="48"/>
    <w:uiPriority w:val="30"/>
    <w:rPr>
      <w:i/>
    </w:rPr>
  </w:style>
  <w:style w:type="character" w:customStyle="1" w:styleId="50">
    <w:name w:val="Header Char"/>
    <w:basedOn w:val="11"/>
    <w:uiPriority w:val="99"/>
  </w:style>
  <w:style w:type="character" w:customStyle="1" w:styleId="51">
    <w:name w:val="Footer Char"/>
    <w:basedOn w:val="11"/>
    <w:uiPriority w:val="99"/>
  </w:style>
  <w:style w:type="character" w:customStyle="1" w:styleId="52">
    <w:name w:val="Caption Char"/>
    <w:uiPriority w:val="99"/>
  </w:style>
  <w:style w:type="table" w:customStyle="1" w:styleId="53">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4">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5">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6">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7">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0">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1">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2">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3">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4">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5">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6">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8">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4">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5">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6">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7">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8">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9">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0">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1">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2">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3">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4">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5">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6">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7">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8">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89">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0">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1">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2">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3">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4">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5">
    <w:name w:val="Grid Table 6 Colorful - Accent 1"/>
    <w:basedOn w:val="12"/>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6">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7">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8">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9">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0">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1">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2">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3">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4">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5">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6">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7">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8">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09">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0">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1">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2">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3">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4">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5">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3">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4">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5">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6">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7">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8">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29">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0">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1">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2">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3">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4">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5">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6">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7">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8">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39">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0">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1">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2">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3">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4">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5">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6">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7">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8">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9">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0">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1">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2">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3">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4">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5">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6">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7">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8">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9">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0">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1">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2">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3">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4">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5">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6">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7">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8">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9">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0">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1">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2">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3">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4">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5">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6">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7">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8">
    <w:name w:val="Footnote Text Char"/>
    <w:link w:val="18"/>
    <w:uiPriority w:val="99"/>
    <w:rPr>
      <w:sz w:val="18"/>
    </w:rPr>
  </w:style>
  <w:style w:type="character" w:customStyle="1" w:styleId="179">
    <w:name w:val="Endnote Text Char"/>
    <w:link w:val="15"/>
    <w:uiPriority w:val="99"/>
    <w:rPr>
      <w:sz w:val="20"/>
    </w:rPr>
  </w:style>
  <w:style w:type="paragraph" w:customStyle="1" w:styleId="180">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1">
    <w:name w:val="No Spacing"/>
    <w:link w:val="182"/>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2">
    <w:name w:val="Sin espaciado Car"/>
    <w:basedOn w:val="11"/>
    <w:link w:val="181"/>
    <w:uiPriority w:val="1"/>
    <w:rPr>
      <w:rFonts w:eastAsiaTheme="minorEastAsia"/>
      <w:lang w:eastAsia="es-MX"/>
    </w:rPr>
  </w:style>
  <w:style w:type="character" w:styleId="183">
    <w:name w:val="Placeholder Text"/>
    <w:basedOn w:val="11"/>
    <w:semiHidden/>
    <w:uiPriority w:val="99"/>
    <w:rPr>
      <w:color w:val="808080"/>
    </w:rPr>
  </w:style>
  <w:style w:type="character" w:customStyle="1" w:styleId="184">
    <w:name w:val="Título Car"/>
    <w:basedOn w:val="11"/>
    <w:link w:val="24"/>
    <w:uiPriority w:val="10"/>
    <w:rPr>
      <w:rFonts w:asciiTheme="majorHAnsi" w:hAnsiTheme="majorHAnsi" w:eastAsiaTheme="majorEastAsia" w:cstheme="majorBidi"/>
      <w:spacing w:val="-10"/>
      <w:sz w:val="56"/>
      <w:szCs w:val="56"/>
    </w:rPr>
  </w:style>
  <w:style w:type="character" w:customStyle="1" w:styleId="185">
    <w:name w:val="Encabezado Car"/>
    <w:basedOn w:val="11"/>
    <w:link w:val="19"/>
    <w:uiPriority w:val="99"/>
  </w:style>
  <w:style w:type="character" w:customStyle="1" w:styleId="186">
    <w:name w:val="Pie de página Car"/>
    <w:basedOn w:val="11"/>
    <w:link w:val="1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6.GIF"/><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AAD00402E4C64A95DFAF22128490A"/>
        <w:style w:val=""/>
        <w:category>
          <w:name w:val="General"/>
          <w:gallery w:val="placeholder"/>
        </w:category>
        <w:types>
          <w:type w:val="bbPlcHdr"/>
        </w:types>
        <w:behaviors>
          <w:behavior w:val="content"/>
        </w:behaviors>
        <w:description w:val=""/>
        <w:guid w:val="{DA4E1A48-69D8-4008-AC18-F75A51784274}"/>
      </w:docPartPr>
      <w:docPartBody>
        <w:p>
          <w:pPr>
            <w:pStyle w:val="186"/>
          </w:pPr>
          <w:r>
            <w:rPr>
              <w:rFonts w:ascii="Arial" w:hAnsi="Arial" w:cs="Arial"/>
              <w:sz w:val="24"/>
              <w:szCs w:val="24"/>
            </w:rPr>
            <w:t>Ciudad y Estado</w:t>
          </w:r>
        </w:p>
      </w:docPartBody>
    </w:docPart>
    <w:docPart>
      <w:docPartPr>
        <w:name w:val="4DFEE5C89BF74F6B8AFEEAC2D58CCA44"/>
        <w:style w:val=""/>
        <w:category>
          <w:name w:val="General"/>
          <w:gallery w:val="placeholder"/>
        </w:category>
        <w:types>
          <w:type w:val="bbPlcHdr"/>
        </w:types>
        <w:behaviors>
          <w:behavior w:val="content"/>
        </w:behaviors>
        <w:description w:val=""/>
        <w:guid w:val="{58BD2629-E218-40B1-B5FE-7BB13374DEB1}"/>
      </w:docPartPr>
      <w:docPartBody>
        <w:p>
          <w:pPr>
            <w:pStyle w:val="187"/>
          </w:pPr>
          <w:r>
            <w:rPr>
              <w:rStyle w:val="182"/>
            </w:rPr>
            <w:t>Haga clic aquí o pulse para escribir una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qFormat="1" w:uiPriority="99" w:name="footnote text"/>
    <w:lsdException w:qFormat="1" w:uiPriority="99" w:semiHidden="0" w:name="header"/>
    <w:lsdException w:qFormat="1" w:uiPriority="99" w:semiHidden="0" w:name="footer"/>
    <w:lsdException w:qFormat="1" w:uiPriority="35" w:name="caption"/>
    <w:lsdException w:qFormat="1" w:uiPriority="99" w:semiHidden="0" w:name="table of figures"/>
    <w:lsdException w:qFormat="1" w:uiPriority="99" w:semiHidden="0" w:name="footnote reference"/>
    <w:lsdException w:qFormat="1" w:uiPriority="99" w:name="endnote reference"/>
    <w:lsdException w:qFormat="1" w:uiPriority="99" w:name="endnote text"/>
    <w:lsdException w:qFormat="1" w:unhideWhenUsed="0" w:uiPriority="10" w:semiHidden="0" w:name="Title"/>
    <w:lsdException w:qFormat="1" w:uiPriority="1" w:name="Default Paragraph Font"/>
    <w:lsdException w:qFormat="1" w:unhideWhenUsed="0" w:uiPriority="11" w:semiHidden="0" w:name="Subtitle"/>
    <w:lsdException w:qFormat="1" w:uiPriority="99" w:semiHidden="0" w:name="Hyperlink"/>
    <w:lsdException w:uiPriority="99" w:name="Normal Table"/>
    <w:lsdException w:qFormat="1" w:unhideWhenUsed="0" w:uiPriority="59" w:semiHidden="0" w:name="Table Grid"/>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2">
    <w:name w:val="heading 1"/>
    <w:basedOn w:val="1"/>
    <w:next w:val="1"/>
    <w:link w:val="1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1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1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1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18"/>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19"/>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20"/>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2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customStyle="1" w:styleId="13">
    <w:name w:val="Heading 1 Char"/>
    <w:basedOn w:val="11"/>
    <w:link w:val="2"/>
    <w:qFormat/>
    <w:uiPriority w:val="9"/>
    <w:rPr>
      <w:rFonts w:ascii="Arial" w:hAnsi="Arial" w:eastAsia="Arial" w:cs="Arial"/>
      <w:sz w:val="40"/>
      <w:szCs w:val="40"/>
    </w:rPr>
  </w:style>
  <w:style w:type="character" w:customStyle="1" w:styleId="14">
    <w:name w:val="Heading 2 Char"/>
    <w:basedOn w:val="11"/>
    <w:link w:val="3"/>
    <w:qFormat/>
    <w:uiPriority w:val="9"/>
    <w:rPr>
      <w:rFonts w:ascii="Arial" w:hAnsi="Arial" w:eastAsia="Arial" w:cs="Arial"/>
      <w:sz w:val="34"/>
    </w:rPr>
  </w:style>
  <w:style w:type="character" w:customStyle="1" w:styleId="15">
    <w:name w:val="Heading 3 Char"/>
    <w:basedOn w:val="11"/>
    <w:link w:val="4"/>
    <w:qFormat/>
    <w:uiPriority w:val="9"/>
    <w:rPr>
      <w:rFonts w:ascii="Arial" w:hAnsi="Arial" w:eastAsia="Arial" w:cs="Arial"/>
      <w:sz w:val="30"/>
      <w:szCs w:val="30"/>
    </w:rPr>
  </w:style>
  <w:style w:type="character" w:customStyle="1" w:styleId="16">
    <w:name w:val="Heading 4 Char"/>
    <w:basedOn w:val="11"/>
    <w:link w:val="5"/>
    <w:uiPriority w:val="9"/>
    <w:rPr>
      <w:rFonts w:ascii="Arial" w:hAnsi="Arial" w:eastAsia="Arial" w:cs="Arial"/>
      <w:b/>
      <w:bCs/>
      <w:sz w:val="26"/>
      <w:szCs w:val="26"/>
    </w:rPr>
  </w:style>
  <w:style w:type="character" w:customStyle="1" w:styleId="17">
    <w:name w:val="Heading 5 Char"/>
    <w:basedOn w:val="11"/>
    <w:link w:val="6"/>
    <w:qFormat/>
    <w:uiPriority w:val="9"/>
    <w:rPr>
      <w:rFonts w:ascii="Arial" w:hAnsi="Arial" w:eastAsia="Arial" w:cs="Arial"/>
      <w:b/>
      <w:bCs/>
      <w:sz w:val="24"/>
      <w:szCs w:val="24"/>
    </w:rPr>
  </w:style>
  <w:style w:type="character" w:customStyle="1" w:styleId="18">
    <w:name w:val="Heading 6 Char"/>
    <w:basedOn w:val="11"/>
    <w:link w:val="7"/>
    <w:qFormat/>
    <w:uiPriority w:val="9"/>
    <w:rPr>
      <w:rFonts w:ascii="Arial" w:hAnsi="Arial" w:eastAsia="Arial" w:cs="Arial"/>
      <w:b/>
      <w:bCs/>
      <w:sz w:val="22"/>
      <w:szCs w:val="22"/>
    </w:rPr>
  </w:style>
  <w:style w:type="character" w:customStyle="1" w:styleId="19">
    <w:name w:val="Heading 7 Char"/>
    <w:basedOn w:val="11"/>
    <w:link w:val="8"/>
    <w:qFormat/>
    <w:uiPriority w:val="9"/>
    <w:rPr>
      <w:rFonts w:ascii="Arial" w:hAnsi="Arial" w:eastAsia="Arial" w:cs="Arial"/>
      <w:b/>
      <w:bCs/>
      <w:i/>
      <w:iCs/>
      <w:sz w:val="22"/>
      <w:szCs w:val="22"/>
    </w:rPr>
  </w:style>
  <w:style w:type="character" w:customStyle="1" w:styleId="20">
    <w:name w:val="Heading 8 Char"/>
    <w:basedOn w:val="11"/>
    <w:link w:val="9"/>
    <w:uiPriority w:val="9"/>
    <w:rPr>
      <w:rFonts w:ascii="Arial" w:hAnsi="Arial" w:eastAsia="Arial" w:cs="Arial"/>
      <w:i/>
      <w:iCs/>
      <w:sz w:val="22"/>
      <w:szCs w:val="22"/>
    </w:rPr>
  </w:style>
  <w:style w:type="character" w:customStyle="1" w:styleId="21">
    <w:name w:val="Heading 9 Char"/>
    <w:basedOn w:val="11"/>
    <w:link w:val="10"/>
    <w:qFormat/>
    <w:uiPriority w:val="9"/>
    <w:rPr>
      <w:rFonts w:ascii="Arial" w:hAnsi="Arial" w:eastAsia="Arial" w:cs="Arial"/>
      <w:i/>
      <w:iCs/>
      <w:sz w:val="21"/>
      <w:szCs w:val="21"/>
    </w:rPr>
  </w:style>
  <w:style w:type="paragraph" w:styleId="22">
    <w:name w:val="List Paragraph"/>
    <w:basedOn w:val="1"/>
    <w:qFormat/>
    <w:uiPriority w:val="34"/>
    <w:pPr>
      <w:ind w:left="720"/>
      <w:contextualSpacing/>
    </w:pPr>
  </w:style>
  <w:style w:type="paragraph" w:styleId="23">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paragraph" w:styleId="24">
    <w:name w:val="Title"/>
    <w:basedOn w:val="1"/>
    <w:next w:val="1"/>
    <w:link w:val="25"/>
    <w:qFormat/>
    <w:uiPriority w:val="10"/>
    <w:pPr>
      <w:spacing w:before="300" w:after="200"/>
      <w:contextualSpacing/>
    </w:pPr>
    <w:rPr>
      <w:sz w:val="48"/>
      <w:szCs w:val="48"/>
    </w:rPr>
  </w:style>
  <w:style w:type="character" w:customStyle="1" w:styleId="25">
    <w:name w:val="Title Char"/>
    <w:basedOn w:val="11"/>
    <w:link w:val="24"/>
    <w:uiPriority w:val="10"/>
    <w:rPr>
      <w:sz w:val="48"/>
      <w:szCs w:val="48"/>
    </w:rPr>
  </w:style>
  <w:style w:type="paragraph" w:styleId="26">
    <w:name w:val="Subtitle"/>
    <w:basedOn w:val="1"/>
    <w:next w:val="1"/>
    <w:link w:val="27"/>
    <w:qFormat/>
    <w:uiPriority w:val="11"/>
    <w:pPr>
      <w:spacing w:before="200" w:after="200"/>
    </w:pPr>
    <w:rPr>
      <w:sz w:val="24"/>
      <w:szCs w:val="24"/>
    </w:rPr>
  </w:style>
  <w:style w:type="character" w:customStyle="1" w:styleId="27">
    <w:name w:val="Subtitle Char"/>
    <w:basedOn w:val="11"/>
    <w:link w:val="26"/>
    <w:uiPriority w:val="11"/>
    <w:rPr>
      <w:sz w:val="24"/>
      <w:szCs w:val="24"/>
    </w:rPr>
  </w:style>
  <w:style w:type="paragraph" w:styleId="28">
    <w:name w:val="Quote"/>
    <w:basedOn w:val="1"/>
    <w:next w:val="1"/>
    <w:link w:val="29"/>
    <w:qFormat/>
    <w:uiPriority w:val="29"/>
    <w:pPr>
      <w:ind w:left="720" w:right="720"/>
    </w:pPr>
    <w:rPr>
      <w:i/>
    </w:rPr>
  </w:style>
  <w:style w:type="character" w:customStyle="1" w:styleId="29">
    <w:name w:val="Quote Char"/>
    <w:link w:val="28"/>
    <w:uiPriority w:val="29"/>
    <w:rPr>
      <w:i/>
    </w:rPr>
  </w:style>
  <w:style w:type="paragraph" w:styleId="30">
    <w:name w:val="Intense Quote"/>
    <w:basedOn w:val="1"/>
    <w:next w:val="1"/>
    <w:link w:val="3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1">
    <w:name w:val="Intense Quote Char"/>
    <w:link w:val="30"/>
    <w:uiPriority w:val="30"/>
    <w:rPr>
      <w:i/>
    </w:rPr>
  </w:style>
  <w:style w:type="paragraph" w:styleId="32">
    <w:name w:val="header"/>
    <w:basedOn w:val="1"/>
    <w:link w:val="33"/>
    <w:unhideWhenUsed/>
    <w:qFormat/>
    <w:uiPriority w:val="99"/>
    <w:pPr>
      <w:tabs>
        <w:tab w:val="center" w:pos="7143"/>
        <w:tab w:val="right" w:pos="14287"/>
      </w:tabs>
      <w:spacing w:after="0" w:line="240" w:lineRule="auto"/>
    </w:pPr>
  </w:style>
  <w:style w:type="character" w:customStyle="1" w:styleId="33">
    <w:name w:val="Header Char"/>
    <w:basedOn w:val="11"/>
    <w:link w:val="32"/>
    <w:qFormat/>
    <w:uiPriority w:val="99"/>
  </w:style>
  <w:style w:type="paragraph" w:styleId="34">
    <w:name w:val="footer"/>
    <w:basedOn w:val="1"/>
    <w:link w:val="37"/>
    <w:unhideWhenUsed/>
    <w:qFormat/>
    <w:uiPriority w:val="99"/>
    <w:pPr>
      <w:tabs>
        <w:tab w:val="center" w:pos="7143"/>
        <w:tab w:val="right" w:pos="14287"/>
      </w:tabs>
      <w:spacing w:after="0" w:line="240" w:lineRule="auto"/>
    </w:pPr>
  </w:style>
  <w:style w:type="character" w:customStyle="1" w:styleId="35">
    <w:name w:val="Footer Char"/>
    <w:basedOn w:val="11"/>
    <w:link w:val="34"/>
    <w:qFormat/>
    <w:uiPriority w:val="99"/>
  </w:style>
  <w:style w:type="paragraph" w:styleId="36">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customStyle="1" w:styleId="37">
    <w:name w:val="Caption Char"/>
    <w:link w:val="34"/>
    <w:qFormat/>
    <w:uiPriority w:val="99"/>
  </w:style>
  <w:style w:type="table" w:styleId="38">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47">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8">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9">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0">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51">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2">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54">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5">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6">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7">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58">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9">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1">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2">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3">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4">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65">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6">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68">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75">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6">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7">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8">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79">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0">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86">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87">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3">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4">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96">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7">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8">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9">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00">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1">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03">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4">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5">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6">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07">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8">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10">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1">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2">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3">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14">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5">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24">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5">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6">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7">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28">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9">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1">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8">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45">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6">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7">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8">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49">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0">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2">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3">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4">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5">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56">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7">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59">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0">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1">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2">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63">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4">
    <w:name w:val="Hyperlink"/>
    <w:unhideWhenUsed/>
    <w:qFormat/>
    <w:uiPriority w:val="99"/>
    <w:rPr>
      <w:color w:val="0563C1" w:themeColor="hyperlink"/>
      <w:u w:val="single"/>
      <w14:textFill>
        <w14:solidFill>
          <w14:schemeClr w14:val="hlink"/>
        </w14:solidFill>
      </w14:textFill>
    </w:rPr>
  </w:style>
  <w:style w:type="paragraph" w:styleId="165">
    <w:name w:val="footnote text"/>
    <w:basedOn w:val="1"/>
    <w:link w:val="166"/>
    <w:semiHidden/>
    <w:unhideWhenUsed/>
    <w:qFormat/>
    <w:uiPriority w:val="99"/>
    <w:pPr>
      <w:spacing w:after="40" w:line="240" w:lineRule="auto"/>
    </w:pPr>
    <w:rPr>
      <w:sz w:val="18"/>
    </w:rPr>
  </w:style>
  <w:style w:type="character" w:customStyle="1" w:styleId="166">
    <w:name w:val="Footnote Text Char"/>
    <w:link w:val="165"/>
    <w:qFormat/>
    <w:uiPriority w:val="99"/>
    <w:rPr>
      <w:sz w:val="18"/>
    </w:rPr>
  </w:style>
  <w:style w:type="character" w:styleId="167">
    <w:name w:val="footnote reference"/>
    <w:basedOn w:val="11"/>
    <w:unhideWhenUsed/>
    <w:qFormat/>
    <w:uiPriority w:val="99"/>
    <w:rPr>
      <w:vertAlign w:val="superscript"/>
    </w:rPr>
  </w:style>
  <w:style w:type="paragraph" w:styleId="168">
    <w:name w:val="endnote text"/>
    <w:basedOn w:val="1"/>
    <w:link w:val="169"/>
    <w:semiHidden/>
    <w:unhideWhenUsed/>
    <w:qFormat/>
    <w:uiPriority w:val="99"/>
    <w:pPr>
      <w:spacing w:after="0" w:line="240" w:lineRule="auto"/>
    </w:pPr>
    <w:rPr>
      <w:sz w:val="20"/>
    </w:rPr>
  </w:style>
  <w:style w:type="character" w:customStyle="1" w:styleId="169">
    <w:name w:val="Endnote Text Char"/>
    <w:link w:val="168"/>
    <w:qFormat/>
    <w:uiPriority w:val="99"/>
    <w:rPr>
      <w:sz w:val="20"/>
    </w:rPr>
  </w:style>
  <w:style w:type="character" w:styleId="170">
    <w:name w:val="endnote reference"/>
    <w:basedOn w:val="11"/>
    <w:semiHidden/>
    <w:unhideWhenUsed/>
    <w:qFormat/>
    <w:uiPriority w:val="99"/>
    <w:rPr>
      <w:vertAlign w:val="superscript"/>
    </w:rPr>
  </w:style>
  <w:style w:type="paragraph" w:styleId="171">
    <w:name w:val="toc 1"/>
    <w:basedOn w:val="1"/>
    <w:next w:val="1"/>
    <w:unhideWhenUsed/>
    <w:qFormat/>
    <w:uiPriority w:val="39"/>
    <w:pPr>
      <w:spacing w:after="57"/>
      <w:ind w:left="0" w:right="0" w:firstLine="0"/>
    </w:pPr>
  </w:style>
  <w:style w:type="paragraph" w:styleId="172">
    <w:name w:val="toc 2"/>
    <w:basedOn w:val="1"/>
    <w:next w:val="1"/>
    <w:unhideWhenUsed/>
    <w:uiPriority w:val="39"/>
    <w:pPr>
      <w:spacing w:after="57"/>
      <w:ind w:left="283" w:right="0" w:firstLine="0"/>
    </w:pPr>
  </w:style>
  <w:style w:type="paragraph" w:styleId="173">
    <w:name w:val="toc 3"/>
    <w:basedOn w:val="1"/>
    <w:next w:val="1"/>
    <w:unhideWhenUsed/>
    <w:uiPriority w:val="39"/>
    <w:pPr>
      <w:spacing w:after="57"/>
      <w:ind w:left="567" w:right="0" w:firstLine="0"/>
    </w:pPr>
  </w:style>
  <w:style w:type="paragraph" w:styleId="174">
    <w:name w:val="toc 4"/>
    <w:basedOn w:val="1"/>
    <w:next w:val="1"/>
    <w:unhideWhenUsed/>
    <w:uiPriority w:val="39"/>
    <w:pPr>
      <w:spacing w:after="57"/>
      <w:ind w:left="850" w:right="0" w:firstLine="0"/>
    </w:pPr>
  </w:style>
  <w:style w:type="paragraph" w:styleId="175">
    <w:name w:val="toc 5"/>
    <w:basedOn w:val="1"/>
    <w:next w:val="1"/>
    <w:unhideWhenUsed/>
    <w:uiPriority w:val="39"/>
    <w:pPr>
      <w:spacing w:after="57"/>
      <w:ind w:left="1134" w:right="0" w:firstLine="0"/>
    </w:pPr>
  </w:style>
  <w:style w:type="paragraph" w:styleId="176">
    <w:name w:val="toc 6"/>
    <w:basedOn w:val="1"/>
    <w:next w:val="1"/>
    <w:unhideWhenUsed/>
    <w:uiPriority w:val="39"/>
    <w:pPr>
      <w:spacing w:after="57"/>
      <w:ind w:left="1417" w:right="0" w:firstLine="0"/>
    </w:pPr>
  </w:style>
  <w:style w:type="paragraph" w:styleId="177">
    <w:name w:val="toc 7"/>
    <w:basedOn w:val="1"/>
    <w:next w:val="1"/>
    <w:unhideWhenUsed/>
    <w:uiPriority w:val="39"/>
    <w:pPr>
      <w:spacing w:after="57"/>
      <w:ind w:left="1701" w:right="0" w:firstLine="0"/>
    </w:pPr>
  </w:style>
  <w:style w:type="paragraph" w:styleId="178">
    <w:name w:val="toc 8"/>
    <w:basedOn w:val="1"/>
    <w:next w:val="1"/>
    <w:unhideWhenUsed/>
    <w:qFormat/>
    <w:uiPriority w:val="39"/>
    <w:pPr>
      <w:spacing w:after="57"/>
      <w:ind w:left="1984" w:right="0" w:firstLine="0"/>
    </w:pPr>
  </w:style>
  <w:style w:type="paragraph" w:styleId="179">
    <w:name w:val="toc 9"/>
    <w:basedOn w:val="1"/>
    <w:next w:val="1"/>
    <w:unhideWhenUsed/>
    <w:qFormat/>
    <w:uiPriority w:val="39"/>
    <w:pPr>
      <w:spacing w:after="57"/>
      <w:ind w:left="2268" w:right="0" w:firstLine="0"/>
    </w:pPr>
  </w:style>
  <w:style w:type="paragraph" w:customStyle="1" w:styleId="180">
    <w:name w:val="TOC Heading"/>
    <w:unhideWhenUsed/>
    <w:qFormat/>
    <w:uiPriority w:val="39"/>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181">
    <w:name w:val="table of figures"/>
    <w:basedOn w:val="1"/>
    <w:next w:val="1"/>
    <w:unhideWhenUsed/>
    <w:qFormat/>
    <w:uiPriority w:val="99"/>
    <w:pPr>
      <w:spacing w:after="0" w:afterAutospacing="0"/>
    </w:pPr>
  </w:style>
  <w:style w:type="character" w:styleId="182">
    <w:name w:val="Placeholder Text"/>
    <w:basedOn w:val="11"/>
    <w:semiHidden/>
    <w:qFormat/>
    <w:uiPriority w:val="99"/>
    <w:rPr>
      <w:color w:val="808080"/>
    </w:rPr>
  </w:style>
  <w:style w:type="paragraph" w:customStyle="1" w:styleId="183">
    <w:name w:val="24856C88338B4211BC71FA471672C059"/>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4">
    <w:name w:val="ABBC822EED6F4D4381A7ABA5DD2D6365"/>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5">
    <w:name w:val="521F607DEFA74BA4B39A9F5E67CAAE21"/>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6">
    <w:name w:val="F13AAD00402E4C64A95DFAF22128490A"/>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7">
    <w:name w:val="4DFEE5C89BF74F6B8AFEEAC2D58CCA44"/>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ScaleCrop>false</ScaleCrop>
  <LinksUpToDate>false</LinksUpToDate>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2021-06-16T03:55:00Z</dcterms:created>
  <dc:creator>Jessica Montes</dc:creator>
  <cp:lastModifiedBy>jibanez</cp:lastModifiedBy>
  <dcterms:modified xsi:type="dcterms:W3CDTF">2023-12-03T18:18:59Z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