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CDBCC" w14:textId="77777777" w:rsidR="00557F77" w:rsidRDefault="00000000">
      <w:pPr>
        <w:pStyle w:val="Ttulo"/>
        <w:spacing w:before="240" w:after="120"/>
      </w:pPr>
      <w:r>
        <w:rPr>
          <w:noProof/>
        </w:rPr>
        <w:drawing>
          <wp:anchor distT="0" distB="0" distL="114300" distR="114300" simplePos="0" relativeHeight="7" behindDoc="1" locked="0" layoutInCell="0" allowOverlap="1" wp14:anchorId="5A85972B" wp14:editId="520523D6">
            <wp:simplePos x="0" y="0"/>
            <wp:positionH relativeFrom="margin">
              <wp:posOffset>1415415</wp:posOffset>
            </wp:positionH>
            <wp:positionV relativeFrom="page">
              <wp:posOffset>1108075</wp:posOffset>
            </wp:positionV>
            <wp:extent cx="3162300" cy="170053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3162300" cy="1700530"/>
                    </a:xfrm>
                    <a:prstGeom prst="rect">
                      <a:avLst/>
                    </a:prstGeom>
                  </pic:spPr>
                </pic:pic>
              </a:graphicData>
            </a:graphic>
          </wp:anchor>
        </w:drawing>
      </w:r>
    </w:p>
    <w:p w14:paraId="4258D1BD" w14:textId="77777777" w:rsidR="00557F77" w:rsidRDefault="00557F77">
      <w:pPr>
        <w:pStyle w:val="Textoindependiente"/>
      </w:pPr>
    </w:p>
    <w:p w14:paraId="64731514" w14:textId="77777777" w:rsidR="00557F77" w:rsidRDefault="00557F77">
      <w:pPr>
        <w:pStyle w:val="Textoindependiente"/>
      </w:pPr>
    </w:p>
    <w:p w14:paraId="2DFC93CE" w14:textId="77777777" w:rsidR="00557F77" w:rsidRDefault="00557F77">
      <w:pPr>
        <w:pStyle w:val="Ttulo"/>
      </w:pPr>
    </w:p>
    <w:p w14:paraId="4DBF231F" w14:textId="77777777" w:rsidR="00557F77" w:rsidRDefault="00557F77">
      <w:pPr>
        <w:pStyle w:val="Ttulo1"/>
        <w:jc w:val="center"/>
        <w:rPr>
          <w:rFonts w:ascii="Arial Black" w:hAnsi="Arial Black"/>
          <w:b w:val="0"/>
          <w:bCs w:val="0"/>
          <w:sz w:val="52"/>
          <w:szCs w:val="52"/>
        </w:rPr>
      </w:pPr>
    </w:p>
    <w:p w14:paraId="38B33B92" w14:textId="77777777" w:rsidR="00557F77" w:rsidRDefault="00000000">
      <w:pPr>
        <w:pStyle w:val="Ttulo1"/>
        <w:jc w:val="center"/>
        <w:rPr>
          <w:rFonts w:ascii="Arial Black" w:hAnsi="Arial Black"/>
          <w:b w:val="0"/>
          <w:bCs w:val="0"/>
          <w:sz w:val="52"/>
          <w:szCs w:val="52"/>
        </w:rPr>
      </w:pPr>
      <w:r>
        <w:rPr>
          <w:rFonts w:ascii="Arial Black" w:hAnsi="Arial Black"/>
          <w:b w:val="0"/>
          <w:bCs w:val="0"/>
          <w:sz w:val="52"/>
          <w:szCs w:val="52"/>
        </w:rPr>
        <w:t>M6 Ingeniería de software FIN A</w:t>
      </w:r>
    </w:p>
    <w:p w14:paraId="4F012BAD" w14:textId="77777777" w:rsidR="00557F77" w:rsidRDefault="00000000">
      <w:pPr>
        <w:pStyle w:val="Ttulo1"/>
        <w:jc w:val="center"/>
        <w:rPr>
          <w:rFonts w:ascii="Arial Black" w:hAnsi="Arial Black"/>
          <w:b w:val="0"/>
          <w:bCs w:val="0"/>
          <w:sz w:val="52"/>
          <w:szCs w:val="52"/>
        </w:rPr>
      </w:pPr>
      <w:r>
        <w:rPr>
          <w:rFonts w:ascii="Arial Black" w:hAnsi="Arial Black"/>
          <w:b w:val="0"/>
          <w:bCs w:val="0"/>
          <w:sz w:val="52"/>
          <w:szCs w:val="52"/>
        </w:rPr>
        <w:t>Proyecto integrador</w:t>
      </w:r>
    </w:p>
    <w:p w14:paraId="7AF56B4E" w14:textId="77777777" w:rsidR="00557F77" w:rsidRDefault="00557F77">
      <w:pPr>
        <w:pStyle w:val="Textoindependiente"/>
        <w:jc w:val="center"/>
      </w:pPr>
    </w:p>
    <w:p w14:paraId="342278E9" w14:textId="77777777" w:rsidR="00557F77" w:rsidRDefault="00557F77">
      <w:pPr>
        <w:pStyle w:val="Textoindependiente"/>
        <w:jc w:val="center"/>
      </w:pPr>
    </w:p>
    <w:tbl>
      <w:tblPr>
        <w:tblW w:w="5000" w:type="pct"/>
        <w:tblLayout w:type="fixed"/>
        <w:tblCellMar>
          <w:left w:w="0" w:type="dxa"/>
          <w:right w:w="0" w:type="dxa"/>
        </w:tblCellMar>
        <w:tblLook w:val="0000" w:firstRow="0" w:lastRow="0" w:firstColumn="0" w:lastColumn="0" w:noHBand="0" w:noVBand="0"/>
      </w:tblPr>
      <w:tblGrid>
        <w:gridCol w:w="2938"/>
        <w:gridCol w:w="7034"/>
      </w:tblGrid>
      <w:tr w:rsidR="00557F77" w14:paraId="2BFBA5F4" w14:textId="77777777">
        <w:tc>
          <w:tcPr>
            <w:tcW w:w="2938" w:type="dxa"/>
          </w:tcPr>
          <w:p w14:paraId="298559F0" w14:textId="77777777" w:rsidR="00557F77" w:rsidRDefault="00000000">
            <w:pPr>
              <w:jc w:val="center"/>
              <w:rPr>
                <w:rFonts w:ascii="Arial" w:hAnsi="Arial"/>
                <w:b/>
                <w:bCs/>
                <w:sz w:val="36"/>
                <w:szCs w:val="36"/>
              </w:rPr>
            </w:pPr>
            <w:r>
              <w:rPr>
                <w:rFonts w:ascii="Arial" w:hAnsi="Arial"/>
                <w:b/>
                <w:bCs/>
                <w:sz w:val="36"/>
                <w:szCs w:val="36"/>
              </w:rPr>
              <w:t>Tutor:</w:t>
            </w:r>
          </w:p>
        </w:tc>
        <w:tc>
          <w:tcPr>
            <w:tcW w:w="7034" w:type="dxa"/>
          </w:tcPr>
          <w:p w14:paraId="7BD8171D" w14:textId="77777777" w:rsidR="00557F77" w:rsidRDefault="00000000">
            <w:pPr>
              <w:jc w:val="center"/>
              <w:rPr>
                <w:rFonts w:ascii="Arial" w:hAnsi="Arial"/>
                <w:sz w:val="36"/>
                <w:szCs w:val="36"/>
              </w:rPr>
            </w:pPr>
            <w:r>
              <w:rPr>
                <w:rFonts w:ascii="Arial" w:hAnsi="Arial"/>
                <w:sz w:val="36"/>
                <w:szCs w:val="36"/>
              </w:rPr>
              <w:t>Claudia Hernández Flores</w:t>
            </w:r>
          </w:p>
        </w:tc>
      </w:tr>
      <w:tr w:rsidR="00557F77" w14:paraId="66B72B05" w14:textId="77777777">
        <w:tc>
          <w:tcPr>
            <w:tcW w:w="2938" w:type="dxa"/>
          </w:tcPr>
          <w:p w14:paraId="701A4333" w14:textId="77777777" w:rsidR="00557F77" w:rsidRDefault="00000000">
            <w:pPr>
              <w:jc w:val="center"/>
              <w:rPr>
                <w:rFonts w:ascii="Arial" w:hAnsi="Arial"/>
                <w:b/>
                <w:bCs/>
                <w:sz w:val="36"/>
                <w:szCs w:val="36"/>
              </w:rPr>
            </w:pPr>
            <w:r>
              <w:rPr>
                <w:rFonts w:ascii="Arial" w:hAnsi="Arial"/>
                <w:b/>
                <w:bCs/>
                <w:sz w:val="36"/>
                <w:szCs w:val="36"/>
              </w:rPr>
              <w:t>Estudiante:</w:t>
            </w:r>
          </w:p>
        </w:tc>
        <w:tc>
          <w:tcPr>
            <w:tcW w:w="7034" w:type="dxa"/>
          </w:tcPr>
          <w:p w14:paraId="3A90F942" w14:textId="77777777" w:rsidR="00557F77" w:rsidRDefault="00000000">
            <w:pPr>
              <w:jc w:val="center"/>
              <w:rPr>
                <w:rFonts w:ascii="Arial" w:hAnsi="Arial"/>
                <w:sz w:val="36"/>
                <w:szCs w:val="36"/>
              </w:rPr>
            </w:pPr>
            <w:r>
              <w:rPr>
                <w:rFonts w:ascii="Arial" w:hAnsi="Arial"/>
                <w:sz w:val="36"/>
                <w:szCs w:val="36"/>
              </w:rPr>
              <w:t>José Ramón Ibáñez Posadas</w:t>
            </w:r>
          </w:p>
        </w:tc>
      </w:tr>
      <w:tr w:rsidR="00557F77" w14:paraId="4EB6EC98" w14:textId="77777777">
        <w:tc>
          <w:tcPr>
            <w:tcW w:w="2938" w:type="dxa"/>
          </w:tcPr>
          <w:p w14:paraId="1BFA5B0D" w14:textId="77777777" w:rsidR="00557F77" w:rsidRDefault="00000000">
            <w:pPr>
              <w:jc w:val="center"/>
              <w:rPr>
                <w:rFonts w:ascii="Arial" w:hAnsi="Arial"/>
                <w:b/>
                <w:bCs/>
                <w:sz w:val="36"/>
                <w:szCs w:val="36"/>
              </w:rPr>
            </w:pPr>
            <w:r>
              <w:rPr>
                <w:rFonts w:ascii="Arial" w:hAnsi="Arial"/>
                <w:b/>
                <w:bCs/>
                <w:sz w:val="36"/>
                <w:szCs w:val="36"/>
              </w:rPr>
              <w:t>Matricula:</w:t>
            </w:r>
          </w:p>
        </w:tc>
        <w:tc>
          <w:tcPr>
            <w:tcW w:w="7034" w:type="dxa"/>
          </w:tcPr>
          <w:p w14:paraId="6E83BB57" w14:textId="77777777" w:rsidR="00557F77" w:rsidRDefault="00000000">
            <w:pPr>
              <w:jc w:val="center"/>
              <w:rPr>
                <w:rFonts w:ascii="Arial" w:hAnsi="Arial"/>
                <w:sz w:val="36"/>
                <w:szCs w:val="36"/>
              </w:rPr>
            </w:pPr>
            <w:r>
              <w:rPr>
                <w:rFonts w:ascii="Arial" w:hAnsi="Arial"/>
                <w:sz w:val="36"/>
                <w:szCs w:val="36"/>
              </w:rPr>
              <w:t>BNL098377</w:t>
            </w:r>
          </w:p>
        </w:tc>
      </w:tr>
    </w:tbl>
    <w:p w14:paraId="5A9F63F3" w14:textId="77777777" w:rsidR="00557F77" w:rsidRDefault="00557F77">
      <w:pPr>
        <w:pStyle w:val="Textoindependiente"/>
        <w:jc w:val="center"/>
      </w:pPr>
    </w:p>
    <w:p w14:paraId="2FCA4E39" w14:textId="77777777" w:rsidR="00557F77" w:rsidRDefault="00557F77">
      <w:pPr>
        <w:pStyle w:val="Textoindependiente"/>
        <w:jc w:val="center"/>
      </w:pPr>
    </w:p>
    <w:p w14:paraId="7F27BE97" w14:textId="77777777" w:rsidR="00557F77" w:rsidRDefault="00557F77">
      <w:pPr>
        <w:pStyle w:val="Textoindependiente"/>
        <w:jc w:val="center"/>
      </w:pPr>
    </w:p>
    <w:p w14:paraId="32C7978C" w14:textId="77777777" w:rsidR="00557F77" w:rsidRDefault="00557F77">
      <w:pPr>
        <w:pStyle w:val="Textoindependiente"/>
        <w:jc w:val="center"/>
      </w:pPr>
    </w:p>
    <w:p w14:paraId="2E0DB6E5" w14:textId="77777777" w:rsidR="00557F77" w:rsidRDefault="00557F77">
      <w:pPr>
        <w:pStyle w:val="Textoindependiente"/>
        <w:jc w:val="center"/>
      </w:pPr>
    </w:p>
    <w:p w14:paraId="5F2E2B48" w14:textId="77777777" w:rsidR="00557F77" w:rsidRDefault="00557F77">
      <w:pPr>
        <w:pStyle w:val="Textoindependiente"/>
        <w:jc w:val="center"/>
      </w:pPr>
    </w:p>
    <w:tbl>
      <w:tblPr>
        <w:tblW w:w="5000" w:type="pct"/>
        <w:tblLayout w:type="fixed"/>
        <w:tblCellMar>
          <w:left w:w="0" w:type="dxa"/>
          <w:right w:w="0" w:type="dxa"/>
        </w:tblCellMar>
        <w:tblLook w:val="0000" w:firstRow="0" w:lastRow="0" w:firstColumn="0" w:lastColumn="0" w:noHBand="0" w:noVBand="0"/>
      </w:tblPr>
      <w:tblGrid>
        <w:gridCol w:w="4985"/>
        <w:gridCol w:w="4987"/>
      </w:tblGrid>
      <w:tr w:rsidR="00557F77" w14:paraId="4F628842" w14:textId="77777777">
        <w:tc>
          <w:tcPr>
            <w:tcW w:w="4985" w:type="dxa"/>
          </w:tcPr>
          <w:p w14:paraId="093F5CED" w14:textId="77777777" w:rsidR="00557F77" w:rsidRDefault="00000000">
            <w:pPr>
              <w:pStyle w:val="Contenidodelatabla"/>
              <w:rPr>
                <w:rFonts w:ascii="Arial" w:hAnsi="Arial"/>
                <w:sz w:val="26"/>
                <w:szCs w:val="26"/>
              </w:rPr>
            </w:pPr>
            <w:r>
              <w:rPr>
                <w:rFonts w:ascii="Arial" w:hAnsi="Arial"/>
                <w:sz w:val="26"/>
                <w:szCs w:val="26"/>
              </w:rPr>
              <w:t>San Nicolás de los Garzas, Nuevo León</w:t>
            </w:r>
          </w:p>
        </w:tc>
        <w:tc>
          <w:tcPr>
            <w:tcW w:w="4987" w:type="dxa"/>
          </w:tcPr>
          <w:p w14:paraId="5EDC958F" w14:textId="77777777" w:rsidR="00557F77" w:rsidRDefault="00000000">
            <w:pPr>
              <w:pStyle w:val="Contenidodelatabla"/>
              <w:jc w:val="right"/>
              <w:rPr>
                <w:rFonts w:ascii="Arial" w:hAnsi="Arial"/>
                <w:sz w:val="26"/>
                <w:szCs w:val="26"/>
              </w:rPr>
            </w:pPr>
            <w:r>
              <w:rPr>
                <w:rFonts w:ascii="Arial" w:hAnsi="Arial"/>
                <w:sz w:val="26"/>
                <w:szCs w:val="26"/>
              </w:rPr>
              <w:t>Sábado, 5 de Julio de 2025</w:t>
            </w:r>
          </w:p>
        </w:tc>
      </w:tr>
    </w:tbl>
    <w:p w14:paraId="732F4116" w14:textId="77777777" w:rsidR="00881412" w:rsidRDefault="00881412">
      <w:pPr>
        <w:pStyle w:val="Ttulo1"/>
        <w:numPr>
          <w:ilvl w:val="0"/>
          <w:numId w:val="0"/>
        </w:numPr>
        <w:jc w:val="center"/>
        <w:rPr>
          <w:rFonts w:ascii="Arial Black" w:hAnsi="Arial Black"/>
          <w:b w:val="0"/>
          <w:bCs w:val="0"/>
          <w:sz w:val="48"/>
          <w:szCs w:val="48"/>
        </w:rPr>
      </w:pPr>
    </w:p>
    <w:p w14:paraId="121228BE" w14:textId="76E0EDFD" w:rsidR="00557F77" w:rsidRDefault="00000000">
      <w:pPr>
        <w:pStyle w:val="Ttulo1"/>
        <w:numPr>
          <w:ilvl w:val="0"/>
          <w:numId w:val="0"/>
        </w:numPr>
        <w:jc w:val="center"/>
      </w:pPr>
      <w:r>
        <w:rPr>
          <w:rFonts w:ascii="Arial Black" w:hAnsi="Arial Black"/>
          <w:b w:val="0"/>
          <w:bCs w:val="0"/>
          <w:sz w:val="48"/>
          <w:szCs w:val="48"/>
        </w:rPr>
        <w:lastRenderedPageBreak/>
        <w:t>Introducción</w:t>
      </w:r>
    </w:p>
    <w:p w14:paraId="5DB1AF8D" w14:textId="77777777" w:rsidR="00557F77" w:rsidRDefault="00000000">
      <w:pPr>
        <w:pStyle w:val="Textoindependiente"/>
        <w:jc w:val="both"/>
        <w:rPr>
          <w:rFonts w:ascii="Arial" w:hAnsi="Arial"/>
        </w:rPr>
      </w:pPr>
      <w:r>
        <w:rPr>
          <w:rFonts w:ascii="Arial" w:hAnsi="Arial"/>
        </w:rPr>
        <w:t>¿Alguna vez se han preguntado qué hace un ingeniero de software o cómo se construyen las aplicaciones que usamos todos los días? En este video, compartiré lo que aprendí en el Módulo 4 de nuestro curso, despejando estas dudas y mucho más. Hablaremos de atributos del software, retos actuales y hasta de las herramientas de IA que uso para simplificar mi vida. ¡Acompáñenme en este recorrido!</w:t>
      </w:r>
    </w:p>
    <w:p w14:paraId="04A8ACB6" w14:textId="77777777" w:rsidR="00557F77" w:rsidRDefault="00000000">
      <w:pPr>
        <w:pStyle w:val="Textoindependiente"/>
        <w:spacing w:line="360" w:lineRule="auto"/>
        <w:jc w:val="both"/>
        <w:rPr>
          <w:rFonts w:ascii="Arial" w:hAnsi="Arial"/>
          <w:color w:val="404040"/>
        </w:rPr>
      </w:pPr>
      <w:r>
        <w:br w:type="page"/>
      </w:r>
    </w:p>
    <w:p w14:paraId="55F67897" w14:textId="77777777" w:rsidR="00557F77" w:rsidRDefault="00000000">
      <w:pPr>
        <w:pStyle w:val="Textoindependiente"/>
        <w:jc w:val="center"/>
        <w:rPr>
          <w:rFonts w:ascii="Arial Black" w:hAnsi="Arial Black"/>
          <w:sz w:val="48"/>
          <w:szCs w:val="48"/>
        </w:rPr>
      </w:pPr>
      <w:r>
        <w:rPr>
          <w:rFonts w:ascii="Arial Black" w:hAnsi="Arial Black"/>
          <w:sz w:val="48"/>
          <w:szCs w:val="48"/>
        </w:rPr>
        <w:lastRenderedPageBreak/>
        <w:t>Desarrollo</w:t>
      </w:r>
    </w:p>
    <w:p w14:paraId="6B7D14B7" w14:textId="77777777" w:rsidR="00557F77" w:rsidRDefault="00000000">
      <w:pPr>
        <w:pStyle w:val="Ttulo1"/>
        <w:jc w:val="center"/>
        <w:rPr>
          <w:rFonts w:ascii="Arial Black" w:hAnsi="Arial Black"/>
          <w:b w:val="0"/>
          <w:bCs w:val="0"/>
          <w:sz w:val="48"/>
          <w:szCs w:val="48"/>
        </w:rPr>
      </w:pPr>
      <w:r>
        <w:rPr>
          <w:rFonts w:ascii="Arial Black" w:hAnsi="Arial Black"/>
          <w:b w:val="0"/>
          <w:bCs w:val="0"/>
          <w:sz w:val="48"/>
          <w:szCs w:val="48"/>
        </w:rPr>
        <w:t>Enlace del vídeo</w:t>
      </w:r>
    </w:p>
    <w:p w14:paraId="5D198685" w14:textId="4F0890A8" w:rsidR="00612E68" w:rsidRPr="00AA2359" w:rsidRDefault="00612E68" w:rsidP="00AA2359">
      <w:pPr>
        <w:pStyle w:val="Textoindependiente"/>
        <w:jc w:val="center"/>
        <w:rPr>
          <w:rFonts w:ascii="Arial" w:hAnsi="Arial" w:cs="Arial" w:hint="cs"/>
          <w:sz w:val="42"/>
          <w:szCs w:val="72"/>
        </w:rPr>
      </w:pPr>
      <w:hyperlink r:id="rId8" w:history="1">
        <w:r w:rsidRPr="00AA2359">
          <w:rPr>
            <w:rStyle w:val="Hipervnculo"/>
            <w:rFonts w:ascii="Arial" w:hAnsi="Arial" w:cs="Arial" w:hint="cs"/>
            <w:sz w:val="42"/>
            <w:szCs w:val="72"/>
          </w:rPr>
          <w:t>https://youtu.be/31aKl</w:t>
        </w:r>
        <w:r w:rsidRPr="00AA2359">
          <w:rPr>
            <w:rStyle w:val="Hipervnculo"/>
            <w:rFonts w:ascii="Arial" w:hAnsi="Arial" w:cs="Arial" w:hint="cs"/>
            <w:sz w:val="42"/>
            <w:szCs w:val="72"/>
          </w:rPr>
          <w:t>h</w:t>
        </w:r>
        <w:r w:rsidRPr="00AA2359">
          <w:rPr>
            <w:rStyle w:val="Hipervnculo"/>
            <w:rFonts w:ascii="Arial" w:hAnsi="Arial" w:cs="Arial" w:hint="cs"/>
            <w:sz w:val="42"/>
            <w:szCs w:val="72"/>
          </w:rPr>
          <w:t>dPGE0</w:t>
        </w:r>
      </w:hyperlink>
    </w:p>
    <w:p w14:paraId="5C6DF503" w14:textId="77777777" w:rsidR="00612E68" w:rsidRPr="00612E68" w:rsidRDefault="00612E68" w:rsidP="00612E68">
      <w:pPr>
        <w:pStyle w:val="Textoindependiente"/>
      </w:pPr>
    </w:p>
    <w:p w14:paraId="3890A4D8" w14:textId="77777777" w:rsidR="00557F77" w:rsidRDefault="00000000">
      <w:pPr>
        <w:pStyle w:val="Textoindependiente"/>
        <w:jc w:val="center"/>
        <w:rPr>
          <w:rFonts w:ascii="Arial Black" w:hAnsi="Arial Black"/>
          <w:sz w:val="48"/>
          <w:szCs w:val="48"/>
        </w:rPr>
      </w:pPr>
      <w:r>
        <w:br w:type="page"/>
      </w:r>
    </w:p>
    <w:p w14:paraId="2010CFC2" w14:textId="77777777" w:rsidR="00557F77" w:rsidRDefault="00000000">
      <w:pPr>
        <w:pStyle w:val="Textoindependiente"/>
        <w:jc w:val="center"/>
        <w:rPr>
          <w:rFonts w:ascii="Arial Black" w:hAnsi="Arial Black"/>
          <w:sz w:val="48"/>
          <w:szCs w:val="48"/>
        </w:rPr>
      </w:pPr>
      <w:r>
        <w:rPr>
          <w:rFonts w:ascii="Arial Black" w:hAnsi="Arial Black"/>
          <w:sz w:val="48"/>
          <w:szCs w:val="48"/>
        </w:rPr>
        <w:lastRenderedPageBreak/>
        <w:t>Conclusión</w:t>
      </w:r>
    </w:p>
    <w:p w14:paraId="3FFEFE6C" w14:textId="77777777" w:rsidR="00557F77" w:rsidRDefault="00000000">
      <w:pPr>
        <w:pStyle w:val="Textoindependiente"/>
        <w:jc w:val="both"/>
        <w:rPr>
          <w:rFonts w:ascii="Arial" w:hAnsi="Arial"/>
        </w:rPr>
      </w:pPr>
      <w:r>
        <w:rPr>
          <w:rFonts w:ascii="Arial" w:hAnsi="Arial"/>
        </w:rPr>
        <w:t>Para cerrar, quiero resaltar que la Ingeniería de Software no solo trata de escribir código, sino de crear soluciones que mejoren la vida de las personas. Los retos son grandes, pero las oportunidades son aún mayores. Como futuros ingenieros, tenemos la responsabilidad de mantenernos actualizados y usar herramientas como la IA de manera ética. ¡Gracias por su atención y sigamos innovando juntos!</w:t>
      </w:r>
      <w:r>
        <w:br w:type="page"/>
      </w:r>
    </w:p>
    <w:p w14:paraId="347350DF" w14:textId="77777777" w:rsidR="00557F77" w:rsidRDefault="00000000">
      <w:pPr>
        <w:pStyle w:val="Textoindependiente"/>
        <w:jc w:val="center"/>
        <w:rPr>
          <w:rFonts w:ascii="Arial Black" w:hAnsi="Arial Black"/>
          <w:sz w:val="48"/>
          <w:szCs w:val="48"/>
        </w:rPr>
      </w:pPr>
      <w:r>
        <w:rPr>
          <w:rFonts w:ascii="Arial Black" w:hAnsi="Arial Black"/>
          <w:sz w:val="48"/>
          <w:szCs w:val="48"/>
        </w:rPr>
        <w:lastRenderedPageBreak/>
        <w:t>Bibliografía</w:t>
      </w:r>
    </w:p>
    <w:p w14:paraId="46F25A78" w14:textId="77777777" w:rsidR="00557F77" w:rsidRDefault="00000000">
      <w:pPr>
        <w:pStyle w:val="Textoindependiente"/>
        <w:jc w:val="center"/>
        <w:rPr>
          <w:rFonts w:ascii="Arial Black" w:hAnsi="Arial Black"/>
          <w:sz w:val="48"/>
          <w:szCs w:val="48"/>
        </w:rPr>
      </w:pPr>
      <w:r>
        <w:rPr>
          <w:rFonts w:ascii="Arial Black" w:hAnsi="Arial Black"/>
          <w:noProof/>
          <w:sz w:val="48"/>
          <w:szCs w:val="48"/>
        </w:rPr>
        <w:drawing>
          <wp:inline distT="0" distB="0" distL="0" distR="0" wp14:anchorId="2A3CB311" wp14:editId="75AE6359">
            <wp:extent cx="5612130" cy="6769100"/>
            <wp:effectExtent l="0" t="0" r="0" b="0"/>
            <wp:docPr id="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a:picLocks noChangeAspect="1" noChangeArrowheads="1"/>
                    </pic:cNvPicPr>
                  </pic:nvPicPr>
                  <pic:blipFill>
                    <a:blip r:embed="rId9"/>
                    <a:stretch>
                      <a:fillRect/>
                    </a:stretch>
                  </pic:blipFill>
                  <pic:spPr bwMode="auto">
                    <a:xfrm>
                      <a:off x="0" y="0"/>
                      <a:ext cx="5612130" cy="6769100"/>
                    </a:xfrm>
                    <a:prstGeom prst="rect">
                      <a:avLst/>
                    </a:prstGeom>
                  </pic:spPr>
                </pic:pic>
              </a:graphicData>
            </a:graphic>
          </wp:inline>
        </w:drawing>
      </w:r>
    </w:p>
    <w:sectPr w:rsidR="00557F77">
      <w:headerReference w:type="default" r:id="rId10"/>
      <w:footerReference w:type="default" r:id="rId11"/>
      <w:headerReference w:type="first" r:id="rId12"/>
      <w:footerReference w:type="first" r:id="rId13"/>
      <w:pgSz w:w="12240" w:h="15840"/>
      <w:pgMar w:top="1693" w:right="1134" w:bottom="1693" w:left="1134" w:header="1134" w:footer="1134" w:gutter="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CAB6D" w14:textId="77777777" w:rsidR="00B656FB" w:rsidRDefault="00B656FB">
      <w:r>
        <w:separator/>
      </w:r>
    </w:p>
  </w:endnote>
  <w:endnote w:type="continuationSeparator" w:id="0">
    <w:p w14:paraId="118F02EE" w14:textId="77777777" w:rsidR="00B656FB" w:rsidRDefault="00B65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1"/>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A79F8" w14:textId="77777777" w:rsidR="00557F77" w:rsidRDefault="00000000">
    <w:pPr>
      <w:pStyle w:val="Piedepgina"/>
      <w:jc w:val="center"/>
    </w:pPr>
    <w:r>
      <w:fldChar w:fldCharType="begin"/>
    </w:r>
    <w:r>
      <w:instrText xml:space="preserve"> PAGE </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BA494" w14:textId="77777777" w:rsidR="00557F77" w:rsidRDefault="00557F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643EF" w14:textId="77777777" w:rsidR="00B656FB" w:rsidRDefault="00B656FB">
      <w:r>
        <w:separator/>
      </w:r>
    </w:p>
  </w:footnote>
  <w:footnote w:type="continuationSeparator" w:id="0">
    <w:p w14:paraId="604C03A5" w14:textId="77777777" w:rsidR="00B656FB" w:rsidRDefault="00B65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A6818" w14:textId="77777777" w:rsidR="00557F77" w:rsidRDefault="00000000">
    <w:pPr>
      <w:pStyle w:val="Encabezado"/>
    </w:pPr>
    <w:r>
      <w:rPr>
        <w:noProof/>
      </w:rPr>
      <w:drawing>
        <wp:anchor distT="0" distB="0" distL="0" distR="0" simplePos="0" relativeHeight="5" behindDoc="0" locked="0" layoutInCell="0" allowOverlap="1" wp14:anchorId="25AC0338" wp14:editId="53044094">
          <wp:simplePos x="0" y="0"/>
          <wp:positionH relativeFrom="column">
            <wp:posOffset>-720090</wp:posOffset>
          </wp:positionH>
          <wp:positionV relativeFrom="paragraph">
            <wp:posOffset>-720090</wp:posOffset>
          </wp:positionV>
          <wp:extent cx="7772400" cy="410845"/>
          <wp:effectExtent l="0" t="0" r="0" b="0"/>
          <wp:wrapSquare wrapText="largest"/>
          <wp:docPr id="3" name="Imagen1 Copia 1 Copia 1 Copia 1 Copia 1 Copia 2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Copia 1 Copia 1 Copia 1 Copia 1 Copia 2 Copia 1"/>
                  <pic:cNvPicPr>
                    <a:picLocks noChangeAspect="1" noChangeArrowheads="1"/>
                  </pic:cNvPicPr>
                </pic:nvPicPr>
                <pic:blipFill>
                  <a:blip r:embed="rId1"/>
                  <a:stretch>
                    <a:fillRect/>
                  </a:stretch>
                </pic:blipFill>
                <pic:spPr bwMode="auto">
                  <a:xfrm>
                    <a:off x="0" y="0"/>
                    <a:ext cx="7772400" cy="41084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15922" w14:textId="77777777" w:rsidR="00557F77" w:rsidRDefault="00000000">
    <w:pPr>
      <w:pStyle w:val="Encabezado"/>
    </w:pPr>
    <w:r>
      <w:rPr>
        <w:noProof/>
      </w:rPr>
      <w:drawing>
        <wp:anchor distT="0" distB="0" distL="0" distR="0" simplePos="0" relativeHeight="2" behindDoc="0" locked="0" layoutInCell="0" allowOverlap="1" wp14:anchorId="652E414F" wp14:editId="3A8C61D8">
          <wp:simplePos x="0" y="0"/>
          <wp:positionH relativeFrom="column">
            <wp:posOffset>-720090</wp:posOffset>
          </wp:positionH>
          <wp:positionV relativeFrom="paragraph">
            <wp:posOffset>-720090</wp:posOffset>
          </wp:positionV>
          <wp:extent cx="7772400" cy="410845"/>
          <wp:effectExtent l="0" t="0" r="0" b="0"/>
          <wp:wrapSquare wrapText="largest"/>
          <wp:docPr id="4" name="Imagen1 Copia 1 Copia 1 Copia 1 Copia 1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Copia 1 Copia 1 Copia 1 Copia 1 Copia 1"/>
                  <pic:cNvPicPr>
                    <a:picLocks noChangeAspect="1" noChangeArrowheads="1"/>
                  </pic:cNvPicPr>
                </pic:nvPicPr>
                <pic:blipFill>
                  <a:blip r:embed="rId1"/>
                  <a:stretch>
                    <a:fillRect/>
                  </a:stretch>
                </pic:blipFill>
                <pic:spPr bwMode="auto">
                  <a:xfrm>
                    <a:off x="0" y="0"/>
                    <a:ext cx="7772400" cy="4108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A1C00"/>
    <w:multiLevelType w:val="multilevel"/>
    <w:tmpl w:val="BD587416"/>
    <w:lvl w:ilvl="0">
      <w:start w:val="1"/>
      <w:numFmt w:val="none"/>
      <w:pStyle w:val="Ttulo1"/>
      <w:suff w:val="nothing"/>
      <w:lvlText w:val="%1"/>
      <w:lvlJc w:val="left"/>
      <w:pPr>
        <w:tabs>
          <w:tab w:val="num" w:pos="0"/>
        </w:tabs>
        <w:ind w:left="0" w:firstLine="0"/>
      </w:pPr>
    </w:lvl>
    <w:lvl w:ilvl="1">
      <w:start w:val="1"/>
      <w:numFmt w:val="none"/>
      <w:pStyle w:val="Ttulo2"/>
      <w:suff w:val="nothing"/>
      <w:lvlText w:val="%2"/>
      <w:lvlJc w:val="left"/>
      <w:pPr>
        <w:tabs>
          <w:tab w:val="num" w:pos="0"/>
        </w:tabs>
        <w:ind w:left="0" w:firstLine="0"/>
      </w:pPr>
    </w:lvl>
    <w:lvl w:ilvl="2">
      <w:start w:val="1"/>
      <w:numFmt w:val="none"/>
      <w:pStyle w:val="Ttulo3"/>
      <w:suff w:val="nothing"/>
      <w:lvlText w:val="%3"/>
      <w:lvlJc w:val="left"/>
      <w:pPr>
        <w:tabs>
          <w:tab w:val="num" w:pos="0"/>
        </w:tabs>
        <w:ind w:left="0" w:firstLine="0"/>
      </w:pPr>
    </w:lvl>
    <w:lvl w:ilvl="3">
      <w:start w:val="1"/>
      <w:numFmt w:val="none"/>
      <w:pStyle w:val="Ttulo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727795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F77"/>
    <w:rsid w:val="00557F77"/>
    <w:rsid w:val="00612E68"/>
    <w:rsid w:val="00881412"/>
    <w:rsid w:val="00AA2359"/>
    <w:rsid w:val="00B656FB"/>
    <w:rsid w:val="00F535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BBC6899"/>
  <w15:docId w15:val="{6D1465C2-C1ED-C049-A355-AB47D0D5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s-MX"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Textoindependiente"/>
    <w:uiPriority w:val="9"/>
    <w:qFormat/>
    <w:pPr>
      <w:numPr>
        <w:numId w:val="1"/>
      </w:numPr>
      <w:spacing w:before="240" w:after="120"/>
      <w:outlineLvl w:val="0"/>
    </w:pPr>
    <w:rPr>
      <w:b/>
      <w:bCs/>
      <w:sz w:val="36"/>
      <w:szCs w:val="36"/>
    </w:rPr>
  </w:style>
  <w:style w:type="paragraph" w:styleId="Ttulo2">
    <w:name w:val="heading 2"/>
    <w:basedOn w:val="Normal"/>
    <w:next w:val="Textoindependiente"/>
    <w:uiPriority w:val="9"/>
    <w:semiHidden/>
    <w:unhideWhenUsed/>
    <w:qFormat/>
    <w:pPr>
      <w:numPr>
        <w:ilvl w:val="1"/>
        <w:numId w:val="1"/>
      </w:numPr>
      <w:spacing w:before="200" w:after="120"/>
      <w:outlineLvl w:val="1"/>
    </w:pPr>
    <w:rPr>
      <w:b/>
      <w:bCs/>
      <w:sz w:val="32"/>
      <w:szCs w:val="32"/>
    </w:rPr>
  </w:style>
  <w:style w:type="paragraph" w:styleId="Ttulo3">
    <w:name w:val="heading 3"/>
    <w:basedOn w:val="Normal"/>
    <w:next w:val="Textoindependiente"/>
    <w:uiPriority w:val="9"/>
    <w:semiHidden/>
    <w:unhideWhenUsed/>
    <w:qFormat/>
    <w:pPr>
      <w:numPr>
        <w:ilvl w:val="2"/>
        <w:numId w:val="1"/>
      </w:numPr>
      <w:spacing w:before="140" w:after="120"/>
      <w:outlineLvl w:val="2"/>
    </w:pPr>
    <w:rPr>
      <w:b/>
      <w:bCs/>
      <w:sz w:val="28"/>
      <w:szCs w:val="28"/>
    </w:rPr>
  </w:style>
  <w:style w:type="paragraph" w:styleId="Ttulo4">
    <w:name w:val="heading 4"/>
    <w:basedOn w:val="Normal"/>
    <w:next w:val="Textoindependiente"/>
    <w:uiPriority w:val="9"/>
    <w:semiHidden/>
    <w:unhideWhenUsed/>
    <w:qFormat/>
    <w:pPr>
      <w:numPr>
        <w:ilvl w:val="3"/>
        <w:numId w:val="1"/>
      </w:numPr>
      <w:spacing w:before="120" w:after="120"/>
      <w:outlineLvl w:val="3"/>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Pr>
      <w:b/>
      <w:bCs/>
    </w:rPr>
  </w:style>
  <w:style w:type="paragraph" w:styleId="Ttulo">
    <w:name w:val="Title"/>
    <w:basedOn w:val="Normal"/>
    <w:next w:val="Textoindependiente"/>
    <w:uiPriority w:val="10"/>
    <w:qFormat/>
    <w:pPr>
      <w:jc w:val="center"/>
    </w:pPr>
    <w:rPr>
      <w:b/>
      <w:bCs/>
      <w:sz w:val="56"/>
      <w:szCs w:val="56"/>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abeceraypie">
    <w:name w:val="Cabecera y pie"/>
    <w:basedOn w:val="Normal"/>
    <w:qFormat/>
    <w:pPr>
      <w:suppressLineNumbers/>
      <w:tabs>
        <w:tab w:val="center" w:pos="4819"/>
        <w:tab w:val="right" w:pos="9638"/>
      </w:tabs>
    </w:pPr>
  </w:style>
  <w:style w:type="paragraph" w:styleId="Encabezado">
    <w:name w:val="header"/>
    <w:basedOn w:val="Cabeceraypie"/>
  </w:style>
  <w:style w:type="paragraph" w:styleId="Subttulo">
    <w:name w:val="Subtitle"/>
    <w:basedOn w:val="Normal"/>
    <w:next w:val="Textoindependiente"/>
    <w:uiPriority w:val="11"/>
    <w:qFormat/>
    <w:pPr>
      <w:spacing w:before="60" w:after="120"/>
      <w:jc w:val="center"/>
    </w:pPr>
    <w:rPr>
      <w:sz w:val="36"/>
      <w:szCs w:val="36"/>
    </w:rPr>
  </w:style>
  <w:style w:type="paragraph" w:styleId="Cierre">
    <w:name w:val="Closing"/>
    <w:basedOn w:val="Normal"/>
    <w:next w:val="Textoindependiente"/>
    <w:pPr>
      <w:jc w:val="center"/>
    </w:pPr>
    <w:rPr>
      <w:b/>
      <w:bCs/>
      <w:sz w:val="32"/>
      <w:szCs w:val="32"/>
    </w:r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styleId="Piedepgina">
    <w:name w:val="footer"/>
    <w:basedOn w:val="Cabeceraypie"/>
  </w:style>
  <w:style w:type="character" w:styleId="Hipervnculo">
    <w:name w:val="Hyperlink"/>
    <w:basedOn w:val="Fuentedeprrafopredeter"/>
    <w:uiPriority w:val="99"/>
    <w:unhideWhenUsed/>
    <w:rsid w:val="00612E68"/>
    <w:rPr>
      <w:color w:val="0000EE" w:themeColor="hyperlink"/>
      <w:u w:val="single"/>
    </w:rPr>
  </w:style>
  <w:style w:type="character" w:styleId="Mencinsinresolver">
    <w:name w:val="Unresolved Mention"/>
    <w:basedOn w:val="Fuentedeprrafopredeter"/>
    <w:uiPriority w:val="99"/>
    <w:semiHidden/>
    <w:unhideWhenUsed/>
    <w:rsid w:val="00612E68"/>
    <w:rPr>
      <w:color w:val="605E5C"/>
      <w:shd w:val="clear" w:color="auto" w:fill="E1DFDD"/>
    </w:rPr>
  </w:style>
  <w:style w:type="character" w:styleId="Hipervnculovisitado">
    <w:name w:val="FollowedHyperlink"/>
    <w:basedOn w:val="Fuentedeprrafopredeter"/>
    <w:uiPriority w:val="99"/>
    <w:semiHidden/>
    <w:unhideWhenUsed/>
    <w:rsid w:val="00612E68"/>
    <w:rPr>
      <w:color w:val="551A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youtu.be/31aKlhdPG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178</Words>
  <Characters>985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BNL098377 JOSE IBANEZ</cp:lastModifiedBy>
  <cp:revision>3</cp:revision>
  <dcterms:created xsi:type="dcterms:W3CDTF">2025-07-05T08:55:00Z</dcterms:created>
  <dcterms:modified xsi:type="dcterms:W3CDTF">2025-07-05T10:11:00Z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2025-07-05T01:45:28Z</dcterms:created>
  <dc:creator/>
  <dc:description/>
  <dc:language>es-MX</dc:language>
  <cp:lastModifiedBy/>
  <dcterms:modified xsi:type="dcterms:W3CDTF">2025-07-05T01:54:57Z</dcterms:modified>
  <cp:revision>3</cp:revision>
  <dc:subject/>
  <dc:title>CNCI</dc:title>
</cp:coreProperties>
</file>