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05A67" w14:textId="70AE19F7" w:rsidR="00596C97" w:rsidRPr="002E115E" w:rsidRDefault="00165142" w:rsidP="00321857">
      <w:pPr>
        <w:pStyle w:val="1"/>
        <w:jc w:val="center"/>
        <w:rPr>
          <w:rFonts w:ascii="黑体" w:eastAsia="黑体" w:hAnsi="黑体"/>
          <w:color w:val="auto"/>
        </w:rPr>
      </w:pPr>
      <w:r w:rsidRPr="002E115E">
        <w:rPr>
          <w:rFonts w:ascii="黑体" w:eastAsia="黑体" w:hAnsi="黑体" w:hint="eastAsia"/>
          <w:color w:val="auto"/>
        </w:rPr>
        <w:t>极低信噪比下</w:t>
      </w:r>
      <w:r w:rsidR="00321857" w:rsidRPr="002E115E">
        <w:rPr>
          <w:rFonts w:ascii="黑体" w:eastAsia="黑体" w:hAnsi="黑体" w:hint="eastAsia"/>
          <w:color w:val="auto"/>
        </w:rPr>
        <w:t>载波捕获设计</w:t>
      </w:r>
      <w:r w:rsidR="00C61F0C" w:rsidRPr="002E115E">
        <w:rPr>
          <w:rFonts w:ascii="黑体" w:eastAsia="黑体" w:hAnsi="黑体" w:hint="eastAsia"/>
          <w:color w:val="auto"/>
        </w:rPr>
        <w:t>方法</w:t>
      </w:r>
    </w:p>
    <w:p w14:paraId="62270B98" w14:textId="77777777" w:rsidR="00E802E7" w:rsidRPr="00E802E7" w:rsidRDefault="00E802E7" w:rsidP="00E802E7"/>
    <w:p w14:paraId="2C8C45F3" w14:textId="24050065" w:rsidR="00E802E7" w:rsidRPr="002E115E" w:rsidRDefault="00E802E7" w:rsidP="001E1406">
      <w:pPr>
        <w:spacing w:line="120" w:lineRule="auto"/>
        <w:jc w:val="center"/>
        <w:rPr>
          <w:rFonts w:ascii="仿宋" w:eastAsia="仿宋" w:hAnsi="仿宋"/>
          <w:sz w:val="28"/>
          <w:szCs w:val="28"/>
        </w:rPr>
      </w:pPr>
      <w:r w:rsidRPr="002E115E">
        <w:rPr>
          <w:rFonts w:ascii="仿宋" w:eastAsia="仿宋" w:hAnsi="仿宋" w:hint="eastAsia"/>
          <w:sz w:val="28"/>
          <w:szCs w:val="28"/>
        </w:rPr>
        <w:t>周恩辉</w:t>
      </w:r>
      <w:r w:rsidR="006851EF">
        <w:rPr>
          <w:rFonts w:ascii="仿宋" w:eastAsia="仿宋" w:hAnsi="仿宋" w:hint="eastAsia"/>
          <w:sz w:val="28"/>
          <w:szCs w:val="28"/>
        </w:rPr>
        <w:t>,</w:t>
      </w:r>
      <w:r w:rsidR="00983F3E">
        <w:rPr>
          <w:rFonts w:ascii="仿宋" w:eastAsia="仿宋" w:hAnsi="仿宋" w:hint="eastAsia"/>
          <w:sz w:val="28"/>
          <w:szCs w:val="28"/>
        </w:rPr>
        <w:t>李大鹏</w:t>
      </w:r>
    </w:p>
    <w:p w14:paraId="7F7683EC" w14:textId="0EF4B198" w:rsidR="00E802E7" w:rsidRDefault="00E802E7" w:rsidP="001E1406">
      <w:pPr>
        <w:spacing w:line="120" w:lineRule="auto"/>
        <w:jc w:val="center"/>
      </w:pPr>
      <w:r>
        <w:rPr>
          <w:rFonts w:hint="eastAsia"/>
        </w:rPr>
        <w:t>(</w:t>
      </w:r>
      <w:r w:rsidRPr="001E1406">
        <w:rPr>
          <w:rFonts w:hint="eastAsia"/>
          <w:sz w:val="24"/>
          <w:szCs w:val="24"/>
        </w:rPr>
        <w:t>南京邮电</w:t>
      </w:r>
      <w:r w:rsidRPr="001E1406">
        <w:rPr>
          <w:sz w:val="24"/>
          <w:szCs w:val="24"/>
        </w:rPr>
        <w:t>大学通信</w:t>
      </w:r>
      <w:r w:rsidRPr="001E1406">
        <w:rPr>
          <w:rFonts w:hint="eastAsia"/>
          <w:sz w:val="24"/>
          <w:szCs w:val="24"/>
        </w:rPr>
        <w:t>与信息</w:t>
      </w:r>
      <w:r w:rsidRPr="001E1406">
        <w:rPr>
          <w:sz w:val="24"/>
          <w:szCs w:val="24"/>
        </w:rPr>
        <w:t>工程学院，江苏南京</w:t>
      </w:r>
      <w:r w:rsidRPr="001E1406">
        <w:rPr>
          <w:sz w:val="24"/>
          <w:szCs w:val="24"/>
        </w:rPr>
        <w:t>210007</w:t>
      </w:r>
      <w:r>
        <w:t>)</w:t>
      </w:r>
    </w:p>
    <w:p w14:paraId="5C4DD2DB" w14:textId="77777777" w:rsidR="00E802E7" w:rsidRPr="00E802E7" w:rsidRDefault="00E802E7" w:rsidP="00E802E7">
      <w:pPr>
        <w:jc w:val="center"/>
      </w:pPr>
    </w:p>
    <w:p w14:paraId="4016AC58" w14:textId="1AC4CD3D" w:rsidR="001E1406" w:rsidRPr="00047000" w:rsidRDefault="00C61F0C" w:rsidP="00047000">
      <w:pPr>
        <w:ind w:firstLine="420"/>
        <w:rPr>
          <w:sz w:val="21"/>
          <w:szCs w:val="21"/>
        </w:rPr>
      </w:pPr>
      <w:r w:rsidRPr="00047000">
        <w:rPr>
          <w:rFonts w:ascii="黑体" w:eastAsia="黑体" w:hAnsi="黑体" w:hint="eastAsia"/>
          <w:b/>
          <w:bCs/>
          <w:sz w:val="21"/>
          <w:szCs w:val="21"/>
        </w:rPr>
        <w:t>摘 要</w:t>
      </w:r>
      <w:r w:rsidRPr="00047000">
        <w:rPr>
          <w:rFonts w:hint="eastAsia"/>
          <w:b/>
          <w:bCs/>
          <w:sz w:val="21"/>
          <w:szCs w:val="21"/>
        </w:rPr>
        <w:t>：</w:t>
      </w:r>
      <w:r w:rsidRPr="00047000">
        <w:rPr>
          <w:rFonts w:hint="eastAsia"/>
          <w:sz w:val="21"/>
          <w:szCs w:val="21"/>
        </w:rPr>
        <w:t>针对</w:t>
      </w:r>
      <w:r w:rsidRPr="00047000">
        <w:rPr>
          <w:sz w:val="21"/>
          <w:szCs w:val="21"/>
        </w:rPr>
        <w:t>深空通信</w:t>
      </w:r>
      <w:r w:rsidRPr="00047000">
        <w:rPr>
          <w:rFonts w:hint="eastAsia"/>
          <w:sz w:val="21"/>
          <w:szCs w:val="21"/>
        </w:rPr>
        <w:t>存在</w:t>
      </w:r>
      <w:r w:rsidRPr="00047000">
        <w:rPr>
          <w:sz w:val="21"/>
          <w:szCs w:val="21"/>
        </w:rPr>
        <w:t>距离</w:t>
      </w:r>
      <w:r w:rsidRPr="00047000">
        <w:rPr>
          <w:rFonts w:hint="eastAsia"/>
          <w:sz w:val="21"/>
          <w:szCs w:val="21"/>
        </w:rPr>
        <w:t>遥远、</w:t>
      </w:r>
      <w:r w:rsidRPr="00047000">
        <w:rPr>
          <w:sz w:val="21"/>
          <w:szCs w:val="21"/>
        </w:rPr>
        <w:t>信号</w:t>
      </w:r>
      <w:r w:rsidRPr="00047000">
        <w:rPr>
          <w:rFonts w:hint="eastAsia"/>
          <w:sz w:val="21"/>
          <w:szCs w:val="21"/>
        </w:rPr>
        <w:t>传输过程中</w:t>
      </w:r>
      <w:r w:rsidRPr="00047000">
        <w:rPr>
          <w:sz w:val="21"/>
          <w:szCs w:val="21"/>
        </w:rPr>
        <w:t>损耗</w:t>
      </w:r>
      <w:r w:rsidRPr="00047000">
        <w:rPr>
          <w:rFonts w:hint="eastAsia"/>
          <w:sz w:val="21"/>
          <w:szCs w:val="21"/>
        </w:rPr>
        <w:t>过</w:t>
      </w:r>
      <w:r w:rsidRPr="00047000">
        <w:rPr>
          <w:sz w:val="21"/>
          <w:szCs w:val="21"/>
        </w:rPr>
        <w:t>大</w:t>
      </w:r>
      <w:r w:rsidRPr="00047000">
        <w:rPr>
          <w:rFonts w:hint="eastAsia"/>
          <w:sz w:val="21"/>
          <w:szCs w:val="21"/>
        </w:rPr>
        <w:t>、</w:t>
      </w:r>
      <w:r w:rsidRPr="00047000">
        <w:rPr>
          <w:sz w:val="21"/>
          <w:szCs w:val="21"/>
        </w:rPr>
        <w:t>干扰</w:t>
      </w:r>
      <w:r w:rsidRPr="00047000">
        <w:rPr>
          <w:rFonts w:hint="eastAsia"/>
          <w:sz w:val="21"/>
          <w:szCs w:val="21"/>
        </w:rPr>
        <w:t>较多等因素</w:t>
      </w:r>
      <w:r w:rsidRPr="00047000">
        <w:rPr>
          <w:sz w:val="21"/>
          <w:szCs w:val="21"/>
        </w:rPr>
        <w:t>导致</w:t>
      </w:r>
      <w:r w:rsidRPr="00047000">
        <w:rPr>
          <w:rFonts w:hint="eastAsia"/>
          <w:sz w:val="21"/>
          <w:szCs w:val="21"/>
        </w:rPr>
        <w:t>传输</w:t>
      </w:r>
      <w:r w:rsidRPr="00047000">
        <w:rPr>
          <w:sz w:val="21"/>
          <w:szCs w:val="21"/>
        </w:rPr>
        <w:t>信号</w:t>
      </w:r>
      <w:r w:rsidRPr="00047000">
        <w:rPr>
          <w:rFonts w:hint="eastAsia"/>
          <w:sz w:val="21"/>
          <w:szCs w:val="21"/>
        </w:rPr>
        <w:t>的</w:t>
      </w:r>
      <w:r w:rsidRPr="00047000">
        <w:rPr>
          <w:sz w:val="21"/>
          <w:szCs w:val="21"/>
        </w:rPr>
        <w:t>信噪比极低</w:t>
      </w:r>
      <w:r w:rsidRPr="00047000">
        <w:rPr>
          <w:rFonts w:hint="eastAsia"/>
          <w:sz w:val="21"/>
          <w:szCs w:val="21"/>
        </w:rPr>
        <w:t>这一问题，提出了一种在极低信噪比下</w:t>
      </w:r>
      <w:r w:rsidR="000A2A34" w:rsidRPr="00047000">
        <w:rPr>
          <w:rFonts w:hint="eastAsia"/>
          <w:sz w:val="21"/>
          <w:szCs w:val="21"/>
        </w:rPr>
        <w:t>的</w:t>
      </w:r>
      <w:r w:rsidRPr="00047000">
        <w:rPr>
          <w:rFonts w:hint="eastAsia"/>
          <w:sz w:val="21"/>
          <w:szCs w:val="21"/>
        </w:rPr>
        <w:t>载波捕获方法</w:t>
      </w:r>
      <w:r w:rsidRPr="00047000">
        <w:rPr>
          <w:sz w:val="21"/>
          <w:szCs w:val="21"/>
        </w:rPr>
        <w:t>。</w:t>
      </w:r>
      <w:r w:rsidR="00B973D6" w:rsidRPr="00047000">
        <w:rPr>
          <w:rFonts w:hint="eastAsia"/>
          <w:sz w:val="21"/>
          <w:szCs w:val="21"/>
        </w:rPr>
        <w:t>普通</w:t>
      </w:r>
      <w:r w:rsidR="00B973D6" w:rsidRPr="00047000">
        <w:rPr>
          <w:sz w:val="21"/>
          <w:szCs w:val="21"/>
        </w:rPr>
        <w:t>的基于</w:t>
      </w:r>
      <w:r w:rsidR="00B973D6" w:rsidRPr="00047000">
        <w:rPr>
          <w:rFonts w:hint="eastAsia"/>
          <w:sz w:val="21"/>
          <w:szCs w:val="21"/>
        </w:rPr>
        <w:t>LFM</w:t>
      </w:r>
      <w:r w:rsidR="00B973D6" w:rsidRPr="00047000">
        <w:rPr>
          <w:rFonts w:hint="eastAsia"/>
          <w:sz w:val="21"/>
          <w:szCs w:val="21"/>
        </w:rPr>
        <w:t>（</w:t>
      </w:r>
      <w:r w:rsidR="00B973D6" w:rsidRPr="00047000">
        <w:rPr>
          <w:sz w:val="21"/>
          <w:szCs w:val="21"/>
        </w:rPr>
        <w:t>线性调频</w:t>
      </w:r>
      <w:r w:rsidR="00B973D6" w:rsidRPr="00047000">
        <w:rPr>
          <w:rFonts w:hint="eastAsia"/>
          <w:sz w:val="21"/>
          <w:szCs w:val="21"/>
        </w:rPr>
        <w:t>）</w:t>
      </w:r>
      <w:r w:rsidR="00B973D6" w:rsidRPr="00047000">
        <w:rPr>
          <w:sz w:val="21"/>
          <w:szCs w:val="21"/>
        </w:rPr>
        <w:t>信号频率估计方</w:t>
      </w:r>
      <w:r w:rsidR="00B973D6" w:rsidRPr="00047000">
        <w:rPr>
          <w:rFonts w:ascii="宋体" w:hAnsi="宋体" w:cs="宋体" w:hint="eastAsia"/>
          <w:sz w:val="21"/>
          <w:szCs w:val="21"/>
        </w:rPr>
        <w:t>法能力有限，对于极低信噪比的传输信号，该方法不能达到预期的效果。</w:t>
      </w:r>
      <w:r w:rsidR="0052706C" w:rsidRPr="00047000">
        <w:rPr>
          <w:rFonts w:hint="eastAsia"/>
          <w:sz w:val="21"/>
          <w:szCs w:val="21"/>
        </w:rPr>
        <w:t>在分析</w:t>
      </w:r>
      <w:r w:rsidR="00EE7153" w:rsidRPr="00047000">
        <w:rPr>
          <w:rFonts w:hint="eastAsia"/>
          <w:sz w:val="21"/>
          <w:szCs w:val="21"/>
        </w:rPr>
        <w:t>FFT</w:t>
      </w:r>
      <w:r w:rsidR="00EE7153" w:rsidRPr="00047000">
        <w:rPr>
          <w:rFonts w:hint="eastAsia"/>
          <w:sz w:val="21"/>
          <w:szCs w:val="21"/>
        </w:rPr>
        <w:t>（快速傅立叶变换）</w:t>
      </w:r>
      <w:r w:rsidR="0052706C" w:rsidRPr="00047000">
        <w:rPr>
          <w:rFonts w:hint="eastAsia"/>
          <w:sz w:val="21"/>
          <w:szCs w:val="21"/>
        </w:rPr>
        <w:t>算法</w:t>
      </w:r>
      <w:r w:rsidR="00EE7153" w:rsidRPr="00047000">
        <w:rPr>
          <w:rFonts w:hint="eastAsia"/>
          <w:sz w:val="21"/>
          <w:szCs w:val="21"/>
        </w:rPr>
        <w:t>估计</w:t>
      </w:r>
      <w:r w:rsidR="0052706C" w:rsidRPr="00047000">
        <w:rPr>
          <w:rFonts w:hint="eastAsia"/>
          <w:sz w:val="21"/>
          <w:szCs w:val="21"/>
        </w:rPr>
        <w:t>频率的基础</w:t>
      </w:r>
      <w:r w:rsidR="00D932FE" w:rsidRPr="00047000">
        <w:rPr>
          <w:rFonts w:hint="eastAsia"/>
          <w:sz w:val="21"/>
          <w:szCs w:val="21"/>
        </w:rPr>
        <w:t>上</w:t>
      </w:r>
      <w:r w:rsidR="00A766C3" w:rsidRPr="00047000">
        <w:rPr>
          <w:rFonts w:hint="eastAsia"/>
          <w:sz w:val="21"/>
          <w:szCs w:val="21"/>
        </w:rPr>
        <w:t>，利用</w:t>
      </w:r>
      <w:r w:rsidR="00C40741" w:rsidRPr="00047000">
        <w:rPr>
          <w:sz w:val="21"/>
          <w:szCs w:val="21"/>
        </w:rPr>
        <w:t>扫频</w:t>
      </w:r>
      <w:r w:rsidR="00C40741" w:rsidRPr="00047000">
        <w:rPr>
          <w:sz w:val="21"/>
          <w:szCs w:val="21"/>
        </w:rPr>
        <w:t>+</w:t>
      </w:r>
      <w:r w:rsidR="00E275AC" w:rsidRPr="00047000">
        <w:rPr>
          <w:rFonts w:hint="eastAsia"/>
          <w:sz w:val="21"/>
          <w:szCs w:val="21"/>
        </w:rPr>
        <w:t>扫速</w:t>
      </w:r>
      <w:r w:rsidR="00DC0815" w:rsidRPr="00047000">
        <w:rPr>
          <w:rFonts w:hint="eastAsia"/>
          <w:sz w:val="21"/>
          <w:szCs w:val="21"/>
        </w:rPr>
        <w:t>补偿</w:t>
      </w:r>
      <w:r w:rsidR="00C40741" w:rsidRPr="00047000">
        <w:rPr>
          <w:sz w:val="21"/>
          <w:szCs w:val="21"/>
        </w:rPr>
        <w:t>方法解决极低信噪比下载波捕获</w:t>
      </w:r>
      <w:r w:rsidR="00EE7153" w:rsidRPr="00047000">
        <w:rPr>
          <w:rFonts w:hint="eastAsia"/>
          <w:sz w:val="21"/>
          <w:szCs w:val="21"/>
        </w:rPr>
        <w:t>难点</w:t>
      </w:r>
      <w:r w:rsidR="00A766C3" w:rsidRPr="00047000">
        <w:rPr>
          <w:rFonts w:hint="eastAsia"/>
          <w:sz w:val="21"/>
          <w:szCs w:val="21"/>
        </w:rPr>
        <w:t>。</w:t>
      </w:r>
      <w:r w:rsidR="00B26F0F" w:rsidRPr="00047000">
        <w:rPr>
          <w:rFonts w:hint="eastAsia"/>
          <w:sz w:val="21"/>
          <w:szCs w:val="21"/>
        </w:rPr>
        <w:t>此方法</w:t>
      </w:r>
      <w:r w:rsidR="00B26F0F" w:rsidRPr="00047000">
        <w:rPr>
          <w:sz w:val="21"/>
          <w:szCs w:val="21"/>
        </w:rPr>
        <w:t>在</w:t>
      </w:r>
      <w:r w:rsidR="00B26F0F" w:rsidRPr="00047000">
        <w:rPr>
          <w:sz w:val="21"/>
          <w:szCs w:val="21"/>
        </w:rPr>
        <w:t>Xilinx</w:t>
      </w:r>
      <w:r w:rsidR="00B26F0F" w:rsidRPr="00047000">
        <w:rPr>
          <w:sz w:val="21"/>
          <w:szCs w:val="21"/>
        </w:rPr>
        <w:t>公司的</w:t>
      </w:r>
      <w:r w:rsidR="00B26F0F" w:rsidRPr="00047000">
        <w:rPr>
          <w:sz w:val="21"/>
          <w:szCs w:val="21"/>
        </w:rPr>
        <w:t>XC6VLX365T</w:t>
      </w:r>
      <w:r w:rsidR="00B26F0F" w:rsidRPr="00047000">
        <w:rPr>
          <w:sz w:val="21"/>
          <w:szCs w:val="21"/>
        </w:rPr>
        <w:t>平台上进行了</w:t>
      </w:r>
      <w:r w:rsidR="00B26F0F" w:rsidRPr="00047000">
        <w:rPr>
          <w:rFonts w:hint="eastAsia"/>
          <w:sz w:val="21"/>
          <w:szCs w:val="21"/>
        </w:rPr>
        <w:t>验证</w:t>
      </w:r>
      <w:r w:rsidR="00B26F0F" w:rsidRPr="00047000">
        <w:rPr>
          <w:rFonts w:ascii="宋体" w:hAnsi="宋体" w:cs="宋体" w:hint="eastAsia"/>
          <w:sz w:val="21"/>
          <w:szCs w:val="21"/>
        </w:rPr>
        <w:t>，</w:t>
      </w:r>
      <w:r w:rsidR="00EE7153" w:rsidRPr="00047000">
        <w:rPr>
          <w:rFonts w:hint="eastAsia"/>
          <w:sz w:val="21"/>
          <w:szCs w:val="21"/>
        </w:rPr>
        <w:t>可极大</w:t>
      </w:r>
      <w:r w:rsidR="00EE7153" w:rsidRPr="00047000">
        <w:rPr>
          <w:sz w:val="21"/>
          <w:szCs w:val="21"/>
        </w:rPr>
        <w:t>改善</w:t>
      </w:r>
      <w:r w:rsidR="00EE7153" w:rsidRPr="00047000">
        <w:rPr>
          <w:sz w:val="21"/>
          <w:szCs w:val="21"/>
        </w:rPr>
        <w:t xml:space="preserve"> FFT </w:t>
      </w:r>
      <w:r w:rsidR="00EE7153" w:rsidRPr="00047000">
        <w:rPr>
          <w:sz w:val="21"/>
          <w:szCs w:val="21"/>
        </w:rPr>
        <w:t>输出信噪比和</w:t>
      </w:r>
      <w:r w:rsidR="00EE7153" w:rsidRPr="00047000">
        <w:rPr>
          <w:rFonts w:hint="eastAsia"/>
          <w:sz w:val="21"/>
          <w:szCs w:val="21"/>
        </w:rPr>
        <w:t>缩短</w:t>
      </w:r>
      <w:r w:rsidR="00A766C3" w:rsidRPr="00047000">
        <w:rPr>
          <w:rFonts w:hint="eastAsia"/>
          <w:sz w:val="21"/>
          <w:szCs w:val="21"/>
        </w:rPr>
        <w:t>载波</w:t>
      </w:r>
      <w:r w:rsidR="00EE7153" w:rsidRPr="00047000">
        <w:rPr>
          <w:sz w:val="21"/>
          <w:szCs w:val="21"/>
        </w:rPr>
        <w:t>捕获时</w:t>
      </w:r>
      <w:r w:rsidR="00EE7153" w:rsidRPr="00047000">
        <w:rPr>
          <w:rFonts w:ascii="宋体" w:hAnsi="宋体" w:cs="宋体" w:hint="eastAsia"/>
          <w:sz w:val="21"/>
          <w:szCs w:val="21"/>
        </w:rPr>
        <w:t>间</w:t>
      </w:r>
      <w:r w:rsidR="00165142" w:rsidRPr="00047000">
        <w:rPr>
          <w:rFonts w:hint="eastAsia"/>
          <w:sz w:val="21"/>
          <w:szCs w:val="21"/>
        </w:rPr>
        <w:t>，</w:t>
      </w:r>
      <w:r w:rsidRPr="00047000">
        <w:rPr>
          <w:rFonts w:hint="eastAsia"/>
          <w:sz w:val="21"/>
          <w:szCs w:val="21"/>
        </w:rPr>
        <w:t>有较强的工程</w:t>
      </w:r>
      <w:r w:rsidR="00A766C3" w:rsidRPr="00047000">
        <w:rPr>
          <w:rFonts w:hint="eastAsia"/>
          <w:sz w:val="21"/>
          <w:szCs w:val="21"/>
        </w:rPr>
        <w:t>可实现性</w:t>
      </w:r>
      <w:r w:rsidR="00B26F0F" w:rsidRPr="00047000">
        <w:rPr>
          <w:rFonts w:hint="eastAsia"/>
          <w:sz w:val="21"/>
          <w:szCs w:val="21"/>
        </w:rPr>
        <w:t>。</w:t>
      </w:r>
    </w:p>
    <w:p w14:paraId="0A097AD9" w14:textId="3A9EDFE2" w:rsidR="00FF5714" w:rsidRPr="00047000" w:rsidRDefault="00B26F0F" w:rsidP="00047000">
      <w:pPr>
        <w:ind w:firstLine="420"/>
        <w:rPr>
          <w:sz w:val="21"/>
          <w:szCs w:val="21"/>
        </w:rPr>
      </w:pPr>
      <w:r w:rsidRPr="00047000">
        <w:rPr>
          <w:rFonts w:ascii="黑体" w:eastAsia="黑体" w:hAnsi="黑体" w:hint="eastAsia"/>
          <w:b/>
          <w:bCs/>
          <w:sz w:val="21"/>
          <w:szCs w:val="21"/>
        </w:rPr>
        <w:t>关键词</w:t>
      </w:r>
      <w:r w:rsidRPr="00047000">
        <w:rPr>
          <w:rFonts w:hint="eastAsia"/>
          <w:sz w:val="21"/>
          <w:szCs w:val="21"/>
        </w:rPr>
        <w:t>：</w:t>
      </w:r>
      <w:r w:rsidR="00E413BD" w:rsidRPr="00047000">
        <w:rPr>
          <w:rFonts w:hint="eastAsia"/>
          <w:sz w:val="21"/>
          <w:szCs w:val="21"/>
        </w:rPr>
        <w:t>深空通信；载波捕获；</w:t>
      </w:r>
      <w:r w:rsidR="00E275AC" w:rsidRPr="00047000">
        <w:rPr>
          <w:rFonts w:hint="eastAsia"/>
          <w:sz w:val="21"/>
          <w:szCs w:val="21"/>
        </w:rPr>
        <w:t>FFT</w:t>
      </w:r>
      <w:r w:rsidR="00E275AC" w:rsidRPr="00047000">
        <w:rPr>
          <w:rFonts w:hint="eastAsia"/>
          <w:sz w:val="21"/>
          <w:szCs w:val="21"/>
        </w:rPr>
        <w:t>估计；扫速</w:t>
      </w:r>
      <w:r w:rsidR="00B973D6" w:rsidRPr="00047000">
        <w:rPr>
          <w:rFonts w:hint="eastAsia"/>
          <w:sz w:val="21"/>
          <w:szCs w:val="21"/>
        </w:rPr>
        <w:t>补偿</w:t>
      </w:r>
    </w:p>
    <w:p w14:paraId="7BFFA728" w14:textId="4A2F29DB" w:rsidR="001A245D" w:rsidRDefault="001A245D" w:rsidP="00047000">
      <w:pPr>
        <w:ind w:firstLine="420"/>
      </w:pPr>
      <w:r w:rsidRPr="00E82BBC">
        <w:rPr>
          <w:rFonts w:ascii="黑体" w:eastAsia="黑体" w:hAnsi="黑体" w:hint="eastAsia"/>
          <w:b/>
          <w:bCs/>
          <w:sz w:val="24"/>
          <w:szCs w:val="24"/>
        </w:rPr>
        <w:t>中图分类号</w:t>
      </w:r>
      <w:r>
        <w:rPr>
          <w:rFonts w:hint="eastAsia"/>
          <w:sz w:val="24"/>
          <w:szCs w:val="24"/>
        </w:rPr>
        <w:t>：</w:t>
      </w:r>
      <w:r>
        <w:rPr>
          <w:rFonts w:hint="eastAsia"/>
          <w:sz w:val="24"/>
          <w:szCs w:val="24"/>
        </w:rPr>
        <w:t>TN</w:t>
      </w:r>
      <w:r>
        <w:rPr>
          <w:sz w:val="24"/>
          <w:szCs w:val="24"/>
        </w:rPr>
        <w:t>91</w:t>
      </w:r>
      <w:r w:rsidR="00071FB8">
        <w:rPr>
          <w:sz w:val="24"/>
          <w:szCs w:val="24"/>
        </w:rPr>
        <w:t>9.8</w:t>
      </w:r>
      <w:r w:rsidR="007C6F2A">
        <w:rPr>
          <w:sz w:val="24"/>
          <w:szCs w:val="24"/>
        </w:rPr>
        <w:tab/>
      </w:r>
      <w:r w:rsidRPr="00E82BBC">
        <w:rPr>
          <w:rFonts w:ascii="黑体" w:eastAsia="黑体" w:hAnsi="黑体" w:hint="eastAsia"/>
          <w:b/>
          <w:bCs/>
          <w:sz w:val="24"/>
          <w:szCs w:val="24"/>
        </w:rPr>
        <w:t>文献标志码</w:t>
      </w:r>
      <w:r>
        <w:rPr>
          <w:rFonts w:hint="eastAsia"/>
          <w:sz w:val="24"/>
          <w:szCs w:val="24"/>
        </w:rPr>
        <w:t>：</w:t>
      </w:r>
      <w:r>
        <w:rPr>
          <w:rFonts w:hint="eastAsia"/>
          <w:sz w:val="24"/>
          <w:szCs w:val="24"/>
        </w:rPr>
        <w:t>A</w:t>
      </w:r>
      <w:r w:rsidR="007C6F2A">
        <w:rPr>
          <w:sz w:val="24"/>
          <w:szCs w:val="24"/>
        </w:rPr>
        <w:tab/>
      </w:r>
      <w:r w:rsidR="007C6F2A">
        <w:rPr>
          <w:sz w:val="24"/>
          <w:szCs w:val="24"/>
        </w:rPr>
        <w:tab/>
      </w:r>
    </w:p>
    <w:p w14:paraId="48469067" w14:textId="77777777" w:rsidR="00E82BBC" w:rsidRPr="00E82BBC" w:rsidRDefault="00E82BBC" w:rsidP="00047000">
      <w:pPr>
        <w:ind w:firstLine="420"/>
        <w:rPr>
          <w:sz w:val="24"/>
          <w:szCs w:val="24"/>
        </w:rPr>
      </w:pPr>
    </w:p>
    <w:p w14:paraId="289D7062" w14:textId="6C075712" w:rsidR="00FF5714" w:rsidRPr="00E82BBC" w:rsidRDefault="00FF5714" w:rsidP="007C6F2A">
      <w:pPr>
        <w:pStyle w:val="1"/>
        <w:jc w:val="center"/>
        <w:rPr>
          <w:rFonts w:ascii="Times New Roman" w:eastAsia="宋体" w:hAnsi="Times New Roman" w:cs="Times New Roman"/>
          <w:b/>
          <w:bCs/>
          <w:color w:val="auto"/>
        </w:rPr>
      </w:pPr>
      <w:r w:rsidRPr="00E82BBC">
        <w:rPr>
          <w:rFonts w:ascii="Times New Roman" w:eastAsia="宋体" w:hAnsi="Times New Roman" w:cs="Times New Roman"/>
          <w:b/>
          <w:bCs/>
          <w:color w:val="auto"/>
        </w:rPr>
        <w:t>Carrier acquisition design method under very low SNR</w:t>
      </w:r>
    </w:p>
    <w:p w14:paraId="39DE346E" w14:textId="0180C1E8" w:rsidR="00FF5714" w:rsidRPr="007C6F2A" w:rsidRDefault="00FF5714" w:rsidP="00FF5714">
      <w:pPr>
        <w:jc w:val="center"/>
        <w:rPr>
          <w:sz w:val="28"/>
          <w:szCs w:val="28"/>
        </w:rPr>
      </w:pPr>
      <w:r w:rsidRPr="007C6F2A">
        <w:rPr>
          <w:sz w:val="28"/>
          <w:szCs w:val="28"/>
        </w:rPr>
        <w:t xml:space="preserve">ZHOU </w:t>
      </w:r>
      <w:proofErr w:type="spellStart"/>
      <w:r w:rsidRPr="007C6F2A">
        <w:rPr>
          <w:sz w:val="28"/>
          <w:szCs w:val="28"/>
        </w:rPr>
        <w:t>En</w:t>
      </w:r>
      <w:proofErr w:type="spellEnd"/>
      <w:r w:rsidR="00983F3E">
        <w:rPr>
          <w:sz w:val="28"/>
          <w:szCs w:val="28"/>
        </w:rPr>
        <w:t>-</w:t>
      </w:r>
      <w:r w:rsidRPr="007C6F2A">
        <w:rPr>
          <w:sz w:val="28"/>
          <w:szCs w:val="28"/>
        </w:rPr>
        <w:t>hui</w:t>
      </w:r>
      <w:r w:rsidR="00717B04">
        <w:rPr>
          <w:rFonts w:hint="eastAsia"/>
          <w:sz w:val="28"/>
          <w:szCs w:val="28"/>
        </w:rPr>
        <w:t xml:space="preserve"> ,</w:t>
      </w:r>
      <w:r w:rsidR="00717B04">
        <w:rPr>
          <w:sz w:val="28"/>
          <w:szCs w:val="28"/>
        </w:rPr>
        <w:t xml:space="preserve"> LI Da-</w:t>
      </w:r>
      <w:proofErr w:type="spellStart"/>
      <w:r w:rsidR="00717B04">
        <w:rPr>
          <w:sz w:val="28"/>
          <w:szCs w:val="28"/>
        </w:rPr>
        <w:t>peng</w:t>
      </w:r>
      <w:proofErr w:type="spellEnd"/>
    </w:p>
    <w:p w14:paraId="4EF05D3E" w14:textId="4CC89DC8" w:rsidR="00FF5714" w:rsidRPr="00FF5714" w:rsidRDefault="00FF5714" w:rsidP="00FF5714">
      <w:pPr>
        <w:jc w:val="center"/>
      </w:pPr>
      <w:r>
        <w:rPr>
          <w:rFonts w:hint="eastAsia"/>
        </w:rPr>
        <w:t>（</w:t>
      </w:r>
      <w:r w:rsidR="002F6C86" w:rsidRPr="007C6F2A">
        <w:rPr>
          <w:rFonts w:hint="eastAsia"/>
          <w:sz w:val="24"/>
          <w:szCs w:val="24"/>
        </w:rPr>
        <w:t>C</w:t>
      </w:r>
      <w:r w:rsidR="00DE5E56" w:rsidRPr="007C6F2A">
        <w:rPr>
          <w:sz w:val="24"/>
          <w:szCs w:val="24"/>
        </w:rPr>
        <w:t>ollege of Telecommunications &amp; Information Engineering</w:t>
      </w:r>
      <w:r w:rsidR="00DE5E56" w:rsidRPr="007C6F2A">
        <w:rPr>
          <w:rFonts w:hint="eastAsia"/>
          <w:sz w:val="24"/>
          <w:szCs w:val="24"/>
        </w:rPr>
        <w:t>，</w:t>
      </w:r>
      <w:r w:rsidR="00DE5E56" w:rsidRPr="007C6F2A">
        <w:rPr>
          <w:sz w:val="24"/>
          <w:szCs w:val="24"/>
        </w:rPr>
        <w:t>Nanjing University of Posts and Telecommunications</w:t>
      </w:r>
      <w:r w:rsidR="00DE5E56" w:rsidRPr="007C6F2A">
        <w:rPr>
          <w:rFonts w:hint="eastAsia"/>
          <w:sz w:val="24"/>
          <w:szCs w:val="24"/>
        </w:rPr>
        <w:t>，</w:t>
      </w:r>
      <w:r w:rsidR="00DE5E56" w:rsidRPr="007C6F2A">
        <w:rPr>
          <w:sz w:val="24"/>
          <w:szCs w:val="24"/>
        </w:rPr>
        <w:t>Nanjing Jiangsu 210007</w:t>
      </w:r>
      <w:r w:rsidR="00DE5E56" w:rsidRPr="007C6F2A">
        <w:rPr>
          <w:sz w:val="24"/>
          <w:szCs w:val="24"/>
        </w:rPr>
        <w:t>，</w:t>
      </w:r>
      <w:r w:rsidR="00DE5E56" w:rsidRPr="007C6F2A">
        <w:rPr>
          <w:sz w:val="24"/>
          <w:szCs w:val="24"/>
        </w:rPr>
        <w:t>China</w:t>
      </w:r>
      <w:r>
        <w:rPr>
          <w:rFonts w:hint="eastAsia"/>
        </w:rPr>
        <w:t>）</w:t>
      </w:r>
    </w:p>
    <w:p w14:paraId="3010DC3D" w14:textId="5E1EE096" w:rsidR="000603B8" w:rsidRDefault="000603B8" w:rsidP="00047000">
      <w:pPr>
        <w:rPr>
          <w:sz w:val="21"/>
          <w:szCs w:val="21"/>
        </w:rPr>
      </w:pPr>
      <w:r w:rsidRPr="000603B8">
        <w:rPr>
          <w:b/>
          <w:bCs/>
          <w:sz w:val="21"/>
          <w:szCs w:val="21"/>
        </w:rPr>
        <w:t xml:space="preserve">Abstract: </w:t>
      </w:r>
      <w:r w:rsidRPr="000603B8">
        <w:rPr>
          <w:sz w:val="21"/>
          <w:szCs w:val="21"/>
        </w:rPr>
        <w:t xml:space="preserve">In deep space communication, the signal </w:t>
      </w:r>
      <w:proofErr w:type="spellStart"/>
      <w:r w:rsidRPr="000603B8">
        <w:rPr>
          <w:sz w:val="21"/>
          <w:szCs w:val="21"/>
        </w:rPr>
        <w:t>signal</w:t>
      </w:r>
      <w:proofErr w:type="spellEnd"/>
      <w:r w:rsidRPr="000603B8">
        <w:rPr>
          <w:sz w:val="21"/>
          <w:szCs w:val="21"/>
        </w:rPr>
        <w:t xml:space="preserve"> to noise ratio (SNR) is very low due to such factors as long distance, too much loss in signal transmission process and too much interference. A carrier acquisition method under very low SNR is proposed. The general LFM (linear frequency modulation) signal frequency estimation method has limited ability, and it </w:t>
      </w:r>
      <w:proofErr w:type="spellStart"/>
      <w:r w:rsidRPr="000603B8">
        <w:rPr>
          <w:sz w:val="21"/>
          <w:szCs w:val="21"/>
        </w:rPr>
        <w:t>can not</w:t>
      </w:r>
      <w:proofErr w:type="spellEnd"/>
      <w:r w:rsidRPr="000603B8">
        <w:rPr>
          <w:sz w:val="21"/>
          <w:szCs w:val="21"/>
        </w:rPr>
        <w:t xml:space="preserve"> achieve the expected effect for the transmission signal with very low SNR. Based on the analysis of FFT (fast Fourier transform) algorithm for frequency estimation, frequency sweep + speed sweep compensation method is used to solve the difficulty of carrier acquisition under very low SNR. This method is verified on Xilinx XC6VLX365T platform, which can greatly improve the FFT signal to noise ratio and shorten the carrier acquisition time, and has strong engineering implementation.</w:t>
      </w:r>
    </w:p>
    <w:p w14:paraId="012E0055" w14:textId="52DDBC5D" w:rsidR="002F6C86" w:rsidRPr="00047000" w:rsidRDefault="002F6C86" w:rsidP="000D16B8">
      <w:pPr>
        <w:jc w:val="left"/>
        <w:rPr>
          <w:sz w:val="21"/>
          <w:szCs w:val="21"/>
        </w:rPr>
      </w:pPr>
      <w:r w:rsidRPr="00047000">
        <w:rPr>
          <w:b/>
          <w:bCs/>
          <w:sz w:val="21"/>
          <w:szCs w:val="21"/>
        </w:rPr>
        <w:t>Key words:</w:t>
      </w:r>
      <w:r w:rsidRPr="00047000">
        <w:rPr>
          <w:sz w:val="21"/>
          <w:szCs w:val="21"/>
        </w:rPr>
        <w:t xml:space="preserve"> </w:t>
      </w:r>
      <w:r w:rsidR="000D16B8">
        <w:rPr>
          <w:sz w:val="21"/>
          <w:szCs w:val="21"/>
        </w:rPr>
        <w:t>D</w:t>
      </w:r>
      <w:r w:rsidRPr="00047000">
        <w:rPr>
          <w:sz w:val="21"/>
          <w:szCs w:val="21"/>
        </w:rPr>
        <w:t>eep space communication;</w:t>
      </w:r>
      <w:r w:rsidR="006851EF">
        <w:rPr>
          <w:sz w:val="21"/>
          <w:szCs w:val="21"/>
        </w:rPr>
        <w:t xml:space="preserve"> </w:t>
      </w:r>
      <w:r w:rsidRPr="00047000">
        <w:rPr>
          <w:sz w:val="21"/>
          <w:szCs w:val="21"/>
        </w:rPr>
        <w:t>Carrier capture;</w:t>
      </w:r>
      <w:r w:rsidR="006851EF">
        <w:rPr>
          <w:sz w:val="21"/>
          <w:szCs w:val="21"/>
        </w:rPr>
        <w:t xml:space="preserve"> </w:t>
      </w:r>
      <w:r w:rsidR="000D16B8">
        <w:rPr>
          <w:rFonts w:hint="eastAsia"/>
          <w:sz w:val="21"/>
          <w:szCs w:val="21"/>
        </w:rPr>
        <w:t>FFT</w:t>
      </w:r>
      <w:r w:rsidR="000D16B8">
        <w:rPr>
          <w:sz w:val="21"/>
          <w:szCs w:val="21"/>
        </w:rPr>
        <w:t xml:space="preserve"> estimates;</w:t>
      </w:r>
      <w:r w:rsidRPr="00047000">
        <w:rPr>
          <w:sz w:val="21"/>
          <w:szCs w:val="21"/>
        </w:rPr>
        <w:t xml:space="preserve"> </w:t>
      </w:r>
      <w:r w:rsidR="000D16B8">
        <w:rPr>
          <w:sz w:val="21"/>
          <w:szCs w:val="21"/>
        </w:rPr>
        <w:t>Sweep speed compensation</w:t>
      </w:r>
    </w:p>
    <w:p w14:paraId="17F361A3" w14:textId="77777777" w:rsidR="000603B8" w:rsidRDefault="000603B8" w:rsidP="000603B8"/>
    <w:p w14:paraId="1EFD9686" w14:textId="54E95F21" w:rsidR="00A37A9E" w:rsidRPr="000D16B8" w:rsidRDefault="00A37A9E" w:rsidP="000603B8">
      <w:pPr>
        <w:sectPr w:rsidR="00A37A9E" w:rsidRPr="000D16B8" w:rsidSect="00C00F53">
          <w:pgSz w:w="11906" w:h="16838"/>
          <w:pgMar w:top="1418" w:right="1134" w:bottom="1134" w:left="1418" w:header="851" w:footer="992" w:gutter="0"/>
          <w:cols w:space="425"/>
          <w:docGrid w:type="linesAndChars" w:linePitch="312"/>
        </w:sectPr>
      </w:pPr>
    </w:p>
    <w:p w14:paraId="0479615F" w14:textId="2C71A617" w:rsidR="001B12A2" w:rsidRPr="007C6F2A" w:rsidRDefault="00973DB4" w:rsidP="000D3E5F">
      <w:pPr>
        <w:pStyle w:val="1"/>
        <w:rPr>
          <w:rFonts w:ascii="黑体" w:eastAsia="黑体" w:hAnsi="黑体"/>
          <w:color w:val="auto"/>
          <w:sz w:val="28"/>
          <w:szCs w:val="28"/>
        </w:rPr>
      </w:pPr>
      <w:r w:rsidRPr="007C6F2A">
        <w:rPr>
          <w:rFonts w:ascii="黑体" w:eastAsia="黑体" w:hAnsi="黑体" w:cs="Times New Roman"/>
          <w:color w:val="auto"/>
          <w:sz w:val="28"/>
          <w:szCs w:val="28"/>
        </w:rPr>
        <w:t>0</w:t>
      </w:r>
      <w:r w:rsidRPr="007C6F2A">
        <w:rPr>
          <w:rFonts w:ascii="黑体" w:eastAsia="黑体" w:hAnsi="黑体" w:hint="eastAsia"/>
          <w:b/>
          <w:bCs/>
          <w:color w:val="auto"/>
          <w:sz w:val="28"/>
          <w:szCs w:val="28"/>
        </w:rPr>
        <w:t>引</w:t>
      </w:r>
      <w:r w:rsidR="008F5902" w:rsidRPr="007C6F2A">
        <w:rPr>
          <w:rFonts w:ascii="黑体" w:eastAsia="黑体" w:hAnsi="黑体" w:hint="eastAsia"/>
          <w:b/>
          <w:bCs/>
          <w:color w:val="auto"/>
          <w:sz w:val="28"/>
          <w:szCs w:val="28"/>
        </w:rPr>
        <w:t xml:space="preserve"> </w:t>
      </w:r>
      <w:r w:rsidRPr="007C6F2A">
        <w:rPr>
          <w:rFonts w:ascii="黑体" w:eastAsia="黑体" w:hAnsi="黑体" w:hint="eastAsia"/>
          <w:b/>
          <w:bCs/>
          <w:color w:val="auto"/>
          <w:sz w:val="28"/>
          <w:szCs w:val="28"/>
        </w:rPr>
        <w:t>言</w:t>
      </w:r>
      <w:r w:rsidR="001B12A2" w:rsidRPr="007C6F2A">
        <w:rPr>
          <w:rFonts w:ascii="黑体" w:eastAsia="黑体" w:hAnsi="黑体"/>
          <w:sz w:val="28"/>
          <w:szCs w:val="28"/>
        </w:rPr>
        <w:tab/>
      </w:r>
    </w:p>
    <w:p w14:paraId="7D13EA76" w14:textId="673C96AC" w:rsidR="00CD7A93" w:rsidRPr="001A3C09" w:rsidRDefault="000142DF" w:rsidP="001A3C09">
      <w:pPr>
        <w:spacing w:line="400" w:lineRule="exact"/>
        <w:rPr>
          <w:sz w:val="24"/>
          <w:szCs w:val="24"/>
        </w:rPr>
      </w:pPr>
      <w:r>
        <w:tab/>
      </w:r>
      <w:r w:rsidR="000D3E5F" w:rsidRPr="001A3C09">
        <w:rPr>
          <w:rFonts w:hint="eastAsia"/>
          <w:sz w:val="24"/>
          <w:szCs w:val="24"/>
        </w:rPr>
        <w:t>为了进一步探索人类未知空间领域，世界各国</w:t>
      </w:r>
      <w:r w:rsidR="008F5902" w:rsidRPr="001A3C09">
        <w:rPr>
          <w:sz w:val="24"/>
          <w:szCs w:val="24"/>
        </w:rPr>
        <w:t>向更广阔的太阳系空</w:t>
      </w:r>
      <w:r w:rsidR="008F5902" w:rsidRPr="001A3C09">
        <w:rPr>
          <w:rFonts w:hint="eastAsia"/>
          <w:sz w:val="24"/>
          <w:szCs w:val="24"/>
        </w:rPr>
        <w:t>间和宇宙空间进行探</w:t>
      </w:r>
      <w:r w:rsidR="000D3E5F" w:rsidRPr="001A3C09">
        <w:rPr>
          <w:rFonts w:hint="eastAsia"/>
          <w:sz w:val="24"/>
          <w:szCs w:val="24"/>
        </w:rPr>
        <w:t>测</w:t>
      </w:r>
      <w:r w:rsidR="005971C4">
        <w:rPr>
          <w:rFonts w:hint="eastAsia"/>
          <w:sz w:val="24"/>
          <w:szCs w:val="24"/>
        </w:rPr>
        <w:t>，</w:t>
      </w:r>
      <w:r w:rsidR="001B12A2" w:rsidRPr="001A3C09">
        <w:rPr>
          <w:sz w:val="24"/>
          <w:szCs w:val="24"/>
        </w:rPr>
        <w:t>深空探测有利于人类积极开发和利用空间资源</w:t>
      </w:r>
      <w:r w:rsidR="003C41C3" w:rsidRPr="001A3C09">
        <w:rPr>
          <w:rFonts w:hint="eastAsia"/>
          <w:sz w:val="24"/>
          <w:szCs w:val="24"/>
          <w:vertAlign w:val="superscript"/>
        </w:rPr>
        <w:t>[</w:t>
      </w:r>
      <w:r w:rsidR="003C41C3" w:rsidRPr="001A3C09">
        <w:rPr>
          <w:sz w:val="24"/>
          <w:szCs w:val="24"/>
          <w:vertAlign w:val="superscript"/>
        </w:rPr>
        <w:t>1</w:t>
      </w:r>
      <w:r w:rsidR="005971C4">
        <w:rPr>
          <w:sz w:val="24"/>
          <w:szCs w:val="24"/>
          <w:vertAlign w:val="superscript"/>
        </w:rPr>
        <w:t>-2</w:t>
      </w:r>
      <w:r w:rsidR="003C41C3" w:rsidRPr="001A3C09">
        <w:rPr>
          <w:sz w:val="24"/>
          <w:szCs w:val="24"/>
          <w:vertAlign w:val="superscript"/>
        </w:rPr>
        <w:t>]</w:t>
      </w:r>
      <w:r w:rsidR="001B12A2" w:rsidRPr="001A3C09">
        <w:rPr>
          <w:rFonts w:hint="eastAsia"/>
          <w:sz w:val="24"/>
          <w:szCs w:val="24"/>
        </w:rPr>
        <w:t>。</w:t>
      </w:r>
      <w:r w:rsidR="000D3E5F" w:rsidRPr="001A3C09">
        <w:rPr>
          <w:rFonts w:hint="eastAsia"/>
          <w:sz w:val="24"/>
          <w:szCs w:val="24"/>
        </w:rPr>
        <w:t>在</w:t>
      </w:r>
      <w:r w:rsidRPr="001A3C09">
        <w:rPr>
          <w:sz w:val="24"/>
          <w:szCs w:val="24"/>
        </w:rPr>
        <w:t>北京时间</w:t>
      </w:r>
      <w:r w:rsidRPr="001A3C09">
        <w:rPr>
          <w:sz w:val="24"/>
          <w:szCs w:val="24"/>
        </w:rPr>
        <w:t>2021</w:t>
      </w:r>
      <w:r w:rsidRPr="001A3C09">
        <w:rPr>
          <w:sz w:val="24"/>
          <w:szCs w:val="24"/>
        </w:rPr>
        <w:t>年</w:t>
      </w:r>
      <w:r w:rsidRPr="001A3C09">
        <w:rPr>
          <w:sz w:val="24"/>
          <w:szCs w:val="24"/>
        </w:rPr>
        <w:t>5</w:t>
      </w:r>
      <w:r w:rsidRPr="001A3C09">
        <w:rPr>
          <w:sz w:val="24"/>
          <w:szCs w:val="24"/>
        </w:rPr>
        <w:t>月</w:t>
      </w:r>
      <w:r w:rsidRPr="001A3C09">
        <w:rPr>
          <w:sz w:val="24"/>
          <w:szCs w:val="24"/>
        </w:rPr>
        <w:t>15</w:t>
      </w:r>
      <w:r w:rsidRPr="001A3C09">
        <w:rPr>
          <w:sz w:val="24"/>
          <w:szCs w:val="24"/>
        </w:rPr>
        <w:t>日上午</w:t>
      </w:r>
      <w:r w:rsidRPr="001A3C09">
        <w:rPr>
          <w:sz w:val="24"/>
          <w:szCs w:val="24"/>
        </w:rPr>
        <w:t>8</w:t>
      </w:r>
      <w:r w:rsidRPr="001A3C09">
        <w:rPr>
          <w:sz w:val="24"/>
          <w:szCs w:val="24"/>
        </w:rPr>
        <w:t>点</w:t>
      </w:r>
      <w:r w:rsidRPr="001A3C09">
        <w:rPr>
          <w:sz w:val="24"/>
          <w:szCs w:val="24"/>
        </w:rPr>
        <w:t>20</w:t>
      </w:r>
      <w:r w:rsidRPr="001A3C09">
        <w:rPr>
          <w:sz w:val="24"/>
          <w:szCs w:val="24"/>
        </w:rPr>
        <w:t>分左右，我国天问一号着陆器</w:t>
      </w:r>
      <w:r w:rsidRPr="001A3C09">
        <w:rPr>
          <w:sz w:val="24"/>
          <w:szCs w:val="24"/>
        </w:rPr>
        <w:t>“</w:t>
      </w:r>
      <w:r w:rsidRPr="001A3C09">
        <w:rPr>
          <w:sz w:val="24"/>
          <w:szCs w:val="24"/>
        </w:rPr>
        <w:t>祝融号</w:t>
      </w:r>
      <w:r w:rsidRPr="001A3C09">
        <w:rPr>
          <w:sz w:val="24"/>
          <w:szCs w:val="24"/>
        </w:rPr>
        <w:t>”</w:t>
      </w:r>
      <w:r w:rsidRPr="001A3C09">
        <w:rPr>
          <w:sz w:val="24"/>
          <w:szCs w:val="24"/>
        </w:rPr>
        <w:t>确认成功降落火星，</w:t>
      </w:r>
      <w:r w:rsidR="008F4CD9" w:rsidRPr="001A3C09">
        <w:rPr>
          <w:sz w:val="24"/>
          <w:szCs w:val="24"/>
        </w:rPr>
        <w:t>实</w:t>
      </w:r>
      <w:r w:rsidR="008F4CD9" w:rsidRPr="001A3C09">
        <w:rPr>
          <w:sz w:val="24"/>
          <w:szCs w:val="24"/>
        </w:rPr>
        <w:t>现火星环绕、着陆和巡视，对火星进行全球性、综合性的环绕探测，</w:t>
      </w:r>
      <w:r w:rsidRPr="001A3C09">
        <w:rPr>
          <w:sz w:val="24"/>
          <w:szCs w:val="24"/>
        </w:rPr>
        <w:t>在火星上首次留下中国印迹，迈出了我国星际探测征程的重要一</w:t>
      </w:r>
      <w:r w:rsidRPr="001A3C09">
        <w:rPr>
          <w:rFonts w:hint="eastAsia"/>
          <w:sz w:val="24"/>
          <w:szCs w:val="24"/>
        </w:rPr>
        <w:t>步。</w:t>
      </w:r>
    </w:p>
    <w:p w14:paraId="0337A335" w14:textId="59D6A80D" w:rsidR="00EE5998" w:rsidRPr="001A3C09" w:rsidRDefault="00CD7A93" w:rsidP="001A3C09">
      <w:pPr>
        <w:spacing w:line="400" w:lineRule="exact"/>
        <w:rPr>
          <w:sz w:val="24"/>
          <w:szCs w:val="24"/>
        </w:rPr>
      </w:pPr>
      <w:r w:rsidRPr="001A3C09">
        <w:rPr>
          <w:rFonts w:ascii="宋体" w:hAnsi="宋体" w:cs="宋体"/>
          <w:color w:val="333333"/>
          <w:sz w:val="24"/>
          <w:szCs w:val="24"/>
          <w:shd w:val="clear" w:color="auto" w:fill="FFFFFF"/>
        </w:rPr>
        <w:tab/>
      </w:r>
      <w:r w:rsidR="008F5902" w:rsidRPr="001A3C09">
        <w:rPr>
          <w:sz w:val="24"/>
          <w:szCs w:val="24"/>
        </w:rPr>
        <w:t>地球与火星相距约</w:t>
      </w:r>
      <w:r w:rsidR="008F5902" w:rsidRPr="001A3C09">
        <w:rPr>
          <w:rFonts w:hint="eastAsia"/>
          <w:sz w:val="24"/>
          <w:szCs w:val="24"/>
        </w:rPr>
        <w:t>3</w:t>
      </w:r>
      <w:r w:rsidR="008F5902" w:rsidRPr="001A3C09">
        <w:rPr>
          <w:sz w:val="24"/>
          <w:szCs w:val="24"/>
        </w:rPr>
        <w:t>.18</w:t>
      </w:r>
      <w:r w:rsidR="008F5902" w:rsidRPr="001A3C09">
        <w:rPr>
          <w:rFonts w:hint="eastAsia"/>
          <w:sz w:val="24"/>
          <w:szCs w:val="24"/>
        </w:rPr>
        <w:t>亿公里，</w:t>
      </w:r>
      <w:r w:rsidR="008F5902" w:rsidRPr="001A3C09">
        <w:rPr>
          <w:sz w:val="24"/>
          <w:szCs w:val="24"/>
        </w:rPr>
        <w:t>空间信号衰减</w:t>
      </w:r>
      <w:r w:rsidR="008F5902" w:rsidRPr="001A3C09">
        <w:rPr>
          <w:rFonts w:hint="eastAsia"/>
          <w:sz w:val="24"/>
          <w:szCs w:val="24"/>
        </w:rPr>
        <w:t>高</w:t>
      </w:r>
      <w:r w:rsidR="008F5902" w:rsidRPr="001A3C09">
        <w:rPr>
          <w:sz w:val="24"/>
          <w:szCs w:val="24"/>
        </w:rPr>
        <w:t>达</w:t>
      </w:r>
      <w:r w:rsidR="008F5902" w:rsidRPr="001A3C09">
        <w:rPr>
          <w:sz w:val="24"/>
          <w:szCs w:val="24"/>
        </w:rPr>
        <w:t>280dB</w:t>
      </w:r>
      <w:r w:rsidR="008F5902" w:rsidRPr="001A3C09">
        <w:rPr>
          <w:rFonts w:hint="eastAsia"/>
          <w:sz w:val="24"/>
          <w:szCs w:val="24"/>
        </w:rPr>
        <w:t>，信号极其微弱，并且当深空探测器到达预定轨道时脱离了地球引力</w:t>
      </w:r>
      <w:r w:rsidR="00C913A7" w:rsidRPr="001A3C09">
        <w:rPr>
          <w:rFonts w:hint="eastAsia"/>
          <w:sz w:val="24"/>
          <w:szCs w:val="24"/>
        </w:rPr>
        <w:t>，</w:t>
      </w:r>
      <w:r w:rsidR="008F5902" w:rsidRPr="001A3C09">
        <w:rPr>
          <w:rFonts w:hint="eastAsia"/>
          <w:sz w:val="24"/>
          <w:szCs w:val="24"/>
        </w:rPr>
        <w:t>它与地球的相对运动速度很高，</w:t>
      </w:r>
      <w:r w:rsidR="008F5902" w:rsidRPr="001A3C09">
        <w:rPr>
          <w:rFonts w:hint="eastAsia"/>
          <w:sz w:val="24"/>
          <w:szCs w:val="24"/>
        </w:rPr>
        <w:lastRenderedPageBreak/>
        <w:t>使得</w:t>
      </w:r>
      <w:r w:rsidR="008F5902" w:rsidRPr="001A3C09">
        <w:rPr>
          <w:sz w:val="24"/>
          <w:szCs w:val="24"/>
        </w:rPr>
        <w:t>信号载波的多普勒动态范围特别大</w:t>
      </w:r>
      <w:r w:rsidR="008F5902" w:rsidRPr="001A3C09">
        <w:rPr>
          <w:rFonts w:hint="eastAsia"/>
          <w:sz w:val="24"/>
          <w:szCs w:val="24"/>
        </w:rPr>
        <w:t>，载波</w:t>
      </w:r>
      <w:r w:rsidR="00C913A7" w:rsidRPr="001A3C09">
        <w:rPr>
          <w:rFonts w:hint="eastAsia"/>
          <w:sz w:val="24"/>
          <w:szCs w:val="24"/>
        </w:rPr>
        <w:t>更加</w:t>
      </w:r>
      <w:r w:rsidR="008F5902" w:rsidRPr="001A3C09">
        <w:rPr>
          <w:rFonts w:hint="eastAsia"/>
          <w:sz w:val="24"/>
          <w:szCs w:val="24"/>
        </w:rPr>
        <w:t>难以捕获</w:t>
      </w:r>
      <w:r w:rsidR="00C913A7" w:rsidRPr="001A3C09">
        <w:rPr>
          <w:rFonts w:hint="eastAsia"/>
          <w:sz w:val="24"/>
          <w:szCs w:val="24"/>
        </w:rPr>
        <w:t>。因此</w:t>
      </w:r>
      <w:r w:rsidR="008F4CD9" w:rsidRPr="001A3C09">
        <w:rPr>
          <w:rFonts w:hint="eastAsia"/>
          <w:sz w:val="24"/>
          <w:szCs w:val="24"/>
        </w:rPr>
        <w:t>在</w:t>
      </w:r>
      <w:r w:rsidR="000B21EE" w:rsidRPr="001A3C09">
        <w:rPr>
          <w:rFonts w:hint="eastAsia"/>
          <w:sz w:val="24"/>
          <w:szCs w:val="24"/>
        </w:rPr>
        <w:t>信噪比非常低</w:t>
      </w:r>
      <w:r w:rsidR="00C913A7" w:rsidRPr="001A3C09">
        <w:rPr>
          <w:rFonts w:hint="eastAsia"/>
          <w:sz w:val="24"/>
          <w:szCs w:val="24"/>
        </w:rPr>
        <w:t>的条件下，</w:t>
      </w:r>
      <w:r w:rsidR="000B21EE" w:rsidRPr="001A3C09">
        <w:rPr>
          <w:rFonts w:hint="eastAsia"/>
          <w:sz w:val="24"/>
          <w:szCs w:val="24"/>
        </w:rPr>
        <w:t>能够准确进行载波捕获</w:t>
      </w:r>
      <w:r w:rsidR="00C913A7" w:rsidRPr="001A3C09">
        <w:rPr>
          <w:rFonts w:hint="eastAsia"/>
          <w:sz w:val="24"/>
          <w:szCs w:val="24"/>
        </w:rPr>
        <w:t>，并且不损耗深空应答机的性能是深空通信中非常关键的技术。</w:t>
      </w:r>
      <w:r w:rsidR="005138AC" w:rsidRPr="001A3C09">
        <w:rPr>
          <w:rFonts w:hint="eastAsia"/>
          <w:sz w:val="24"/>
          <w:szCs w:val="24"/>
        </w:rPr>
        <w:t>现有</w:t>
      </w:r>
      <w:r w:rsidR="00FD285B" w:rsidRPr="001A3C09">
        <w:rPr>
          <w:sz w:val="24"/>
          <w:szCs w:val="24"/>
        </w:rPr>
        <w:t>的</w:t>
      </w:r>
      <w:r w:rsidR="00FD285B" w:rsidRPr="001A3C09">
        <w:rPr>
          <w:sz w:val="24"/>
          <w:szCs w:val="24"/>
        </w:rPr>
        <w:t>FFT</w:t>
      </w:r>
      <w:r w:rsidR="005138AC" w:rsidRPr="001A3C09">
        <w:rPr>
          <w:rFonts w:hint="eastAsia"/>
          <w:sz w:val="24"/>
          <w:szCs w:val="24"/>
        </w:rPr>
        <w:t>频偏</w:t>
      </w:r>
      <w:r w:rsidR="00FD285B" w:rsidRPr="001A3C09">
        <w:rPr>
          <w:sz w:val="24"/>
          <w:szCs w:val="24"/>
        </w:rPr>
        <w:t>估计</w:t>
      </w:r>
      <w:r w:rsidR="005138AC" w:rsidRPr="001A3C09">
        <w:rPr>
          <w:rFonts w:hint="eastAsia"/>
          <w:sz w:val="24"/>
          <w:szCs w:val="24"/>
        </w:rPr>
        <w:t>算法虽然能够直接估计出频偏的绝对值，但是</w:t>
      </w:r>
      <w:r w:rsidR="005138AC" w:rsidRPr="001A3C09">
        <w:rPr>
          <w:rFonts w:hint="eastAsia"/>
          <w:sz w:val="24"/>
          <w:szCs w:val="24"/>
        </w:rPr>
        <w:t>FFT</w:t>
      </w:r>
      <w:r w:rsidR="005138AC" w:rsidRPr="001A3C09">
        <w:rPr>
          <w:rFonts w:hint="eastAsia"/>
          <w:sz w:val="24"/>
          <w:szCs w:val="24"/>
        </w:rPr>
        <w:t>的序列长度会影响估计的精度，并且存在一定的信噪比门限，</w:t>
      </w:r>
      <w:r w:rsidR="00FD285B" w:rsidRPr="001A3C09">
        <w:rPr>
          <w:sz w:val="24"/>
          <w:szCs w:val="24"/>
        </w:rPr>
        <w:t>对动态</w:t>
      </w:r>
      <w:r w:rsidR="00D773B5" w:rsidRPr="001A3C09">
        <w:rPr>
          <w:rFonts w:hint="eastAsia"/>
          <w:sz w:val="24"/>
          <w:szCs w:val="24"/>
        </w:rPr>
        <w:t>范围较大</w:t>
      </w:r>
      <w:r w:rsidR="00FD285B" w:rsidRPr="001A3C09">
        <w:rPr>
          <w:sz w:val="24"/>
          <w:szCs w:val="24"/>
        </w:rPr>
        <w:t>的扫频信号</w:t>
      </w:r>
      <w:r w:rsidR="00D773B5" w:rsidRPr="001A3C09">
        <w:rPr>
          <w:rFonts w:hint="eastAsia"/>
          <w:sz w:val="24"/>
          <w:szCs w:val="24"/>
        </w:rPr>
        <w:t>无法</w:t>
      </w:r>
      <w:r w:rsidR="00D2496A" w:rsidRPr="001A3C09">
        <w:rPr>
          <w:rFonts w:hint="eastAsia"/>
          <w:sz w:val="24"/>
          <w:szCs w:val="24"/>
        </w:rPr>
        <w:t>捕获</w:t>
      </w:r>
      <w:r w:rsidR="00D773B5" w:rsidRPr="001A3C09">
        <w:rPr>
          <w:rFonts w:hint="eastAsia"/>
          <w:sz w:val="24"/>
          <w:szCs w:val="24"/>
        </w:rPr>
        <w:t>载波</w:t>
      </w:r>
      <w:r w:rsidR="00D2496A" w:rsidRPr="001A3C09">
        <w:rPr>
          <w:rFonts w:hint="eastAsia"/>
          <w:sz w:val="24"/>
          <w:szCs w:val="24"/>
        </w:rPr>
        <w:t>，针对</w:t>
      </w:r>
      <w:r w:rsidR="00FD285B" w:rsidRPr="001A3C09">
        <w:rPr>
          <w:sz w:val="24"/>
          <w:szCs w:val="24"/>
        </w:rPr>
        <w:t>这种情况，</w:t>
      </w:r>
      <w:r w:rsidR="00D2496A" w:rsidRPr="001A3C09">
        <w:rPr>
          <w:rFonts w:hint="eastAsia"/>
          <w:sz w:val="24"/>
          <w:szCs w:val="24"/>
        </w:rPr>
        <w:t>文献</w:t>
      </w:r>
      <w:r w:rsidR="00D2496A" w:rsidRPr="001A3C09">
        <w:rPr>
          <w:rFonts w:hint="eastAsia"/>
          <w:sz w:val="24"/>
          <w:szCs w:val="24"/>
        </w:rPr>
        <w:t>[</w:t>
      </w:r>
      <w:r w:rsidR="005971C4">
        <w:rPr>
          <w:sz w:val="24"/>
          <w:szCs w:val="24"/>
        </w:rPr>
        <w:t>3</w:t>
      </w:r>
      <w:r w:rsidR="00D2496A" w:rsidRPr="001A3C09">
        <w:rPr>
          <w:sz w:val="24"/>
          <w:szCs w:val="24"/>
        </w:rPr>
        <w:t>]</w:t>
      </w:r>
      <w:r w:rsidR="00D2496A" w:rsidRPr="001A3C09">
        <w:rPr>
          <w:rFonts w:hint="eastAsia"/>
          <w:sz w:val="24"/>
          <w:szCs w:val="24"/>
        </w:rPr>
        <w:t>提出了一种</w:t>
      </w:r>
      <w:r w:rsidR="0008070C" w:rsidRPr="001A3C09">
        <w:rPr>
          <w:rFonts w:hint="eastAsia"/>
          <w:sz w:val="24"/>
          <w:szCs w:val="24"/>
        </w:rPr>
        <w:t>多段匹配滤波器</w:t>
      </w:r>
      <w:r w:rsidR="00D2496A" w:rsidRPr="001A3C09">
        <w:rPr>
          <w:sz w:val="24"/>
          <w:szCs w:val="24"/>
        </w:rPr>
        <w:t>载波捕获算</w:t>
      </w:r>
      <w:r w:rsidR="00D2496A" w:rsidRPr="001A3C09">
        <w:rPr>
          <w:rFonts w:ascii="宋体" w:hAnsi="宋体" w:cs="宋体" w:hint="eastAsia"/>
          <w:sz w:val="24"/>
          <w:szCs w:val="24"/>
        </w:rPr>
        <w:t>法</w:t>
      </w:r>
      <w:r w:rsidR="00D72738" w:rsidRPr="001A3C09">
        <w:rPr>
          <w:rFonts w:ascii="宋体" w:hAnsi="宋体" w:cs="宋体" w:hint="eastAsia"/>
          <w:sz w:val="24"/>
          <w:szCs w:val="24"/>
        </w:rPr>
        <w:t>，</w:t>
      </w:r>
      <w:r w:rsidR="00C07CE7" w:rsidRPr="001A3C09">
        <w:rPr>
          <w:rFonts w:ascii="宋体" w:hAnsi="宋体" w:cs="宋体" w:hint="eastAsia"/>
          <w:sz w:val="24"/>
          <w:szCs w:val="24"/>
        </w:rPr>
        <w:t>该</w:t>
      </w:r>
      <w:r w:rsidR="00C07CE7" w:rsidRPr="001A3C09">
        <w:rPr>
          <w:sz w:val="24"/>
          <w:szCs w:val="24"/>
        </w:rPr>
        <w:t>算法</w:t>
      </w:r>
      <w:r w:rsidR="00C07CE7" w:rsidRPr="001A3C09">
        <w:rPr>
          <w:rFonts w:hint="eastAsia"/>
          <w:sz w:val="24"/>
          <w:szCs w:val="24"/>
        </w:rPr>
        <w:t>通过</w:t>
      </w:r>
      <w:r w:rsidR="00C07CE7" w:rsidRPr="001A3C09">
        <w:rPr>
          <w:sz w:val="24"/>
          <w:szCs w:val="24"/>
        </w:rPr>
        <w:t>并行搜索方</w:t>
      </w:r>
      <w:r w:rsidR="00C07CE7" w:rsidRPr="001A3C09">
        <w:rPr>
          <w:rFonts w:hint="eastAsia"/>
          <w:sz w:val="24"/>
          <w:szCs w:val="24"/>
        </w:rPr>
        <w:t>法</w:t>
      </w:r>
      <w:r w:rsidR="00C07CE7" w:rsidRPr="001A3C09">
        <w:rPr>
          <w:sz w:val="24"/>
          <w:szCs w:val="24"/>
        </w:rPr>
        <w:t>，将输入的中频信号分</w:t>
      </w:r>
      <w:r w:rsidR="00DC6BA3" w:rsidRPr="001A3C09">
        <w:rPr>
          <w:rFonts w:hint="eastAsia"/>
          <w:sz w:val="24"/>
          <w:szCs w:val="24"/>
        </w:rPr>
        <w:t>成</w:t>
      </w:r>
      <w:r w:rsidR="00C07CE7" w:rsidRPr="001A3C09">
        <w:rPr>
          <w:rFonts w:hint="eastAsia"/>
          <w:sz w:val="24"/>
          <w:szCs w:val="24"/>
        </w:rPr>
        <w:t>n</w:t>
      </w:r>
      <w:r w:rsidR="00C07CE7" w:rsidRPr="001A3C09">
        <w:rPr>
          <w:sz w:val="24"/>
          <w:szCs w:val="24"/>
        </w:rPr>
        <w:t>路</w:t>
      </w:r>
      <w:r w:rsidR="00C07CE7" w:rsidRPr="001A3C09">
        <w:rPr>
          <w:rFonts w:hint="eastAsia"/>
          <w:sz w:val="24"/>
          <w:szCs w:val="24"/>
        </w:rPr>
        <w:t>，</w:t>
      </w:r>
      <w:r w:rsidR="00C07CE7" w:rsidRPr="001A3C09">
        <w:rPr>
          <w:sz w:val="24"/>
          <w:szCs w:val="24"/>
        </w:rPr>
        <w:t>分别送</w:t>
      </w:r>
      <w:r w:rsidR="00C07CE7" w:rsidRPr="001A3C09">
        <w:rPr>
          <w:rFonts w:hint="eastAsia"/>
          <w:sz w:val="24"/>
          <w:szCs w:val="24"/>
        </w:rPr>
        <w:t>到</w:t>
      </w:r>
      <w:r w:rsidR="00C07CE7" w:rsidRPr="001A3C09">
        <w:rPr>
          <w:rFonts w:hint="eastAsia"/>
          <w:sz w:val="24"/>
          <w:szCs w:val="24"/>
        </w:rPr>
        <w:t>n</w:t>
      </w:r>
      <w:r w:rsidR="008F0320" w:rsidRPr="001A3C09">
        <w:rPr>
          <w:rFonts w:hint="eastAsia"/>
          <w:sz w:val="24"/>
          <w:szCs w:val="24"/>
        </w:rPr>
        <w:t>个</w:t>
      </w:r>
      <w:r w:rsidR="00C07CE7" w:rsidRPr="001A3C09">
        <w:rPr>
          <w:sz w:val="24"/>
          <w:szCs w:val="24"/>
        </w:rPr>
        <w:t>通道处理模块。每个通道</w:t>
      </w:r>
      <w:r w:rsidR="00C07CE7" w:rsidRPr="001A3C09">
        <w:rPr>
          <w:rFonts w:hint="eastAsia"/>
          <w:sz w:val="24"/>
          <w:szCs w:val="24"/>
        </w:rPr>
        <w:t>的</w:t>
      </w:r>
      <w:r w:rsidR="00C07CE7" w:rsidRPr="001A3C09">
        <w:rPr>
          <w:sz w:val="24"/>
          <w:szCs w:val="24"/>
        </w:rPr>
        <w:t>处理模块除</w:t>
      </w:r>
      <w:r w:rsidR="00C07CE7" w:rsidRPr="001A3C09">
        <w:rPr>
          <w:rFonts w:hint="eastAsia"/>
          <w:sz w:val="24"/>
          <w:szCs w:val="24"/>
        </w:rPr>
        <w:t>了</w:t>
      </w:r>
      <w:r w:rsidR="00C07CE7" w:rsidRPr="001A3C09">
        <w:rPr>
          <w:sz w:val="24"/>
          <w:szCs w:val="24"/>
        </w:rPr>
        <w:t>本地预置频率不同，其余处理过程</w:t>
      </w:r>
      <w:r w:rsidR="00C07CE7" w:rsidRPr="001A3C09">
        <w:rPr>
          <w:rFonts w:hint="eastAsia"/>
          <w:sz w:val="24"/>
          <w:szCs w:val="24"/>
        </w:rPr>
        <w:t>全部</w:t>
      </w:r>
      <w:r w:rsidR="00C07CE7" w:rsidRPr="001A3C09">
        <w:rPr>
          <w:sz w:val="24"/>
          <w:szCs w:val="24"/>
        </w:rPr>
        <w:t>相同</w:t>
      </w:r>
      <w:r w:rsidR="00EE5998" w:rsidRPr="001A3C09">
        <w:rPr>
          <w:rFonts w:ascii="宋体" w:hAnsi="宋体" w:cs="宋体" w:hint="eastAsia"/>
          <w:sz w:val="24"/>
          <w:szCs w:val="24"/>
        </w:rPr>
        <w:t>，</w:t>
      </w:r>
      <w:r w:rsidR="00C07CE7" w:rsidRPr="001A3C09">
        <w:rPr>
          <w:rFonts w:ascii="宋体" w:hAnsi="宋体" w:cs="宋体" w:hint="eastAsia"/>
          <w:sz w:val="24"/>
          <w:szCs w:val="24"/>
        </w:rPr>
        <w:t>最后由判决模块判定是否完成捕获。此算法</w:t>
      </w:r>
      <w:r w:rsidR="00257753" w:rsidRPr="001A3C09">
        <w:rPr>
          <w:rFonts w:ascii="宋体" w:hAnsi="宋体" w:cs="宋体" w:hint="eastAsia"/>
          <w:sz w:val="24"/>
          <w:szCs w:val="24"/>
        </w:rPr>
        <w:t>虽</w:t>
      </w:r>
      <w:r w:rsidR="00D72738" w:rsidRPr="001A3C09">
        <w:rPr>
          <w:rFonts w:ascii="宋体" w:hAnsi="宋体" w:cs="宋体" w:hint="eastAsia"/>
          <w:sz w:val="24"/>
          <w:szCs w:val="24"/>
        </w:rPr>
        <w:t>可有效改善FFT</w:t>
      </w:r>
      <w:r w:rsidR="00DC6BA3" w:rsidRPr="001A3C09">
        <w:rPr>
          <w:rFonts w:ascii="宋体" w:hAnsi="宋体" w:cs="宋体" w:hint="eastAsia"/>
          <w:sz w:val="24"/>
          <w:szCs w:val="24"/>
        </w:rPr>
        <w:t>估计频率</w:t>
      </w:r>
      <w:r w:rsidR="00D72738" w:rsidRPr="001A3C09">
        <w:rPr>
          <w:rFonts w:ascii="宋体" w:hAnsi="宋体" w:cs="宋体" w:hint="eastAsia"/>
          <w:sz w:val="24"/>
          <w:szCs w:val="24"/>
        </w:rPr>
        <w:t>的不足，但是</w:t>
      </w:r>
      <w:r w:rsidR="00257753" w:rsidRPr="001A3C09">
        <w:rPr>
          <w:rFonts w:ascii="宋体" w:hAnsi="宋体" w:cs="宋体" w:hint="eastAsia"/>
          <w:sz w:val="24"/>
          <w:szCs w:val="24"/>
        </w:rPr>
        <w:t>延长了捕获时间。</w:t>
      </w:r>
      <w:r w:rsidR="00C07CE7" w:rsidRPr="001A3C09">
        <w:rPr>
          <w:rFonts w:hint="eastAsia"/>
          <w:sz w:val="24"/>
          <w:szCs w:val="24"/>
        </w:rPr>
        <w:t>文献</w:t>
      </w:r>
      <w:r w:rsidR="00C07CE7" w:rsidRPr="001A3C09">
        <w:rPr>
          <w:rFonts w:hint="eastAsia"/>
          <w:sz w:val="24"/>
          <w:szCs w:val="24"/>
        </w:rPr>
        <w:t>[</w:t>
      </w:r>
      <w:r w:rsidR="005971C4">
        <w:rPr>
          <w:sz w:val="24"/>
          <w:szCs w:val="24"/>
        </w:rPr>
        <w:t>4</w:t>
      </w:r>
      <w:r w:rsidR="00C07CE7" w:rsidRPr="001A3C09">
        <w:rPr>
          <w:sz w:val="24"/>
          <w:szCs w:val="24"/>
        </w:rPr>
        <w:t>]</w:t>
      </w:r>
      <w:r w:rsidR="00EE5998" w:rsidRPr="001A3C09">
        <w:rPr>
          <w:sz w:val="24"/>
          <w:szCs w:val="24"/>
        </w:rPr>
        <w:t>描述</w:t>
      </w:r>
      <w:r w:rsidR="00EE5998" w:rsidRPr="001A3C09">
        <w:rPr>
          <w:rFonts w:hint="eastAsia"/>
          <w:sz w:val="24"/>
          <w:szCs w:val="24"/>
        </w:rPr>
        <w:t>了一</w:t>
      </w:r>
      <w:r w:rsidR="00EE5998" w:rsidRPr="001A3C09">
        <w:rPr>
          <w:sz w:val="24"/>
          <w:szCs w:val="24"/>
        </w:rPr>
        <w:t>种将多普勒频偏和扫频速率分段并行搜索的方法，可同时估计起始频偏和扫频速率值</w:t>
      </w:r>
      <w:r w:rsidR="00EE5998" w:rsidRPr="001A3C09">
        <w:rPr>
          <w:rFonts w:hint="eastAsia"/>
          <w:sz w:val="24"/>
          <w:szCs w:val="24"/>
        </w:rPr>
        <w:t>，但是，</w:t>
      </w:r>
      <w:r w:rsidR="00EE5998" w:rsidRPr="001A3C09">
        <w:rPr>
          <w:sz w:val="24"/>
          <w:szCs w:val="24"/>
        </w:rPr>
        <w:t>存储和计算资源</w:t>
      </w:r>
      <w:r w:rsidR="00EE5998" w:rsidRPr="001A3C09">
        <w:rPr>
          <w:rFonts w:hint="eastAsia"/>
          <w:sz w:val="24"/>
          <w:szCs w:val="24"/>
        </w:rPr>
        <w:t>都</w:t>
      </w:r>
      <w:r w:rsidR="00EE5998" w:rsidRPr="001A3C09">
        <w:rPr>
          <w:sz w:val="24"/>
          <w:szCs w:val="24"/>
        </w:rPr>
        <w:t>耗费巨</w:t>
      </w:r>
      <w:r w:rsidR="00EE5998" w:rsidRPr="001A3C09">
        <w:rPr>
          <w:rFonts w:ascii="宋体" w:hAnsi="宋体" w:cs="宋体" w:hint="eastAsia"/>
          <w:sz w:val="24"/>
          <w:szCs w:val="24"/>
        </w:rPr>
        <w:t>大</w:t>
      </w:r>
      <w:r w:rsidR="00C07CE7" w:rsidRPr="001A3C09">
        <w:rPr>
          <w:rFonts w:hint="eastAsia"/>
          <w:sz w:val="24"/>
          <w:szCs w:val="24"/>
        </w:rPr>
        <w:t>。</w:t>
      </w:r>
    </w:p>
    <w:p w14:paraId="1C47D41C" w14:textId="011C6132" w:rsidR="005F115A" w:rsidRPr="00E1413D" w:rsidRDefault="00EE5998" w:rsidP="001A3C09">
      <w:pPr>
        <w:spacing w:line="400" w:lineRule="exact"/>
        <w:rPr>
          <w:rFonts w:ascii="宋体" w:hAnsi="宋体" w:cs="宋体"/>
          <w:sz w:val="24"/>
          <w:szCs w:val="24"/>
        </w:rPr>
      </w:pPr>
      <w:r w:rsidRPr="001A3C09">
        <w:rPr>
          <w:sz w:val="24"/>
          <w:szCs w:val="24"/>
        </w:rPr>
        <w:tab/>
      </w:r>
      <w:r w:rsidR="00FD285B" w:rsidRPr="001A3C09">
        <w:rPr>
          <w:rFonts w:ascii="宋体" w:hAnsi="宋体" w:cs="宋体" w:hint="eastAsia"/>
          <w:sz w:val="24"/>
          <w:szCs w:val="24"/>
        </w:rPr>
        <w:t>文</w:t>
      </w:r>
      <w:r w:rsidR="00C913A7" w:rsidRPr="001A3C09">
        <w:rPr>
          <w:rFonts w:hint="eastAsia"/>
          <w:sz w:val="24"/>
          <w:szCs w:val="24"/>
        </w:rPr>
        <w:t>本</w:t>
      </w:r>
      <w:r w:rsidR="00257753" w:rsidRPr="001A3C09">
        <w:rPr>
          <w:rFonts w:hint="eastAsia"/>
          <w:sz w:val="24"/>
          <w:szCs w:val="24"/>
        </w:rPr>
        <w:t>针对文献</w:t>
      </w:r>
      <w:r w:rsidR="00257753" w:rsidRPr="001A3C09">
        <w:rPr>
          <w:rFonts w:hint="eastAsia"/>
          <w:sz w:val="24"/>
          <w:szCs w:val="24"/>
        </w:rPr>
        <w:t>[</w:t>
      </w:r>
      <w:r w:rsidR="005971C4">
        <w:rPr>
          <w:sz w:val="24"/>
          <w:szCs w:val="24"/>
        </w:rPr>
        <w:t>3-4</w:t>
      </w:r>
      <w:r w:rsidR="00257753" w:rsidRPr="001A3C09">
        <w:rPr>
          <w:sz w:val="24"/>
          <w:szCs w:val="24"/>
        </w:rPr>
        <w:t>]</w:t>
      </w:r>
      <w:r w:rsidR="00257753" w:rsidRPr="001A3C09">
        <w:rPr>
          <w:rFonts w:hint="eastAsia"/>
          <w:sz w:val="24"/>
          <w:szCs w:val="24"/>
        </w:rPr>
        <w:t>的问题，</w:t>
      </w:r>
      <w:r w:rsidR="00DC6BA3" w:rsidRPr="001A3C09">
        <w:rPr>
          <w:rFonts w:hint="eastAsia"/>
          <w:sz w:val="24"/>
          <w:szCs w:val="24"/>
        </w:rPr>
        <w:t>在分析</w:t>
      </w:r>
      <w:r w:rsidR="00DC6BA3" w:rsidRPr="001A3C09">
        <w:rPr>
          <w:rFonts w:hint="eastAsia"/>
          <w:sz w:val="24"/>
          <w:szCs w:val="24"/>
        </w:rPr>
        <w:t>FFT</w:t>
      </w:r>
      <w:r w:rsidR="00DC6BA3" w:rsidRPr="001A3C09">
        <w:rPr>
          <w:rFonts w:hint="eastAsia"/>
          <w:sz w:val="24"/>
          <w:szCs w:val="24"/>
        </w:rPr>
        <w:t>（快速傅立叶变换）算法估计频率和匹配滤波器捕获算法的基础</w:t>
      </w:r>
      <w:r w:rsidR="000B21EE" w:rsidRPr="001A3C09">
        <w:rPr>
          <w:rFonts w:hint="eastAsia"/>
          <w:sz w:val="24"/>
          <w:szCs w:val="24"/>
        </w:rPr>
        <w:t>，通过</w:t>
      </w:r>
      <w:r w:rsidR="000B21EE" w:rsidRPr="001A3C09">
        <w:rPr>
          <w:sz w:val="24"/>
          <w:szCs w:val="24"/>
        </w:rPr>
        <w:t>扫频</w:t>
      </w:r>
      <w:r w:rsidR="000B21EE" w:rsidRPr="001A3C09">
        <w:rPr>
          <w:sz w:val="24"/>
          <w:szCs w:val="24"/>
        </w:rPr>
        <w:t>+</w:t>
      </w:r>
      <w:r w:rsidR="008E5583">
        <w:rPr>
          <w:rFonts w:hint="eastAsia"/>
          <w:sz w:val="24"/>
          <w:szCs w:val="24"/>
        </w:rPr>
        <w:t>扫速</w:t>
      </w:r>
      <w:r w:rsidR="00DC6BA3" w:rsidRPr="001A3C09">
        <w:rPr>
          <w:rFonts w:hint="eastAsia"/>
          <w:sz w:val="24"/>
          <w:szCs w:val="24"/>
        </w:rPr>
        <w:t>补偿</w:t>
      </w:r>
      <w:r w:rsidR="000B21EE" w:rsidRPr="001A3C09">
        <w:rPr>
          <w:sz w:val="24"/>
          <w:szCs w:val="24"/>
        </w:rPr>
        <w:t>方法解决极低信噪比下载波捕获技术</w:t>
      </w:r>
      <w:r w:rsidR="008E5583">
        <w:rPr>
          <w:rFonts w:hint="eastAsia"/>
          <w:sz w:val="24"/>
          <w:szCs w:val="24"/>
        </w:rPr>
        <w:t>难点</w:t>
      </w:r>
      <w:r w:rsidR="006F3EDA" w:rsidRPr="001A3C09">
        <w:rPr>
          <w:rFonts w:hint="eastAsia"/>
          <w:sz w:val="24"/>
          <w:szCs w:val="24"/>
        </w:rPr>
        <w:t>，</w:t>
      </w:r>
      <w:r w:rsidR="000B21EE" w:rsidRPr="001A3C09">
        <w:rPr>
          <w:sz w:val="24"/>
          <w:szCs w:val="24"/>
        </w:rPr>
        <w:t>并通过</w:t>
      </w:r>
      <w:r w:rsidR="00DC6BA3" w:rsidRPr="001A3C09">
        <w:rPr>
          <w:rFonts w:hint="eastAsia"/>
          <w:sz w:val="24"/>
          <w:szCs w:val="24"/>
        </w:rPr>
        <w:t>实验</w:t>
      </w:r>
      <w:r w:rsidR="000B21EE" w:rsidRPr="001A3C09">
        <w:rPr>
          <w:sz w:val="24"/>
          <w:szCs w:val="24"/>
        </w:rPr>
        <w:t>数据来验证本文所采用的方法</w:t>
      </w:r>
      <w:r w:rsidR="00DC6BA3" w:rsidRPr="001A3C09">
        <w:rPr>
          <w:rFonts w:hint="eastAsia"/>
          <w:sz w:val="24"/>
          <w:szCs w:val="24"/>
        </w:rPr>
        <w:t>的</w:t>
      </w:r>
      <w:r w:rsidR="000B21EE" w:rsidRPr="001A3C09">
        <w:rPr>
          <w:sz w:val="24"/>
          <w:szCs w:val="24"/>
        </w:rPr>
        <w:t>正确</w:t>
      </w:r>
      <w:r w:rsidR="000B21EE" w:rsidRPr="001A3C09">
        <w:rPr>
          <w:rFonts w:ascii="宋体" w:hAnsi="宋体" w:cs="宋体" w:hint="eastAsia"/>
          <w:sz w:val="24"/>
          <w:szCs w:val="24"/>
        </w:rPr>
        <w:t>性</w:t>
      </w:r>
      <w:r w:rsidR="00D72738" w:rsidRPr="001A3C09">
        <w:rPr>
          <w:rFonts w:ascii="宋体" w:hAnsi="宋体" w:cs="宋体" w:hint="eastAsia"/>
          <w:sz w:val="24"/>
          <w:szCs w:val="24"/>
        </w:rPr>
        <w:t>。</w:t>
      </w:r>
    </w:p>
    <w:p w14:paraId="490B5A72" w14:textId="24FF4D7C" w:rsidR="00AF0F27" w:rsidRPr="00AF0F27" w:rsidRDefault="00973DB4" w:rsidP="00AF0F27">
      <w:pPr>
        <w:pStyle w:val="1"/>
        <w:spacing w:beforeLines="100" w:before="312" w:afterLines="100" w:after="312"/>
        <w:rPr>
          <w:rFonts w:ascii="黑体" w:eastAsia="黑体" w:hAnsi="黑体" w:cs="Times New Roman"/>
          <w:color w:val="auto"/>
          <w:sz w:val="28"/>
          <w:szCs w:val="28"/>
        </w:rPr>
      </w:pPr>
      <w:r w:rsidRPr="001A3C09">
        <w:rPr>
          <w:rFonts w:ascii="黑体" w:eastAsia="黑体" w:hAnsi="黑体" w:cs="Times New Roman"/>
          <w:color w:val="auto"/>
          <w:sz w:val="28"/>
          <w:szCs w:val="28"/>
        </w:rPr>
        <w:t>1</w:t>
      </w:r>
      <w:r w:rsidR="00AF0F27">
        <w:rPr>
          <w:rFonts w:ascii="黑体" w:eastAsia="黑体" w:hAnsi="黑体" w:cs="Times New Roman" w:hint="eastAsia"/>
          <w:color w:val="auto"/>
          <w:sz w:val="28"/>
          <w:szCs w:val="28"/>
        </w:rPr>
        <w:t>方案设计</w:t>
      </w:r>
    </w:p>
    <w:p w14:paraId="522FBA5D" w14:textId="40BDB667" w:rsidR="003E1EB0" w:rsidRPr="008E5583" w:rsidRDefault="003E1EB0" w:rsidP="001A3C09">
      <w:pPr>
        <w:pStyle w:val="2"/>
        <w:spacing w:beforeLines="50" w:before="156" w:afterLines="50" w:after="156"/>
        <w:rPr>
          <w:rFonts w:ascii="黑体" w:eastAsia="黑体" w:hAnsi="黑体"/>
          <w:color w:val="auto"/>
          <w:sz w:val="24"/>
          <w:szCs w:val="24"/>
        </w:rPr>
      </w:pPr>
      <w:r w:rsidRPr="008E5583">
        <w:rPr>
          <w:rFonts w:ascii="黑体" w:eastAsia="黑体" w:hAnsi="黑体"/>
          <w:color w:val="auto"/>
          <w:sz w:val="24"/>
          <w:szCs w:val="24"/>
        </w:rPr>
        <w:t>1.1</w:t>
      </w:r>
      <w:r w:rsidRPr="008E5583">
        <w:rPr>
          <w:rFonts w:ascii="黑体" w:eastAsia="黑体" w:hAnsi="黑体" w:hint="eastAsia"/>
          <w:color w:val="auto"/>
          <w:sz w:val="24"/>
          <w:szCs w:val="24"/>
        </w:rPr>
        <w:t>简化系统框图</w:t>
      </w:r>
    </w:p>
    <w:p w14:paraId="5F2CC4AD" w14:textId="23DCCD49" w:rsidR="00D72EE5" w:rsidRDefault="00093077" w:rsidP="0038389D">
      <w:pPr>
        <w:spacing w:line="400" w:lineRule="exact"/>
        <w:rPr>
          <w:rFonts w:ascii="宋体" w:hAnsi="宋体" w:cs="宋体"/>
          <w:sz w:val="24"/>
          <w:szCs w:val="24"/>
        </w:rPr>
      </w:pPr>
      <w:r>
        <w:tab/>
      </w:r>
      <w:r w:rsidRPr="0038389D">
        <w:rPr>
          <w:sz w:val="24"/>
          <w:szCs w:val="24"/>
        </w:rPr>
        <w:t>极低信噪比下载波捕获</w:t>
      </w:r>
      <w:r w:rsidRPr="0038389D">
        <w:rPr>
          <w:rFonts w:hint="eastAsia"/>
          <w:sz w:val="24"/>
          <w:szCs w:val="24"/>
        </w:rPr>
        <w:t>系统框图如图</w:t>
      </w:r>
      <w:r w:rsidRPr="0038389D">
        <w:rPr>
          <w:rFonts w:hint="eastAsia"/>
          <w:sz w:val="24"/>
          <w:szCs w:val="24"/>
        </w:rPr>
        <w:t>1</w:t>
      </w:r>
      <w:r w:rsidRPr="0038389D">
        <w:rPr>
          <w:rFonts w:hint="eastAsia"/>
          <w:sz w:val="24"/>
          <w:szCs w:val="24"/>
        </w:rPr>
        <w:t>所示。</w:t>
      </w:r>
      <w:r w:rsidR="00380FBA" w:rsidRPr="0038389D">
        <w:rPr>
          <w:rFonts w:hint="eastAsia"/>
          <w:sz w:val="24"/>
          <w:szCs w:val="24"/>
        </w:rPr>
        <w:t>中频接收信号（模拟信号）通过模数转换器（</w:t>
      </w:r>
      <w:r w:rsidR="00380FBA" w:rsidRPr="0038389D">
        <w:rPr>
          <w:rFonts w:hint="eastAsia"/>
          <w:sz w:val="24"/>
          <w:szCs w:val="24"/>
        </w:rPr>
        <w:t>ADC</w:t>
      </w:r>
      <w:r w:rsidR="00380FBA" w:rsidRPr="0038389D">
        <w:rPr>
          <w:rFonts w:hint="eastAsia"/>
          <w:sz w:val="24"/>
          <w:szCs w:val="24"/>
        </w:rPr>
        <w:t>）得到数字中频信号，中频频率为</w:t>
      </w:r>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0</m:t>
            </m:r>
          </m:sub>
        </m:sSub>
      </m:oMath>
      <w:r w:rsidR="00380FBA" w:rsidRPr="0038389D">
        <w:rPr>
          <w:rFonts w:hint="eastAsia"/>
          <w:sz w:val="24"/>
          <w:szCs w:val="24"/>
        </w:rPr>
        <w:t>，</w:t>
      </w:r>
      <w:r w:rsidR="00133E8A" w:rsidRPr="0038389D">
        <w:rPr>
          <w:rFonts w:hint="eastAsia"/>
          <w:sz w:val="24"/>
          <w:szCs w:val="24"/>
        </w:rPr>
        <w:t>由多普勒引起的频率偏移</w:t>
      </w:r>
      <w:r w:rsidR="00E573CA" w:rsidRPr="0038389D">
        <w:rPr>
          <w:rFonts w:hint="eastAsia"/>
          <w:sz w:val="24"/>
          <w:szCs w:val="24"/>
        </w:rPr>
        <w:t>量</w:t>
      </w:r>
      <w:r w:rsidR="00133E8A" w:rsidRPr="0038389D">
        <w:rPr>
          <w:rFonts w:hint="eastAsia"/>
          <w:sz w:val="24"/>
          <w:szCs w:val="24"/>
        </w:rPr>
        <w:t>为</w:t>
      </w:r>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hint="eastAsia"/>
                <w:sz w:val="24"/>
                <w:szCs w:val="24"/>
              </w:rPr>
              <m:t>d</m:t>
            </m:r>
          </m:sub>
        </m:sSub>
      </m:oMath>
      <w:r w:rsidR="00133E8A" w:rsidRPr="0038389D">
        <w:rPr>
          <w:rFonts w:hint="eastAsia"/>
          <w:sz w:val="24"/>
          <w:szCs w:val="24"/>
        </w:rPr>
        <w:t>。</w:t>
      </w:r>
      <w:r w:rsidR="00133E8A" w:rsidRPr="0038389D">
        <w:rPr>
          <w:sz w:val="24"/>
          <w:szCs w:val="24"/>
        </w:rPr>
        <w:t>中频信号经过正交下变频处理</w:t>
      </w:r>
      <w:r w:rsidR="00E573CA" w:rsidRPr="0038389D">
        <w:rPr>
          <w:rFonts w:hint="eastAsia"/>
          <w:sz w:val="24"/>
          <w:szCs w:val="24"/>
        </w:rPr>
        <w:t>转变</w:t>
      </w:r>
      <w:r w:rsidR="00E573CA" w:rsidRPr="0038389D">
        <w:rPr>
          <w:rFonts w:hint="eastAsia"/>
          <w:sz w:val="24"/>
          <w:szCs w:val="24"/>
        </w:rPr>
        <w:t>成数字基带信号</w:t>
      </w:r>
      <w:r w:rsidR="00133E8A" w:rsidRPr="0038389D">
        <w:rPr>
          <w:sz w:val="24"/>
          <w:szCs w:val="24"/>
        </w:rPr>
        <w:t>，</w:t>
      </w:r>
      <w:r w:rsidR="00E573CA" w:rsidRPr="0038389D">
        <w:rPr>
          <w:rFonts w:hint="eastAsia"/>
          <w:sz w:val="24"/>
          <w:szCs w:val="24"/>
        </w:rPr>
        <w:t>基带信号通过</w:t>
      </w:r>
      <w:r w:rsidR="00E573CA" w:rsidRPr="0038389D">
        <w:rPr>
          <w:rFonts w:hint="eastAsia"/>
          <w:sz w:val="24"/>
          <w:szCs w:val="24"/>
        </w:rPr>
        <w:t>CIC</w:t>
      </w:r>
      <w:r w:rsidR="00E573CA" w:rsidRPr="0038389D">
        <w:rPr>
          <w:rFonts w:hint="eastAsia"/>
          <w:sz w:val="24"/>
          <w:szCs w:val="24"/>
        </w:rPr>
        <w:t>滤波器</w:t>
      </w:r>
      <w:r w:rsidR="007D2BA7">
        <w:rPr>
          <w:rFonts w:hint="eastAsia"/>
          <w:sz w:val="24"/>
          <w:szCs w:val="24"/>
        </w:rPr>
        <w:t>和</w:t>
      </w:r>
      <w:r w:rsidR="00E573CA" w:rsidRPr="0038389D">
        <w:rPr>
          <w:rFonts w:hint="eastAsia"/>
          <w:sz w:val="24"/>
          <w:szCs w:val="24"/>
        </w:rPr>
        <w:t>FIR</w:t>
      </w:r>
      <w:r w:rsidR="00E573CA" w:rsidRPr="0038389D">
        <w:rPr>
          <w:rFonts w:hint="eastAsia"/>
          <w:sz w:val="24"/>
          <w:szCs w:val="24"/>
        </w:rPr>
        <w:t>低通滤波器</w:t>
      </w:r>
      <w:r w:rsidR="00DC42EB" w:rsidRPr="0038389D">
        <w:rPr>
          <w:rFonts w:hint="eastAsia"/>
          <w:sz w:val="24"/>
          <w:szCs w:val="24"/>
        </w:rPr>
        <w:t>滤除信号带宽以外的噪声，通过降采样处理，</w:t>
      </w:r>
      <w:r w:rsidR="00133E8A" w:rsidRPr="0038389D">
        <w:rPr>
          <w:sz w:val="24"/>
          <w:szCs w:val="24"/>
        </w:rPr>
        <w:t>转换为采样率为</w:t>
      </w:r>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hint="eastAsia"/>
                <w:sz w:val="24"/>
                <w:szCs w:val="24"/>
              </w:rPr>
              <m:t>s</m:t>
            </m:r>
          </m:sub>
        </m:sSub>
      </m:oMath>
      <w:r w:rsidR="00133E8A" w:rsidRPr="0038389D">
        <w:rPr>
          <w:sz w:val="24"/>
          <w:szCs w:val="24"/>
        </w:rPr>
        <w:t>的基带</w:t>
      </w:r>
      <w:r w:rsidR="00133E8A" w:rsidRPr="0038389D">
        <w:rPr>
          <w:sz w:val="24"/>
          <w:szCs w:val="24"/>
        </w:rPr>
        <w:t>I</w:t>
      </w:r>
      <w:r w:rsidR="00DC42EB" w:rsidRPr="0038389D">
        <w:rPr>
          <w:sz w:val="24"/>
          <w:szCs w:val="24"/>
        </w:rPr>
        <w:t xml:space="preserve"> </w:t>
      </w:r>
      <w:r w:rsidR="00133E8A" w:rsidRPr="0038389D">
        <w:rPr>
          <w:sz w:val="24"/>
          <w:szCs w:val="24"/>
        </w:rPr>
        <w:t>Q</w:t>
      </w:r>
      <w:r w:rsidR="00133E8A" w:rsidRPr="0038389D">
        <w:rPr>
          <w:sz w:val="24"/>
          <w:szCs w:val="24"/>
        </w:rPr>
        <w:t>信号。</w:t>
      </w:r>
      <w:r w:rsidR="00DC42EB" w:rsidRPr="0038389D">
        <w:rPr>
          <w:sz w:val="24"/>
          <w:szCs w:val="24"/>
        </w:rPr>
        <w:t>该基带信号包含频率为</w:t>
      </w:r>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hint="eastAsia"/>
                <w:sz w:val="24"/>
                <w:szCs w:val="24"/>
              </w:rPr>
              <m:t>d</m:t>
            </m:r>
          </m:sub>
        </m:sSub>
      </m:oMath>
      <w:r w:rsidR="00DC42EB" w:rsidRPr="0038389D">
        <w:rPr>
          <w:sz w:val="24"/>
          <w:szCs w:val="24"/>
        </w:rPr>
        <w:t>的载波信</w:t>
      </w:r>
      <w:r w:rsidR="00DC42EB" w:rsidRPr="0038389D">
        <w:rPr>
          <w:rFonts w:ascii="宋体" w:hAnsi="宋体" w:cs="宋体" w:hint="eastAsia"/>
          <w:sz w:val="24"/>
          <w:szCs w:val="24"/>
        </w:rPr>
        <w:t>息，</w:t>
      </w:r>
      <w:r w:rsidR="00133E8A" w:rsidRPr="0038389D">
        <w:rPr>
          <w:sz w:val="24"/>
          <w:szCs w:val="24"/>
        </w:rPr>
        <w:t>通过</w:t>
      </w:r>
      <w:r w:rsidR="00133E8A" w:rsidRPr="0038389D">
        <w:rPr>
          <w:sz w:val="24"/>
          <w:szCs w:val="24"/>
        </w:rPr>
        <w:t>FFT</w:t>
      </w:r>
      <w:r w:rsidR="00133E8A" w:rsidRPr="0038389D">
        <w:rPr>
          <w:sz w:val="24"/>
          <w:szCs w:val="24"/>
        </w:rPr>
        <w:t>算法</w:t>
      </w:r>
      <w:r w:rsidR="00262988" w:rsidRPr="0038389D">
        <w:rPr>
          <w:rFonts w:hint="eastAsia"/>
          <w:sz w:val="24"/>
          <w:szCs w:val="24"/>
          <w:vertAlign w:val="superscript"/>
        </w:rPr>
        <w:t>[</w:t>
      </w:r>
      <w:r w:rsidR="005971C4">
        <w:rPr>
          <w:sz w:val="24"/>
          <w:szCs w:val="24"/>
          <w:vertAlign w:val="superscript"/>
        </w:rPr>
        <w:t>5</w:t>
      </w:r>
      <w:r w:rsidR="00262988" w:rsidRPr="0038389D">
        <w:rPr>
          <w:sz w:val="24"/>
          <w:szCs w:val="24"/>
          <w:vertAlign w:val="superscript"/>
        </w:rPr>
        <w:t>]</w:t>
      </w:r>
      <w:r w:rsidR="00133E8A" w:rsidRPr="0038389D">
        <w:rPr>
          <w:sz w:val="24"/>
          <w:szCs w:val="24"/>
        </w:rPr>
        <w:t>估计</w:t>
      </w:r>
      <w:r w:rsidR="00DC42EB" w:rsidRPr="0038389D">
        <w:rPr>
          <w:rFonts w:hint="eastAsia"/>
          <w:sz w:val="24"/>
          <w:szCs w:val="24"/>
        </w:rPr>
        <w:t>其频率</w:t>
      </w:r>
      <w:r w:rsidR="00133E8A" w:rsidRPr="0038389D">
        <w:rPr>
          <w:rFonts w:hint="eastAsia"/>
          <w:sz w:val="24"/>
          <w:szCs w:val="24"/>
        </w:rPr>
        <w:t>值</w:t>
      </w:r>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m:t>
            </m:r>
          </m:sub>
        </m:sSub>
      </m:oMath>
      <w:r w:rsidR="00133E8A" w:rsidRPr="0038389D">
        <w:rPr>
          <w:rFonts w:ascii="宋体" w:hAnsi="宋体" w:cs="宋体" w:hint="eastAsia"/>
          <w:sz w:val="24"/>
          <w:szCs w:val="24"/>
        </w:rPr>
        <w:t>。</w:t>
      </w:r>
    </w:p>
    <w:p w14:paraId="6C123768" w14:textId="0D84AE6D" w:rsidR="000433B1" w:rsidRDefault="000433B1" w:rsidP="006C6392">
      <w:pPr>
        <w:jc w:val="center"/>
        <w:rPr>
          <w:rFonts w:ascii="宋体" w:hAnsi="宋体" w:cs="宋体"/>
          <w:sz w:val="24"/>
          <w:szCs w:val="24"/>
        </w:rPr>
      </w:pPr>
      <w:r w:rsidRPr="00FB4A41">
        <w:rPr>
          <w:noProof/>
        </w:rPr>
        <w:drawing>
          <wp:inline distT="0" distB="0" distL="0" distR="0" wp14:anchorId="0847891F" wp14:editId="16928000">
            <wp:extent cx="2931861" cy="645160"/>
            <wp:effectExtent l="0" t="0" r="190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6315" cy="657143"/>
                    </a:xfrm>
                    <a:prstGeom prst="rect">
                      <a:avLst/>
                    </a:prstGeom>
                  </pic:spPr>
                </pic:pic>
              </a:graphicData>
            </a:graphic>
          </wp:inline>
        </w:drawing>
      </w:r>
    </w:p>
    <w:p w14:paraId="73829F82" w14:textId="06CDD9CA" w:rsidR="005B178A" w:rsidRDefault="000433B1" w:rsidP="006C6392">
      <w:pPr>
        <w:jc w:val="center"/>
        <w:rPr>
          <w:rFonts w:ascii="宋体" w:hAnsi="宋体" w:cs="宋体"/>
          <w:b/>
          <w:bCs/>
          <w:sz w:val="15"/>
          <w:szCs w:val="15"/>
        </w:rPr>
      </w:pPr>
      <w:r w:rsidRPr="0089510F">
        <w:rPr>
          <w:rFonts w:ascii="宋体" w:hAnsi="宋体" w:cs="宋体" w:hint="eastAsia"/>
          <w:b/>
          <w:bCs/>
          <w:sz w:val="15"/>
          <w:szCs w:val="15"/>
        </w:rPr>
        <w:t>图</w:t>
      </w:r>
      <w:r w:rsidR="0089510F" w:rsidRPr="0089510F">
        <w:rPr>
          <w:rFonts w:ascii="宋体" w:hAnsi="宋体" w:cs="宋体" w:hint="eastAsia"/>
          <w:b/>
          <w:bCs/>
          <w:sz w:val="15"/>
          <w:szCs w:val="15"/>
        </w:rPr>
        <w:t>1</w:t>
      </w:r>
      <w:r w:rsidR="0089510F" w:rsidRPr="0089510F">
        <w:rPr>
          <w:rFonts w:ascii="宋体" w:hAnsi="宋体" w:cs="宋体"/>
          <w:b/>
          <w:bCs/>
          <w:sz w:val="15"/>
          <w:szCs w:val="15"/>
        </w:rPr>
        <w:t xml:space="preserve"> </w:t>
      </w:r>
      <w:r w:rsidR="0089510F" w:rsidRPr="0089510F">
        <w:rPr>
          <w:rFonts w:ascii="宋体" w:hAnsi="宋体" w:cs="宋体" w:hint="eastAsia"/>
          <w:b/>
          <w:bCs/>
          <w:sz w:val="15"/>
          <w:szCs w:val="15"/>
        </w:rPr>
        <w:t>载波捕获框图</w:t>
      </w:r>
    </w:p>
    <w:p w14:paraId="4619B397" w14:textId="5604B76E" w:rsidR="00D90324" w:rsidRDefault="006C167D" w:rsidP="005B178A">
      <w:pPr>
        <w:jc w:val="left"/>
      </w:pPr>
      <w:r>
        <w:rPr>
          <w:rFonts w:hint="eastAsia"/>
          <w:sz w:val="24"/>
          <w:szCs w:val="24"/>
        </w:rPr>
        <w:t>（</w:t>
      </w:r>
      <w:r>
        <w:rPr>
          <w:rFonts w:hint="eastAsia"/>
          <w:sz w:val="24"/>
          <w:szCs w:val="24"/>
        </w:rPr>
        <w:t>1</w:t>
      </w:r>
      <w:r>
        <w:rPr>
          <w:rFonts w:hint="eastAsia"/>
          <w:sz w:val="24"/>
          <w:szCs w:val="24"/>
        </w:rPr>
        <w:t>）</w:t>
      </w:r>
      <w:r w:rsidR="00D90324" w:rsidRPr="00D90324">
        <w:rPr>
          <w:rFonts w:hint="eastAsia"/>
          <w:sz w:val="24"/>
          <w:szCs w:val="24"/>
        </w:rPr>
        <w:t>CIC</w:t>
      </w:r>
      <w:r w:rsidR="00D90324" w:rsidRPr="00D90324">
        <w:rPr>
          <w:rFonts w:hint="eastAsia"/>
          <w:sz w:val="24"/>
          <w:szCs w:val="24"/>
        </w:rPr>
        <w:t>滤波器</w:t>
      </w:r>
    </w:p>
    <w:p w14:paraId="25B60894" w14:textId="62B303D3" w:rsidR="009E4CD2" w:rsidRDefault="00131BC5" w:rsidP="007D2BA7">
      <w:pPr>
        <w:spacing w:line="400" w:lineRule="exact"/>
        <w:ind w:firstLine="420"/>
        <w:rPr>
          <w:sz w:val="24"/>
          <w:szCs w:val="24"/>
        </w:rPr>
      </w:pPr>
      <w:r w:rsidRPr="0038389D">
        <w:rPr>
          <w:rFonts w:hint="eastAsia"/>
          <w:sz w:val="24"/>
          <w:szCs w:val="24"/>
        </w:rPr>
        <w:t>CIC</w:t>
      </w:r>
      <w:r w:rsidRPr="0038389D">
        <w:rPr>
          <w:rFonts w:hint="eastAsia"/>
          <w:sz w:val="24"/>
          <w:szCs w:val="24"/>
        </w:rPr>
        <w:t>滤波器的优势是运算简单，不需要乘法，只需要加法和减法。通常用在级联抽取滤波器的第一级和级联插值滤波器的最后一级。</w:t>
      </w:r>
      <w:r w:rsidR="00D72EE5" w:rsidRPr="0038389D">
        <w:rPr>
          <w:sz w:val="24"/>
          <w:szCs w:val="24"/>
        </w:rPr>
        <w:t>CIC</w:t>
      </w:r>
      <w:r w:rsidR="00D72EE5" w:rsidRPr="0038389D">
        <w:rPr>
          <w:rFonts w:hint="eastAsia"/>
          <w:sz w:val="24"/>
          <w:szCs w:val="24"/>
        </w:rPr>
        <w:t>带内衰减较大，</w:t>
      </w:r>
      <w:r w:rsidRPr="0038389D">
        <w:rPr>
          <w:rFonts w:hint="eastAsia"/>
          <w:sz w:val="24"/>
          <w:szCs w:val="24"/>
        </w:rPr>
        <w:t>一级</w:t>
      </w:r>
      <w:r w:rsidRPr="0038389D">
        <w:rPr>
          <w:sz w:val="24"/>
          <w:szCs w:val="24"/>
        </w:rPr>
        <w:t>CIC</w:t>
      </w:r>
      <w:r w:rsidRPr="0038389D">
        <w:rPr>
          <w:rFonts w:hint="eastAsia"/>
          <w:sz w:val="24"/>
          <w:szCs w:val="24"/>
        </w:rPr>
        <w:t>滤波器的阻带有</w:t>
      </w:r>
      <w:r w:rsidRPr="0038389D">
        <w:rPr>
          <w:sz w:val="24"/>
          <w:szCs w:val="24"/>
        </w:rPr>
        <w:t>13.46d</w:t>
      </w:r>
      <w:r w:rsidR="00D72EE5" w:rsidRPr="0038389D">
        <w:rPr>
          <w:rFonts w:hint="eastAsia"/>
          <w:sz w:val="24"/>
          <w:szCs w:val="24"/>
        </w:rPr>
        <w:t>B</w:t>
      </w:r>
      <w:r w:rsidRPr="0038389D">
        <w:rPr>
          <w:rFonts w:hint="eastAsia"/>
          <w:sz w:val="24"/>
          <w:szCs w:val="24"/>
        </w:rPr>
        <w:t>的衰减，</w:t>
      </w:r>
      <w:r w:rsidRPr="0038389D">
        <w:rPr>
          <w:sz w:val="24"/>
          <w:szCs w:val="24"/>
        </w:rPr>
        <w:t>N</w:t>
      </w:r>
      <w:r w:rsidRPr="0038389D">
        <w:rPr>
          <w:rFonts w:hint="eastAsia"/>
          <w:sz w:val="24"/>
          <w:szCs w:val="24"/>
        </w:rPr>
        <w:t>级就有</w:t>
      </w:r>
      <w:r w:rsidRPr="0038389D">
        <w:rPr>
          <w:sz w:val="24"/>
          <w:szCs w:val="24"/>
        </w:rPr>
        <w:t>13.46*N d</w:t>
      </w:r>
      <w:r w:rsidR="00D72EE5" w:rsidRPr="0038389D">
        <w:rPr>
          <w:rFonts w:hint="eastAsia"/>
          <w:sz w:val="24"/>
          <w:szCs w:val="24"/>
        </w:rPr>
        <w:t>B</w:t>
      </w:r>
      <w:r w:rsidRPr="0038389D">
        <w:rPr>
          <w:rFonts w:hint="eastAsia"/>
          <w:sz w:val="24"/>
          <w:szCs w:val="24"/>
        </w:rPr>
        <w:t>的衰减</w:t>
      </w:r>
      <w:r w:rsidR="00D72EE5" w:rsidRPr="0038389D">
        <w:rPr>
          <w:rFonts w:hint="eastAsia"/>
          <w:sz w:val="24"/>
          <w:szCs w:val="24"/>
        </w:rPr>
        <w:t>，</w:t>
      </w:r>
      <w:r w:rsidR="009E4CD2" w:rsidRPr="0038389D">
        <w:rPr>
          <w:rFonts w:hint="eastAsia"/>
          <w:sz w:val="24"/>
          <w:szCs w:val="24"/>
        </w:rPr>
        <w:t>一般不会单独使用，</w:t>
      </w:r>
      <w:r w:rsidR="00D72EE5" w:rsidRPr="0038389D">
        <w:rPr>
          <w:rFonts w:hint="eastAsia"/>
          <w:sz w:val="24"/>
          <w:szCs w:val="24"/>
        </w:rPr>
        <w:t>因此</w:t>
      </w:r>
      <w:r w:rsidR="00D72EE5" w:rsidRPr="0038389D">
        <w:rPr>
          <w:sz w:val="24"/>
          <w:szCs w:val="24"/>
        </w:rPr>
        <w:t>CIC</w:t>
      </w:r>
      <w:r w:rsidR="00D72EE5" w:rsidRPr="0038389D">
        <w:rPr>
          <w:rFonts w:hint="eastAsia"/>
          <w:sz w:val="24"/>
          <w:szCs w:val="24"/>
        </w:rPr>
        <w:t>滤波器后面要加一级补偿滤波</w:t>
      </w:r>
      <w:r w:rsidR="00D72EE5" w:rsidRPr="0038389D">
        <w:rPr>
          <w:sz w:val="24"/>
          <w:szCs w:val="24"/>
        </w:rPr>
        <w:t>器</w:t>
      </w:r>
      <w:r w:rsidR="00D72EE5" w:rsidRPr="0038389D">
        <w:rPr>
          <w:rFonts w:hint="eastAsia"/>
          <w:sz w:val="24"/>
          <w:szCs w:val="24"/>
        </w:rPr>
        <w:t>。</w:t>
      </w:r>
    </w:p>
    <w:p w14:paraId="5D98C675" w14:textId="6B3A0556" w:rsidR="00777D59" w:rsidRPr="00777D59" w:rsidRDefault="006C167D" w:rsidP="00AF36FE">
      <w:pPr>
        <w:spacing w:line="400" w:lineRule="exact"/>
      </w:pPr>
      <w:r>
        <w:rPr>
          <w:rFonts w:hint="eastAsia"/>
          <w:sz w:val="24"/>
          <w:szCs w:val="24"/>
        </w:rPr>
        <w:t>（</w:t>
      </w:r>
      <w:r>
        <w:rPr>
          <w:rFonts w:hint="eastAsia"/>
          <w:sz w:val="24"/>
          <w:szCs w:val="24"/>
        </w:rPr>
        <w:t>2</w:t>
      </w:r>
      <w:r>
        <w:rPr>
          <w:rFonts w:hint="eastAsia"/>
          <w:sz w:val="24"/>
          <w:szCs w:val="24"/>
        </w:rPr>
        <w:t>）</w:t>
      </w:r>
      <w:r w:rsidR="00777D59">
        <w:rPr>
          <w:rFonts w:hint="eastAsia"/>
          <w:sz w:val="24"/>
          <w:szCs w:val="24"/>
        </w:rPr>
        <w:t>FIR</w:t>
      </w:r>
      <w:r w:rsidR="00777D59">
        <w:rPr>
          <w:rFonts w:hint="eastAsia"/>
          <w:sz w:val="24"/>
          <w:szCs w:val="24"/>
        </w:rPr>
        <w:t>低通</w:t>
      </w:r>
      <w:r w:rsidR="00777D59" w:rsidRPr="00D90324">
        <w:rPr>
          <w:rFonts w:hint="eastAsia"/>
          <w:sz w:val="24"/>
          <w:szCs w:val="24"/>
        </w:rPr>
        <w:t>滤波器</w:t>
      </w:r>
    </w:p>
    <w:p w14:paraId="36E15402" w14:textId="51B80C47" w:rsidR="00DC42EB" w:rsidRPr="0038389D" w:rsidRDefault="000E32A4" w:rsidP="00F5514A">
      <w:pPr>
        <w:spacing w:line="400" w:lineRule="exact"/>
        <w:ind w:firstLine="420"/>
        <w:rPr>
          <w:sz w:val="24"/>
          <w:szCs w:val="24"/>
        </w:rPr>
      </w:pPr>
      <w:r w:rsidRPr="000E32A4">
        <w:rPr>
          <w:rFonts w:hint="eastAsia"/>
          <w:sz w:val="24"/>
          <w:szCs w:val="24"/>
        </w:rPr>
        <w:t>由于</w:t>
      </w:r>
      <w:r w:rsidRPr="000E32A4">
        <w:rPr>
          <w:rFonts w:hint="eastAsia"/>
          <w:sz w:val="24"/>
          <w:szCs w:val="24"/>
        </w:rPr>
        <w:t>CIC</w:t>
      </w:r>
      <w:r w:rsidRPr="000E32A4">
        <w:rPr>
          <w:rFonts w:hint="eastAsia"/>
          <w:sz w:val="24"/>
          <w:szCs w:val="24"/>
        </w:rPr>
        <w:t>滤波器会</w:t>
      </w:r>
      <w:r w:rsidRPr="000E32A4">
        <w:rPr>
          <w:sz w:val="24"/>
          <w:szCs w:val="24"/>
        </w:rPr>
        <w:t>严重影响带</w:t>
      </w:r>
      <w:r w:rsidR="002656AC">
        <w:rPr>
          <w:rFonts w:hint="eastAsia"/>
          <w:sz w:val="24"/>
          <w:szCs w:val="24"/>
        </w:rPr>
        <w:t>内</w:t>
      </w:r>
      <w:r w:rsidRPr="000E32A4">
        <w:rPr>
          <w:sz w:val="24"/>
          <w:szCs w:val="24"/>
        </w:rPr>
        <w:t>平坦度，需要</w:t>
      </w:r>
      <w:r w:rsidRPr="000E32A4">
        <w:rPr>
          <w:sz w:val="24"/>
          <w:szCs w:val="24"/>
        </w:rPr>
        <w:t>FIR</w:t>
      </w:r>
      <w:r w:rsidRPr="000E32A4">
        <w:rPr>
          <w:sz w:val="24"/>
          <w:szCs w:val="24"/>
        </w:rPr>
        <w:t>滤波器对带内幅频响应进</w:t>
      </w:r>
      <w:r w:rsidRPr="000E32A4">
        <w:rPr>
          <w:rFonts w:hint="eastAsia"/>
          <w:sz w:val="24"/>
          <w:szCs w:val="24"/>
        </w:rPr>
        <w:t>行</w:t>
      </w:r>
      <w:r w:rsidRPr="000E32A4">
        <w:rPr>
          <w:sz w:val="24"/>
          <w:szCs w:val="24"/>
        </w:rPr>
        <w:t>补偿</w:t>
      </w:r>
      <w:r w:rsidRPr="000E32A4">
        <w:rPr>
          <w:rFonts w:hint="eastAsia"/>
          <w:sz w:val="24"/>
          <w:szCs w:val="24"/>
        </w:rPr>
        <w:t>，并且</w:t>
      </w:r>
      <w:r w:rsidR="009E4CD2" w:rsidRPr="0038389D">
        <w:rPr>
          <w:rFonts w:hint="eastAsia"/>
          <w:sz w:val="24"/>
          <w:szCs w:val="24"/>
        </w:rPr>
        <w:t>FIR</w:t>
      </w:r>
      <w:r w:rsidR="009E4CD2" w:rsidRPr="0038389D">
        <w:rPr>
          <w:rFonts w:hint="eastAsia"/>
          <w:sz w:val="24"/>
          <w:szCs w:val="24"/>
        </w:rPr>
        <w:t>滤波器</w:t>
      </w:r>
      <w:r w:rsidR="00EF59BB" w:rsidRPr="0038389D">
        <w:rPr>
          <w:rFonts w:hint="eastAsia"/>
          <w:sz w:val="24"/>
          <w:szCs w:val="24"/>
        </w:rPr>
        <w:t>有很好的并行性和可扩展性，在运算能力足够的前提下可以使其精度达到最大化，</w:t>
      </w:r>
      <w:r w:rsidR="00EF59BB" w:rsidRPr="0038389D">
        <w:rPr>
          <w:sz w:val="24"/>
          <w:szCs w:val="24"/>
        </w:rPr>
        <w:t>不仅可获得良好的滤波效果，而且</w:t>
      </w:r>
      <w:r w:rsidR="00EF59BB" w:rsidRPr="0038389D">
        <w:rPr>
          <w:rFonts w:hint="eastAsia"/>
          <w:sz w:val="24"/>
          <w:szCs w:val="24"/>
        </w:rPr>
        <w:t>还</w:t>
      </w:r>
      <w:r w:rsidR="00EF59BB" w:rsidRPr="0038389D">
        <w:rPr>
          <w:sz w:val="24"/>
          <w:szCs w:val="24"/>
        </w:rPr>
        <w:t>能降低采样率，减小运算量</w:t>
      </w:r>
      <w:r w:rsidR="00EF59BB" w:rsidRPr="0038389D">
        <w:rPr>
          <w:rFonts w:hint="eastAsia"/>
          <w:sz w:val="24"/>
          <w:szCs w:val="24"/>
        </w:rPr>
        <w:t>。</w:t>
      </w:r>
    </w:p>
    <w:p w14:paraId="005DD9E6" w14:textId="40E57B04" w:rsidR="003E1EB0" w:rsidRPr="008E5583" w:rsidRDefault="003E1EB0" w:rsidP="001A3C09">
      <w:pPr>
        <w:pStyle w:val="2"/>
        <w:spacing w:beforeLines="50" w:before="156" w:afterLines="50" w:after="156"/>
        <w:rPr>
          <w:rFonts w:ascii="黑体" w:eastAsia="黑体" w:hAnsi="黑体"/>
          <w:color w:val="auto"/>
          <w:sz w:val="24"/>
          <w:szCs w:val="24"/>
        </w:rPr>
      </w:pPr>
      <w:r w:rsidRPr="008E5583">
        <w:rPr>
          <w:rFonts w:ascii="黑体" w:eastAsia="黑体" w:hAnsi="黑体"/>
          <w:color w:val="auto"/>
          <w:sz w:val="24"/>
          <w:szCs w:val="24"/>
        </w:rPr>
        <w:t>1.2</w:t>
      </w:r>
      <w:r w:rsidRPr="008E5583">
        <w:rPr>
          <w:rFonts w:ascii="黑体" w:eastAsia="黑体" w:hAnsi="黑体" w:hint="eastAsia"/>
          <w:color w:val="auto"/>
          <w:sz w:val="24"/>
          <w:szCs w:val="24"/>
        </w:rPr>
        <w:t>主要技术指标</w:t>
      </w:r>
    </w:p>
    <w:p w14:paraId="48F1E313" w14:textId="24D1934B" w:rsidR="00E733A3" w:rsidRPr="00827D01" w:rsidRDefault="008347C8" w:rsidP="0038389D">
      <w:pPr>
        <w:spacing w:line="400" w:lineRule="exact"/>
        <w:rPr>
          <w:sz w:val="21"/>
          <w:szCs w:val="21"/>
        </w:rPr>
      </w:pPr>
      <w:r>
        <w:tab/>
      </w:r>
      <w:r w:rsidR="00E37AFA" w:rsidRPr="0038389D">
        <w:rPr>
          <w:rFonts w:hint="eastAsia"/>
          <w:sz w:val="24"/>
          <w:szCs w:val="24"/>
        </w:rPr>
        <w:t>在保证可行性与可靠性的前提下，</w:t>
      </w:r>
      <w:r w:rsidR="009F2467">
        <w:rPr>
          <w:rFonts w:hint="eastAsia"/>
          <w:sz w:val="24"/>
          <w:szCs w:val="24"/>
        </w:rPr>
        <w:t>文章</w:t>
      </w:r>
      <w:r w:rsidRPr="0038389D">
        <w:rPr>
          <w:rFonts w:hint="eastAsia"/>
          <w:sz w:val="24"/>
          <w:szCs w:val="24"/>
        </w:rPr>
        <w:t>提出的</w:t>
      </w:r>
      <w:r w:rsidRPr="0038389D">
        <w:rPr>
          <w:sz w:val="24"/>
          <w:szCs w:val="24"/>
        </w:rPr>
        <w:t>扫频</w:t>
      </w:r>
      <w:r w:rsidRPr="0038389D">
        <w:rPr>
          <w:sz w:val="24"/>
          <w:szCs w:val="24"/>
        </w:rPr>
        <w:t>+</w:t>
      </w:r>
      <w:r w:rsidR="009F2467">
        <w:rPr>
          <w:rFonts w:hint="eastAsia"/>
          <w:sz w:val="24"/>
          <w:szCs w:val="24"/>
        </w:rPr>
        <w:t>扫速</w:t>
      </w:r>
      <w:r w:rsidRPr="0038389D">
        <w:rPr>
          <w:rFonts w:hint="eastAsia"/>
          <w:sz w:val="24"/>
          <w:szCs w:val="24"/>
        </w:rPr>
        <w:t>补偿设计</w:t>
      </w:r>
      <w:r w:rsidRPr="0038389D">
        <w:rPr>
          <w:sz w:val="24"/>
          <w:szCs w:val="24"/>
        </w:rPr>
        <w:t>方法</w:t>
      </w:r>
      <w:r w:rsidRPr="0038389D">
        <w:rPr>
          <w:rFonts w:hint="eastAsia"/>
          <w:sz w:val="24"/>
          <w:szCs w:val="24"/>
        </w:rPr>
        <w:t>的主要技术指标要求如表</w:t>
      </w:r>
      <w:r w:rsidRPr="0038389D">
        <w:rPr>
          <w:rFonts w:hint="eastAsia"/>
          <w:sz w:val="24"/>
          <w:szCs w:val="24"/>
        </w:rPr>
        <w:t>1</w:t>
      </w:r>
      <w:r w:rsidRPr="0038389D">
        <w:rPr>
          <w:rFonts w:hint="eastAsia"/>
          <w:sz w:val="24"/>
          <w:szCs w:val="24"/>
        </w:rPr>
        <w:t>所示。</w:t>
      </w:r>
    </w:p>
    <w:p w14:paraId="02F68E36" w14:textId="46AE7B20" w:rsidR="00220596" w:rsidRPr="0038389D" w:rsidRDefault="00220596" w:rsidP="008444C8">
      <w:pPr>
        <w:spacing w:beforeLines="50" w:before="156"/>
        <w:jc w:val="center"/>
        <w:rPr>
          <w:b/>
          <w:bCs/>
          <w:sz w:val="15"/>
          <w:szCs w:val="15"/>
        </w:rPr>
      </w:pPr>
      <w:r w:rsidRPr="0038389D">
        <w:rPr>
          <w:b/>
          <w:bCs/>
          <w:sz w:val="15"/>
          <w:szCs w:val="15"/>
        </w:rPr>
        <w:t>表</w:t>
      </w:r>
      <w:r w:rsidRPr="0038389D">
        <w:rPr>
          <w:b/>
          <w:bCs/>
          <w:sz w:val="15"/>
          <w:szCs w:val="15"/>
        </w:rPr>
        <w:t xml:space="preserve"> 1 </w:t>
      </w:r>
      <w:r w:rsidRPr="0038389D">
        <w:rPr>
          <w:b/>
          <w:bCs/>
          <w:sz w:val="15"/>
          <w:szCs w:val="15"/>
        </w:rPr>
        <w:t>主要技术指</w:t>
      </w:r>
      <w:r w:rsidRPr="0038389D">
        <w:rPr>
          <w:rFonts w:ascii="宋体" w:hAnsi="宋体" w:cs="宋体" w:hint="eastAsia"/>
          <w:b/>
          <w:bCs/>
          <w:sz w:val="15"/>
          <w:szCs w:val="15"/>
        </w:rPr>
        <w:t>标</w:t>
      </w:r>
    </w:p>
    <w:tbl>
      <w:tblPr>
        <w:tblStyle w:val="ad"/>
        <w:tblW w:w="0" w:type="auto"/>
        <w:tblLook w:val="04A0" w:firstRow="1" w:lastRow="0" w:firstColumn="1" w:lastColumn="0" w:noHBand="0" w:noVBand="1"/>
      </w:tblPr>
      <w:tblGrid>
        <w:gridCol w:w="870"/>
        <w:gridCol w:w="1903"/>
        <w:gridCol w:w="1907"/>
      </w:tblGrid>
      <w:tr w:rsidR="00E733A3" w:rsidRPr="00827D01" w14:paraId="27EA545F" w14:textId="77777777" w:rsidTr="00AF36FE">
        <w:trPr>
          <w:trHeight w:val="242"/>
        </w:trPr>
        <w:tc>
          <w:tcPr>
            <w:tcW w:w="874" w:type="dxa"/>
            <w:tcBorders>
              <w:top w:val="single" w:sz="8" w:space="0" w:color="auto"/>
              <w:left w:val="nil"/>
              <w:bottom w:val="single" w:sz="8" w:space="0" w:color="auto"/>
              <w:right w:val="nil"/>
            </w:tcBorders>
          </w:tcPr>
          <w:p w14:paraId="23376AE0" w14:textId="4AAADB8F" w:rsidR="00E733A3" w:rsidRPr="00827D01" w:rsidRDefault="00E733A3" w:rsidP="00E733A3">
            <w:pPr>
              <w:jc w:val="center"/>
              <w:rPr>
                <w:sz w:val="21"/>
                <w:szCs w:val="21"/>
              </w:rPr>
            </w:pPr>
            <w:r w:rsidRPr="00827D01">
              <w:rPr>
                <w:rFonts w:hint="eastAsia"/>
                <w:sz w:val="21"/>
                <w:szCs w:val="21"/>
              </w:rPr>
              <w:t>序号</w:t>
            </w:r>
          </w:p>
        </w:tc>
        <w:tc>
          <w:tcPr>
            <w:tcW w:w="1912" w:type="dxa"/>
            <w:tcBorders>
              <w:top w:val="single" w:sz="8" w:space="0" w:color="auto"/>
              <w:left w:val="nil"/>
              <w:bottom w:val="single" w:sz="8" w:space="0" w:color="auto"/>
              <w:right w:val="nil"/>
            </w:tcBorders>
          </w:tcPr>
          <w:p w14:paraId="200BD038" w14:textId="715EFB9E" w:rsidR="00E733A3" w:rsidRPr="00827D01" w:rsidRDefault="00E733A3" w:rsidP="00E733A3">
            <w:pPr>
              <w:jc w:val="center"/>
              <w:rPr>
                <w:sz w:val="21"/>
                <w:szCs w:val="21"/>
              </w:rPr>
            </w:pPr>
            <w:r w:rsidRPr="00827D01">
              <w:rPr>
                <w:rFonts w:hint="eastAsia"/>
                <w:sz w:val="21"/>
                <w:szCs w:val="21"/>
              </w:rPr>
              <w:t>参数名称</w:t>
            </w:r>
          </w:p>
        </w:tc>
        <w:tc>
          <w:tcPr>
            <w:tcW w:w="1912" w:type="dxa"/>
            <w:tcBorders>
              <w:top w:val="single" w:sz="8" w:space="0" w:color="auto"/>
              <w:left w:val="nil"/>
              <w:bottom w:val="single" w:sz="8" w:space="0" w:color="auto"/>
              <w:right w:val="nil"/>
            </w:tcBorders>
          </w:tcPr>
          <w:p w14:paraId="003FBAB5" w14:textId="365D9D2A" w:rsidR="00E733A3" w:rsidRPr="00827D01" w:rsidRDefault="00E733A3" w:rsidP="00E733A3">
            <w:pPr>
              <w:jc w:val="center"/>
              <w:rPr>
                <w:sz w:val="21"/>
                <w:szCs w:val="21"/>
              </w:rPr>
            </w:pPr>
            <w:r w:rsidRPr="00827D01">
              <w:rPr>
                <w:rFonts w:hint="eastAsia"/>
                <w:sz w:val="21"/>
                <w:szCs w:val="21"/>
              </w:rPr>
              <w:t>指标要求</w:t>
            </w:r>
          </w:p>
        </w:tc>
      </w:tr>
      <w:tr w:rsidR="00E733A3" w:rsidRPr="00827D01" w14:paraId="33BDD1ED" w14:textId="77777777" w:rsidTr="00AF36FE">
        <w:trPr>
          <w:trHeight w:val="242"/>
        </w:trPr>
        <w:tc>
          <w:tcPr>
            <w:tcW w:w="874" w:type="dxa"/>
            <w:tcBorders>
              <w:top w:val="single" w:sz="8" w:space="0" w:color="auto"/>
              <w:left w:val="nil"/>
              <w:bottom w:val="nil"/>
              <w:right w:val="nil"/>
            </w:tcBorders>
          </w:tcPr>
          <w:p w14:paraId="63B39734" w14:textId="6F7C95F1" w:rsidR="00E733A3" w:rsidRPr="00827D01" w:rsidRDefault="00E733A3" w:rsidP="00E733A3">
            <w:pPr>
              <w:jc w:val="center"/>
              <w:rPr>
                <w:sz w:val="21"/>
                <w:szCs w:val="21"/>
              </w:rPr>
            </w:pPr>
            <w:r w:rsidRPr="00827D01">
              <w:rPr>
                <w:sz w:val="21"/>
                <w:szCs w:val="21"/>
              </w:rPr>
              <w:t>1</w:t>
            </w:r>
          </w:p>
        </w:tc>
        <w:tc>
          <w:tcPr>
            <w:tcW w:w="1912" w:type="dxa"/>
            <w:tcBorders>
              <w:top w:val="single" w:sz="8" w:space="0" w:color="auto"/>
              <w:left w:val="nil"/>
              <w:bottom w:val="nil"/>
              <w:right w:val="nil"/>
            </w:tcBorders>
          </w:tcPr>
          <w:p w14:paraId="7BBC942F" w14:textId="52A03682" w:rsidR="00E733A3" w:rsidRPr="00827D01" w:rsidRDefault="00E733A3" w:rsidP="00E733A3">
            <w:pPr>
              <w:jc w:val="center"/>
              <w:rPr>
                <w:sz w:val="21"/>
                <w:szCs w:val="21"/>
              </w:rPr>
            </w:pPr>
            <w:r w:rsidRPr="00827D01">
              <w:rPr>
                <w:rFonts w:hint="eastAsia"/>
                <w:sz w:val="21"/>
                <w:szCs w:val="21"/>
              </w:rPr>
              <w:t>载波输入频率范围</w:t>
            </w:r>
          </w:p>
        </w:tc>
        <w:tc>
          <w:tcPr>
            <w:tcW w:w="1912" w:type="dxa"/>
            <w:tcBorders>
              <w:top w:val="single" w:sz="8" w:space="0" w:color="auto"/>
              <w:left w:val="nil"/>
              <w:bottom w:val="nil"/>
              <w:right w:val="nil"/>
            </w:tcBorders>
          </w:tcPr>
          <w:p w14:paraId="0C8DB74E" w14:textId="1115828C" w:rsidR="00E733A3" w:rsidRPr="00827D01" w:rsidRDefault="007359D0" w:rsidP="00E733A3">
            <w:pPr>
              <w:jc w:val="center"/>
              <w:rPr>
                <w:sz w:val="21"/>
                <w:szCs w:val="21"/>
              </w:rPr>
            </w:pPr>
            <w:r w:rsidRPr="00827D01">
              <w:rPr>
                <w:rFonts w:hint="eastAsia"/>
                <w:sz w:val="21"/>
                <w:szCs w:val="21"/>
              </w:rPr>
              <w:t>9</w:t>
            </w:r>
            <w:r w:rsidRPr="00827D01">
              <w:rPr>
                <w:sz w:val="21"/>
                <w:szCs w:val="21"/>
              </w:rPr>
              <w:t>. XX MHz±3</w:t>
            </w:r>
            <w:r w:rsidRPr="00827D01">
              <w:rPr>
                <w:rFonts w:hint="eastAsia"/>
                <w:sz w:val="21"/>
                <w:szCs w:val="21"/>
              </w:rPr>
              <w:t>MHz</w:t>
            </w:r>
          </w:p>
        </w:tc>
      </w:tr>
      <w:tr w:rsidR="00E733A3" w:rsidRPr="00827D01" w14:paraId="10EC330C" w14:textId="77777777" w:rsidTr="00AF36FE">
        <w:trPr>
          <w:trHeight w:val="248"/>
        </w:trPr>
        <w:tc>
          <w:tcPr>
            <w:tcW w:w="874" w:type="dxa"/>
            <w:tcBorders>
              <w:top w:val="nil"/>
              <w:left w:val="nil"/>
              <w:bottom w:val="nil"/>
              <w:right w:val="nil"/>
            </w:tcBorders>
          </w:tcPr>
          <w:p w14:paraId="142B397B" w14:textId="19912AC0" w:rsidR="00E733A3" w:rsidRPr="00827D01" w:rsidRDefault="00E733A3" w:rsidP="00E733A3">
            <w:pPr>
              <w:jc w:val="center"/>
              <w:rPr>
                <w:sz w:val="21"/>
                <w:szCs w:val="21"/>
              </w:rPr>
            </w:pPr>
            <w:r w:rsidRPr="00827D01">
              <w:rPr>
                <w:sz w:val="21"/>
                <w:szCs w:val="21"/>
              </w:rPr>
              <w:t>2</w:t>
            </w:r>
          </w:p>
        </w:tc>
        <w:tc>
          <w:tcPr>
            <w:tcW w:w="1912" w:type="dxa"/>
            <w:tcBorders>
              <w:top w:val="nil"/>
              <w:left w:val="nil"/>
              <w:bottom w:val="nil"/>
              <w:right w:val="nil"/>
            </w:tcBorders>
          </w:tcPr>
          <w:p w14:paraId="5948E8FE" w14:textId="6A36A864" w:rsidR="00E733A3" w:rsidRPr="00827D01" w:rsidRDefault="007359D0" w:rsidP="00E733A3">
            <w:pPr>
              <w:jc w:val="center"/>
              <w:rPr>
                <w:sz w:val="21"/>
                <w:szCs w:val="21"/>
              </w:rPr>
            </w:pPr>
            <w:r w:rsidRPr="00827D01">
              <w:rPr>
                <w:rFonts w:hint="eastAsia"/>
                <w:sz w:val="21"/>
                <w:szCs w:val="21"/>
              </w:rPr>
              <w:t>载波捕获范围</w:t>
            </w:r>
          </w:p>
        </w:tc>
        <w:tc>
          <w:tcPr>
            <w:tcW w:w="1912" w:type="dxa"/>
            <w:tcBorders>
              <w:top w:val="nil"/>
              <w:left w:val="nil"/>
              <w:bottom w:val="nil"/>
              <w:right w:val="nil"/>
            </w:tcBorders>
          </w:tcPr>
          <w:p w14:paraId="5D1F32C9" w14:textId="79F8E0FA" w:rsidR="00E733A3" w:rsidRPr="00827D01" w:rsidRDefault="007359D0" w:rsidP="00E733A3">
            <w:pPr>
              <w:jc w:val="center"/>
              <w:rPr>
                <w:sz w:val="21"/>
                <w:szCs w:val="21"/>
              </w:rPr>
            </w:pPr>
            <w:r w:rsidRPr="00827D01">
              <w:rPr>
                <w:sz w:val="21"/>
                <w:szCs w:val="21"/>
              </w:rPr>
              <w:t>±</w:t>
            </w:r>
            <w:r w:rsidRPr="00827D01">
              <w:rPr>
                <w:rFonts w:hint="eastAsia"/>
                <w:sz w:val="21"/>
                <w:szCs w:val="21"/>
              </w:rPr>
              <w:t>1</w:t>
            </w:r>
            <w:r w:rsidRPr="00827D01">
              <w:rPr>
                <w:sz w:val="21"/>
                <w:szCs w:val="21"/>
              </w:rPr>
              <w:t>10</w:t>
            </w:r>
            <w:r w:rsidR="00311F7B" w:rsidRPr="00827D01">
              <w:rPr>
                <w:sz w:val="21"/>
                <w:szCs w:val="21"/>
              </w:rPr>
              <w:t xml:space="preserve"> </w:t>
            </w:r>
            <w:r w:rsidRPr="00827D01">
              <w:rPr>
                <w:rFonts w:hint="eastAsia"/>
                <w:sz w:val="21"/>
                <w:szCs w:val="21"/>
              </w:rPr>
              <w:t>kHz</w:t>
            </w:r>
          </w:p>
        </w:tc>
      </w:tr>
      <w:tr w:rsidR="00E733A3" w:rsidRPr="00827D01" w14:paraId="74590002" w14:textId="77777777" w:rsidTr="00AF36FE">
        <w:trPr>
          <w:trHeight w:val="242"/>
        </w:trPr>
        <w:tc>
          <w:tcPr>
            <w:tcW w:w="874" w:type="dxa"/>
            <w:tcBorders>
              <w:top w:val="nil"/>
              <w:left w:val="nil"/>
              <w:bottom w:val="nil"/>
              <w:right w:val="nil"/>
            </w:tcBorders>
          </w:tcPr>
          <w:p w14:paraId="506F07A9" w14:textId="7121C650" w:rsidR="00E733A3" w:rsidRPr="00827D01" w:rsidRDefault="00E733A3" w:rsidP="00E733A3">
            <w:pPr>
              <w:jc w:val="center"/>
              <w:rPr>
                <w:sz w:val="21"/>
                <w:szCs w:val="21"/>
              </w:rPr>
            </w:pPr>
            <w:r w:rsidRPr="00827D01">
              <w:rPr>
                <w:sz w:val="21"/>
                <w:szCs w:val="21"/>
              </w:rPr>
              <w:t>3</w:t>
            </w:r>
          </w:p>
        </w:tc>
        <w:tc>
          <w:tcPr>
            <w:tcW w:w="1912" w:type="dxa"/>
            <w:tcBorders>
              <w:top w:val="nil"/>
              <w:left w:val="nil"/>
              <w:bottom w:val="nil"/>
              <w:right w:val="nil"/>
            </w:tcBorders>
          </w:tcPr>
          <w:p w14:paraId="4E85AFFE" w14:textId="63A7F6C5" w:rsidR="00E733A3" w:rsidRPr="00827D01" w:rsidRDefault="007359D0" w:rsidP="00E733A3">
            <w:pPr>
              <w:jc w:val="center"/>
              <w:rPr>
                <w:sz w:val="21"/>
                <w:szCs w:val="21"/>
              </w:rPr>
            </w:pPr>
            <w:r w:rsidRPr="00827D01">
              <w:rPr>
                <w:sz w:val="21"/>
                <w:szCs w:val="21"/>
              </w:rPr>
              <w:t xml:space="preserve">FPGA </w:t>
            </w:r>
            <w:r w:rsidRPr="00827D01">
              <w:rPr>
                <w:sz w:val="21"/>
                <w:szCs w:val="21"/>
              </w:rPr>
              <w:t>工作频率</w:t>
            </w:r>
          </w:p>
        </w:tc>
        <w:tc>
          <w:tcPr>
            <w:tcW w:w="1912" w:type="dxa"/>
            <w:tcBorders>
              <w:top w:val="nil"/>
              <w:left w:val="nil"/>
              <w:bottom w:val="nil"/>
              <w:right w:val="nil"/>
            </w:tcBorders>
          </w:tcPr>
          <w:p w14:paraId="79BD75B1" w14:textId="3DB2D801" w:rsidR="00E733A3" w:rsidRPr="00827D01" w:rsidRDefault="007359D0" w:rsidP="00E733A3">
            <w:pPr>
              <w:jc w:val="center"/>
              <w:rPr>
                <w:sz w:val="21"/>
                <w:szCs w:val="21"/>
              </w:rPr>
            </w:pPr>
            <w:r w:rsidRPr="00827D01">
              <w:rPr>
                <w:sz w:val="21"/>
                <w:szCs w:val="21"/>
              </w:rPr>
              <w:t>40 MHz</w:t>
            </w:r>
          </w:p>
        </w:tc>
      </w:tr>
      <w:tr w:rsidR="00E733A3" w:rsidRPr="00827D01" w14:paraId="1266EF5C" w14:textId="77777777" w:rsidTr="00AF36FE">
        <w:trPr>
          <w:trHeight w:val="248"/>
        </w:trPr>
        <w:tc>
          <w:tcPr>
            <w:tcW w:w="874" w:type="dxa"/>
            <w:tcBorders>
              <w:top w:val="nil"/>
              <w:left w:val="nil"/>
              <w:bottom w:val="nil"/>
              <w:right w:val="nil"/>
            </w:tcBorders>
          </w:tcPr>
          <w:p w14:paraId="15623E8C" w14:textId="37C1DE9A" w:rsidR="00E733A3" w:rsidRPr="00827D01" w:rsidRDefault="00E733A3" w:rsidP="00E733A3">
            <w:pPr>
              <w:jc w:val="center"/>
              <w:rPr>
                <w:sz w:val="21"/>
                <w:szCs w:val="21"/>
              </w:rPr>
            </w:pPr>
            <w:r w:rsidRPr="00827D01">
              <w:rPr>
                <w:sz w:val="21"/>
                <w:szCs w:val="21"/>
              </w:rPr>
              <w:t>4</w:t>
            </w:r>
          </w:p>
        </w:tc>
        <w:tc>
          <w:tcPr>
            <w:tcW w:w="1912" w:type="dxa"/>
            <w:tcBorders>
              <w:top w:val="nil"/>
              <w:left w:val="nil"/>
              <w:bottom w:val="nil"/>
              <w:right w:val="nil"/>
            </w:tcBorders>
          </w:tcPr>
          <w:p w14:paraId="75063109" w14:textId="74BBD933" w:rsidR="00E733A3" w:rsidRPr="00827D01" w:rsidRDefault="007359D0" w:rsidP="00E733A3">
            <w:pPr>
              <w:jc w:val="center"/>
              <w:rPr>
                <w:sz w:val="21"/>
                <w:szCs w:val="21"/>
              </w:rPr>
            </w:pPr>
            <w:r w:rsidRPr="00827D01">
              <w:rPr>
                <w:sz w:val="21"/>
                <w:szCs w:val="21"/>
              </w:rPr>
              <w:t>载波捕获门限</w:t>
            </w:r>
          </w:p>
        </w:tc>
        <w:tc>
          <w:tcPr>
            <w:tcW w:w="1912" w:type="dxa"/>
            <w:tcBorders>
              <w:top w:val="nil"/>
              <w:left w:val="nil"/>
              <w:bottom w:val="nil"/>
              <w:right w:val="nil"/>
            </w:tcBorders>
          </w:tcPr>
          <w:p w14:paraId="09941E9C" w14:textId="058C7F36" w:rsidR="00E733A3" w:rsidRPr="00827D01" w:rsidRDefault="007359D0" w:rsidP="00E733A3">
            <w:pPr>
              <w:jc w:val="center"/>
              <w:rPr>
                <w:sz w:val="21"/>
                <w:szCs w:val="21"/>
              </w:rPr>
            </w:pPr>
            <w:r w:rsidRPr="00827D01">
              <w:rPr>
                <w:sz w:val="21"/>
                <w:szCs w:val="21"/>
              </w:rPr>
              <w:t>-1</w:t>
            </w:r>
            <w:r w:rsidR="00311F7B" w:rsidRPr="00827D01">
              <w:rPr>
                <w:sz w:val="21"/>
                <w:szCs w:val="21"/>
              </w:rPr>
              <w:t xml:space="preserve">51 </w:t>
            </w:r>
            <w:r w:rsidRPr="00827D01">
              <w:rPr>
                <w:sz w:val="21"/>
                <w:szCs w:val="21"/>
              </w:rPr>
              <w:t>dBm</w:t>
            </w:r>
          </w:p>
        </w:tc>
      </w:tr>
      <w:tr w:rsidR="00E733A3" w:rsidRPr="00827D01" w14:paraId="4252AC96" w14:textId="77777777" w:rsidTr="00AF36FE">
        <w:trPr>
          <w:trHeight w:val="242"/>
        </w:trPr>
        <w:tc>
          <w:tcPr>
            <w:tcW w:w="874" w:type="dxa"/>
            <w:tcBorders>
              <w:top w:val="nil"/>
              <w:left w:val="nil"/>
              <w:bottom w:val="nil"/>
              <w:right w:val="nil"/>
            </w:tcBorders>
          </w:tcPr>
          <w:p w14:paraId="11F9681A" w14:textId="23859762" w:rsidR="00E733A3" w:rsidRPr="00827D01" w:rsidRDefault="00E733A3" w:rsidP="00E733A3">
            <w:pPr>
              <w:jc w:val="center"/>
              <w:rPr>
                <w:sz w:val="21"/>
                <w:szCs w:val="21"/>
              </w:rPr>
            </w:pPr>
            <w:r w:rsidRPr="00827D01">
              <w:rPr>
                <w:sz w:val="21"/>
                <w:szCs w:val="21"/>
              </w:rPr>
              <w:lastRenderedPageBreak/>
              <w:t>5</w:t>
            </w:r>
          </w:p>
        </w:tc>
        <w:tc>
          <w:tcPr>
            <w:tcW w:w="1912" w:type="dxa"/>
            <w:tcBorders>
              <w:top w:val="nil"/>
              <w:left w:val="nil"/>
              <w:bottom w:val="nil"/>
              <w:right w:val="nil"/>
            </w:tcBorders>
          </w:tcPr>
          <w:p w14:paraId="281B7275" w14:textId="50D0A9B0" w:rsidR="00E733A3" w:rsidRPr="00827D01" w:rsidRDefault="007359D0" w:rsidP="00E733A3">
            <w:pPr>
              <w:jc w:val="center"/>
              <w:rPr>
                <w:sz w:val="21"/>
                <w:szCs w:val="21"/>
              </w:rPr>
            </w:pPr>
            <w:r w:rsidRPr="00827D01">
              <w:rPr>
                <w:sz w:val="21"/>
                <w:szCs w:val="21"/>
              </w:rPr>
              <w:t>多普勒动态范围</w:t>
            </w:r>
          </w:p>
        </w:tc>
        <w:tc>
          <w:tcPr>
            <w:tcW w:w="1912" w:type="dxa"/>
            <w:tcBorders>
              <w:top w:val="nil"/>
              <w:left w:val="nil"/>
              <w:bottom w:val="nil"/>
              <w:right w:val="nil"/>
            </w:tcBorders>
          </w:tcPr>
          <w:p w14:paraId="4002B125" w14:textId="5BDBD705" w:rsidR="00E733A3" w:rsidRPr="00827D01" w:rsidRDefault="007359D0" w:rsidP="00E733A3">
            <w:pPr>
              <w:jc w:val="center"/>
              <w:rPr>
                <w:sz w:val="21"/>
                <w:szCs w:val="21"/>
              </w:rPr>
            </w:pPr>
            <w:r w:rsidRPr="00827D01">
              <w:rPr>
                <w:sz w:val="21"/>
                <w:szCs w:val="21"/>
              </w:rPr>
              <w:t>±800</w:t>
            </w:r>
            <w:r w:rsidR="00311F7B" w:rsidRPr="00827D01">
              <w:rPr>
                <w:sz w:val="21"/>
                <w:szCs w:val="21"/>
              </w:rPr>
              <w:t xml:space="preserve"> </w:t>
            </w:r>
            <w:r w:rsidRPr="00827D01">
              <w:rPr>
                <w:sz w:val="21"/>
                <w:szCs w:val="21"/>
              </w:rPr>
              <w:t>kHz</w:t>
            </w:r>
          </w:p>
        </w:tc>
      </w:tr>
      <w:tr w:rsidR="00E733A3" w:rsidRPr="00827D01" w14:paraId="40D5C34E" w14:textId="77777777" w:rsidTr="00AF36FE">
        <w:trPr>
          <w:trHeight w:val="242"/>
        </w:trPr>
        <w:tc>
          <w:tcPr>
            <w:tcW w:w="874" w:type="dxa"/>
            <w:tcBorders>
              <w:top w:val="nil"/>
              <w:left w:val="nil"/>
              <w:bottom w:val="single" w:sz="8" w:space="0" w:color="auto"/>
              <w:right w:val="nil"/>
            </w:tcBorders>
          </w:tcPr>
          <w:p w14:paraId="78B3CFA7" w14:textId="570D517C" w:rsidR="00E733A3" w:rsidRPr="00827D01" w:rsidRDefault="00E733A3" w:rsidP="00E733A3">
            <w:pPr>
              <w:jc w:val="center"/>
              <w:rPr>
                <w:sz w:val="21"/>
                <w:szCs w:val="21"/>
              </w:rPr>
            </w:pPr>
            <w:r w:rsidRPr="00827D01">
              <w:rPr>
                <w:sz w:val="21"/>
                <w:szCs w:val="21"/>
              </w:rPr>
              <w:t>6</w:t>
            </w:r>
          </w:p>
        </w:tc>
        <w:tc>
          <w:tcPr>
            <w:tcW w:w="1912" w:type="dxa"/>
            <w:tcBorders>
              <w:top w:val="nil"/>
              <w:left w:val="nil"/>
              <w:bottom w:val="single" w:sz="8" w:space="0" w:color="auto"/>
              <w:right w:val="nil"/>
            </w:tcBorders>
          </w:tcPr>
          <w:p w14:paraId="25323FB7" w14:textId="73B9C9B1" w:rsidR="00E733A3" w:rsidRPr="00827D01" w:rsidRDefault="007359D0" w:rsidP="00E733A3">
            <w:pPr>
              <w:jc w:val="center"/>
              <w:rPr>
                <w:sz w:val="21"/>
                <w:szCs w:val="21"/>
              </w:rPr>
            </w:pPr>
            <w:r w:rsidRPr="00827D01">
              <w:rPr>
                <w:sz w:val="21"/>
                <w:szCs w:val="21"/>
              </w:rPr>
              <w:t>多普勒变化率</w:t>
            </w:r>
            <w:r w:rsidRPr="00827D01">
              <w:rPr>
                <w:rFonts w:hint="eastAsia"/>
                <w:sz w:val="21"/>
                <w:szCs w:val="21"/>
              </w:rPr>
              <w:t>范围</w:t>
            </w:r>
          </w:p>
        </w:tc>
        <w:tc>
          <w:tcPr>
            <w:tcW w:w="1912" w:type="dxa"/>
            <w:tcBorders>
              <w:top w:val="nil"/>
              <w:left w:val="nil"/>
              <w:bottom w:val="single" w:sz="8" w:space="0" w:color="auto"/>
              <w:right w:val="nil"/>
            </w:tcBorders>
          </w:tcPr>
          <w:p w14:paraId="13C327AD" w14:textId="1BD4D2EE" w:rsidR="00E733A3" w:rsidRPr="00827D01" w:rsidRDefault="007359D0" w:rsidP="00E733A3">
            <w:pPr>
              <w:jc w:val="center"/>
              <w:rPr>
                <w:sz w:val="21"/>
                <w:szCs w:val="21"/>
              </w:rPr>
            </w:pPr>
            <w:r w:rsidRPr="00827D01">
              <w:rPr>
                <w:sz w:val="21"/>
                <w:szCs w:val="21"/>
              </w:rPr>
              <w:t>±15</w:t>
            </w:r>
            <w:r w:rsidR="00311F7B" w:rsidRPr="00827D01">
              <w:rPr>
                <w:sz w:val="21"/>
                <w:szCs w:val="21"/>
              </w:rPr>
              <w:t xml:space="preserve"> </w:t>
            </w:r>
            <w:r w:rsidRPr="00827D01">
              <w:rPr>
                <w:rFonts w:hint="eastAsia"/>
                <w:sz w:val="21"/>
                <w:szCs w:val="21"/>
              </w:rPr>
              <w:t>k</w:t>
            </w:r>
            <w:r w:rsidRPr="00827D01">
              <w:rPr>
                <w:sz w:val="21"/>
                <w:szCs w:val="21"/>
              </w:rPr>
              <w:t>Hz/s</w:t>
            </w:r>
          </w:p>
        </w:tc>
      </w:tr>
    </w:tbl>
    <w:p w14:paraId="7B9AF4E1" w14:textId="52A617F5" w:rsidR="00E733A3" w:rsidRPr="00827D01" w:rsidRDefault="00E733A3" w:rsidP="008347C8">
      <w:pPr>
        <w:rPr>
          <w:sz w:val="21"/>
          <w:szCs w:val="21"/>
        </w:rPr>
      </w:pPr>
    </w:p>
    <w:p w14:paraId="511053C6" w14:textId="2B17FA18" w:rsidR="003E1EB0" w:rsidRPr="008E5583" w:rsidRDefault="003E1EB0" w:rsidP="001A3C09">
      <w:pPr>
        <w:pStyle w:val="2"/>
        <w:spacing w:beforeLines="50" w:before="156" w:afterLines="50" w:after="156"/>
        <w:rPr>
          <w:rFonts w:ascii="黑体" w:eastAsia="黑体" w:hAnsi="黑体"/>
          <w:color w:val="auto"/>
          <w:sz w:val="24"/>
          <w:szCs w:val="24"/>
        </w:rPr>
      </w:pPr>
      <w:r w:rsidRPr="008E5583">
        <w:rPr>
          <w:rFonts w:ascii="黑体" w:eastAsia="黑体" w:hAnsi="黑体"/>
          <w:color w:val="auto"/>
          <w:sz w:val="24"/>
          <w:szCs w:val="24"/>
        </w:rPr>
        <w:t>1.3</w:t>
      </w:r>
      <w:r w:rsidRPr="008E5583">
        <w:rPr>
          <w:rFonts w:ascii="黑体" w:eastAsia="黑体" w:hAnsi="黑体" w:hint="eastAsia"/>
          <w:color w:val="auto"/>
          <w:sz w:val="24"/>
          <w:szCs w:val="24"/>
        </w:rPr>
        <w:t>对FFT估计频率的分析</w:t>
      </w:r>
    </w:p>
    <w:p w14:paraId="51E228E9" w14:textId="2B372C0F" w:rsidR="00FE5958" w:rsidRDefault="006B1370" w:rsidP="0038389D">
      <w:pPr>
        <w:spacing w:line="400" w:lineRule="exact"/>
        <w:rPr>
          <w:sz w:val="24"/>
          <w:szCs w:val="24"/>
        </w:rPr>
      </w:pPr>
      <w:r>
        <w:tab/>
      </w:r>
      <w:r w:rsidR="00DE430F" w:rsidRPr="0038389D">
        <w:rPr>
          <w:rFonts w:hint="eastAsia"/>
          <w:sz w:val="24"/>
          <w:szCs w:val="24"/>
        </w:rPr>
        <w:t>FFT</w:t>
      </w:r>
      <w:r w:rsidR="00DE430F" w:rsidRPr="0038389D">
        <w:rPr>
          <w:rFonts w:hint="eastAsia"/>
          <w:sz w:val="24"/>
          <w:szCs w:val="24"/>
        </w:rPr>
        <w:t>的优势是运算量小，计算速度快。在深空探测中</w:t>
      </w:r>
      <w:r w:rsidR="00DE430F" w:rsidRPr="0038389D">
        <w:rPr>
          <w:sz w:val="24"/>
          <w:szCs w:val="24"/>
        </w:rPr>
        <w:t>当信号受到环境中的白噪声或其</w:t>
      </w:r>
      <w:r w:rsidR="00DE430F" w:rsidRPr="0038389D">
        <w:rPr>
          <w:rFonts w:hint="eastAsia"/>
          <w:sz w:val="24"/>
          <w:szCs w:val="24"/>
        </w:rPr>
        <w:t>它</w:t>
      </w:r>
      <w:r w:rsidR="00DE430F" w:rsidRPr="0038389D">
        <w:rPr>
          <w:sz w:val="24"/>
          <w:szCs w:val="24"/>
        </w:rPr>
        <w:t>信号的干扰时，信号的频偏值会</w:t>
      </w:r>
      <w:r w:rsidR="00DE430F" w:rsidRPr="0038389D">
        <w:rPr>
          <w:rFonts w:hint="eastAsia"/>
          <w:sz w:val="24"/>
          <w:szCs w:val="24"/>
        </w:rPr>
        <w:t>变大</w:t>
      </w:r>
      <w:r w:rsidR="00DE430F" w:rsidRPr="0038389D">
        <w:rPr>
          <w:sz w:val="24"/>
          <w:szCs w:val="24"/>
        </w:rPr>
        <w:t>，对信号进行</w:t>
      </w:r>
      <w:r w:rsidR="00DE430F" w:rsidRPr="0038389D">
        <w:rPr>
          <w:sz w:val="24"/>
          <w:szCs w:val="24"/>
        </w:rPr>
        <w:t xml:space="preserve"> FFT </w:t>
      </w:r>
      <w:r w:rsidR="00DE430F" w:rsidRPr="0038389D">
        <w:rPr>
          <w:sz w:val="24"/>
          <w:szCs w:val="24"/>
        </w:rPr>
        <w:t>变换然后估计其功率谱密度，就可得到频偏的功率谱密度，进而估计出频偏</w:t>
      </w:r>
      <w:r w:rsidR="00007C44">
        <w:rPr>
          <w:rFonts w:hint="eastAsia"/>
          <w:sz w:val="24"/>
          <w:szCs w:val="24"/>
          <w:vertAlign w:val="superscript"/>
        </w:rPr>
        <w:t>[</w:t>
      </w:r>
      <w:r w:rsidR="00262988" w:rsidRPr="00AA0636">
        <w:rPr>
          <w:sz w:val="24"/>
          <w:szCs w:val="24"/>
          <w:vertAlign w:val="superscript"/>
        </w:rPr>
        <w:t>5</w:t>
      </w:r>
      <w:r w:rsidR="00007C44">
        <w:rPr>
          <w:sz w:val="24"/>
          <w:szCs w:val="24"/>
          <w:vertAlign w:val="superscript"/>
        </w:rPr>
        <w:t>-7</w:t>
      </w:r>
      <w:r w:rsidR="00007C44">
        <w:rPr>
          <w:rFonts w:hint="eastAsia"/>
          <w:sz w:val="24"/>
          <w:szCs w:val="24"/>
          <w:vertAlign w:val="superscript"/>
        </w:rPr>
        <w:t>]</w:t>
      </w:r>
      <w:r w:rsidR="00DE430F" w:rsidRPr="0038389D">
        <w:rPr>
          <w:rFonts w:hint="eastAsia"/>
          <w:sz w:val="24"/>
          <w:szCs w:val="24"/>
        </w:rPr>
        <w:t>。</w:t>
      </w:r>
    </w:p>
    <w:p w14:paraId="6105DE2A" w14:textId="463C36BB" w:rsidR="00FB53AC" w:rsidRDefault="006C167D" w:rsidP="0038389D">
      <w:pPr>
        <w:spacing w:line="400" w:lineRule="exact"/>
        <w:rPr>
          <w:sz w:val="24"/>
          <w:szCs w:val="24"/>
        </w:rPr>
      </w:pPr>
      <w:r>
        <w:rPr>
          <w:rFonts w:hint="eastAsia"/>
          <w:sz w:val="24"/>
          <w:szCs w:val="24"/>
        </w:rPr>
        <w:t>设</w:t>
      </w:r>
      <w:r w:rsidR="00FB53AC">
        <w:rPr>
          <w:rFonts w:hint="eastAsia"/>
          <w:sz w:val="24"/>
          <w:szCs w:val="24"/>
        </w:rPr>
        <w:t>接收信号</w:t>
      </w:r>
    </w:p>
    <w:p w14:paraId="1D6A955B" w14:textId="7D277820" w:rsidR="00FB53AC" w:rsidRPr="0022635E" w:rsidRDefault="00FB53AC" w:rsidP="00EF563D">
      <w:pPr>
        <w:spacing w:line="400" w:lineRule="exact"/>
        <w:ind w:left="3360" w:hangingChars="1600" w:hanging="3360"/>
        <w:jc w:val="right"/>
        <w:rPr>
          <w:rFonts w:ascii="Cambria Math" w:hAnsi="Cambria Math"/>
          <w:sz w:val="24"/>
          <w:szCs w:val="24"/>
        </w:rPr>
      </w:pPr>
      <m:oMath>
        <m:r>
          <m:rPr>
            <m:sty m:val="p"/>
          </m:rPr>
          <w:rPr>
            <w:rFonts w:ascii="Cambria Math" w:hAnsi="Cambria Math"/>
            <w:sz w:val="21"/>
            <w:szCs w:val="21"/>
          </w:rPr>
          <m:t>y</m:t>
        </m:r>
        <m:d>
          <m:dPr>
            <m:ctrlPr>
              <w:rPr>
                <w:rFonts w:ascii="Cambria Math" w:hAnsi="Cambria Math"/>
                <w:sz w:val="21"/>
                <w:szCs w:val="21"/>
              </w:rPr>
            </m:ctrlPr>
          </m:dPr>
          <m:e>
            <m:r>
              <m:rPr>
                <m:sty m:val="p"/>
              </m:rPr>
              <w:rPr>
                <w:rFonts w:ascii="Cambria Math" w:hAnsi="Cambria Math"/>
                <w:sz w:val="21"/>
                <w:szCs w:val="21"/>
              </w:rPr>
              <m:t>t</m:t>
            </m:r>
          </m:e>
        </m:d>
        <m:r>
          <m:rPr>
            <m:sty m:val="p"/>
          </m:rPr>
          <w:rPr>
            <w:rFonts w:ascii="Cambria Math" w:hAnsi="Cambria Math"/>
            <w:sz w:val="21"/>
            <w:szCs w:val="21"/>
          </w:rPr>
          <m:t>=</m:t>
        </m:r>
        <m:func>
          <m:funcPr>
            <m:ctrlPr>
              <w:rPr>
                <w:rFonts w:ascii="Cambria Math" w:hAnsi="Cambria Math"/>
                <w:sz w:val="21"/>
                <w:szCs w:val="21"/>
              </w:rPr>
            </m:ctrlPr>
          </m:funcPr>
          <m:fName>
            <m:r>
              <m:rPr>
                <m:sty m:val="p"/>
              </m:rPr>
              <w:rPr>
                <w:rFonts w:ascii="Cambria Math" w:hAnsi="Cambria Math"/>
                <w:sz w:val="21"/>
                <w:szCs w:val="21"/>
              </w:rPr>
              <m:t>exp</m:t>
            </m:r>
          </m:fName>
          <m:e>
            <m:d>
              <m:dPr>
                <m:begChr m:val="["/>
                <m:endChr m:val="]"/>
                <m:ctrlPr>
                  <w:rPr>
                    <w:rFonts w:ascii="Cambria Math" w:hAnsi="Cambria Math"/>
                    <w:sz w:val="21"/>
                    <w:szCs w:val="21"/>
                  </w:rPr>
                </m:ctrlPr>
              </m:dPr>
              <m:e>
                <m:d>
                  <m:dPr>
                    <m:ctrlPr>
                      <w:rPr>
                        <w:rFonts w:ascii="Cambria Math" w:hAnsi="Cambria Math"/>
                        <w:sz w:val="21"/>
                        <w:szCs w:val="21"/>
                      </w:rPr>
                    </m:ctrlPr>
                  </m:dPr>
                  <m:e>
                    <m:r>
                      <m:rPr>
                        <m:sty m:val="p"/>
                      </m:rPr>
                      <w:rPr>
                        <w:rFonts w:ascii="Cambria Math" w:hAnsi="Cambria Math"/>
                        <w:sz w:val="21"/>
                        <w:szCs w:val="21"/>
                      </w:rPr>
                      <m:t>2πj</m:t>
                    </m:r>
                    <m:d>
                      <m:dPr>
                        <m:ctrlPr>
                          <w:rPr>
                            <w:rFonts w:ascii="Cambria Math" w:hAnsi="Cambria Math"/>
                            <w:sz w:val="21"/>
                            <w:szCs w:val="21"/>
                          </w:rPr>
                        </m:ctrlPr>
                      </m:dPr>
                      <m:e>
                        <m:r>
                          <m:rPr>
                            <m:sty m:val="p"/>
                          </m:rPr>
                          <w:rPr>
                            <w:rFonts w:ascii="Cambria Math" w:hAnsi="Cambria Math"/>
                            <w:sz w:val="21"/>
                            <w:szCs w:val="21"/>
                          </w:rPr>
                          <m:t>f+Ωt</m:t>
                        </m:r>
                      </m:e>
                    </m:d>
                    <m:r>
                      <m:rPr>
                        <m:sty m:val="p"/>
                      </m:rPr>
                      <w:rPr>
                        <w:rFonts w:ascii="Cambria Math" w:hAnsi="Cambria Math"/>
                        <w:sz w:val="21"/>
                        <w:szCs w:val="21"/>
                      </w:rPr>
                      <m:t>t</m:t>
                    </m:r>
                  </m:e>
                </m:d>
                <m:r>
                  <m:rPr>
                    <m:sty m:val="p"/>
                  </m:rPr>
                  <w:rPr>
                    <w:rFonts w:ascii="Cambria Math" w:hAnsi="Cambria Math"/>
                    <w:sz w:val="21"/>
                    <w:szCs w:val="21"/>
                  </w:rPr>
                  <m:t>+φ</m:t>
                </m:r>
              </m:e>
            </m:d>
          </m:e>
        </m:func>
        <m:r>
          <m:rPr>
            <m:sty m:val="p"/>
          </m:rPr>
          <w:rPr>
            <w:rFonts w:ascii="Cambria Math" w:hAnsi="Cambria Math"/>
            <w:sz w:val="21"/>
            <w:szCs w:val="21"/>
          </w:rPr>
          <m:t>+N(t)</m:t>
        </m:r>
      </m:oMath>
      <w:r w:rsidR="002A4735">
        <w:rPr>
          <w:rFonts w:ascii="Cambria Math" w:hAnsi="Cambria Math" w:hint="eastAsia"/>
          <w:sz w:val="24"/>
          <w:szCs w:val="24"/>
        </w:rPr>
        <w:t xml:space="preserve"> </w:t>
      </w:r>
      <w:r w:rsidR="002A4735">
        <w:rPr>
          <w:rFonts w:ascii="Cambria Math" w:hAnsi="Cambria Math"/>
          <w:sz w:val="24"/>
          <w:szCs w:val="24"/>
        </w:rPr>
        <w:t xml:space="preserve"> </w:t>
      </w:r>
      <w:r w:rsidR="00EF563D">
        <w:rPr>
          <w:rFonts w:ascii="Cambria Math" w:hAnsi="Cambria Math"/>
          <w:sz w:val="24"/>
          <w:szCs w:val="24"/>
        </w:rPr>
        <w:t xml:space="preserve"> </w:t>
      </w:r>
      <w:r w:rsidR="002A4735" w:rsidRPr="00EF563D">
        <w:rPr>
          <w:rFonts w:ascii="Cambria Math" w:hAnsi="Cambria Math" w:hint="eastAsia"/>
          <w:sz w:val="21"/>
          <w:szCs w:val="21"/>
        </w:rPr>
        <w:t>(</w:t>
      </w:r>
      <w:r w:rsidR="002A4735" w:rsidRPr="00EF563D">
        <w:rPr>
          <w:rFonts w:ascii="Cambria Math" w:hAnsi="Cambria Math"/>
          <w:sz w:val="21"/>
          <w:szCs w:val="21"/>
        </w:rPr>
        <w:t>1)</w:t>
      </w:r>
    </w:p>
    <w:p w14:paraId="58F30EE6" w14:textId="7F8F7939" w:rsidR="00E4118C" w:rsidRPr="00376C56" w:rsidRDefault="0022635E" w:rsidP="0038389D">
      <w:pPr>
        <w:spacing w:line="400" w:lineRule="exact"/>
        <w:rPr>
          <w:sz w:val="24"/>
          <w:szCs w:val="24"/>
        </w:rPr>
      </w:pPr>
      <w:r w:rsidRPr="0022635E">
        <w:rPr>
          <w:sz w:val="24"/>
          <w:szCs w:val="24"/>
        </w:rPr>
        <w:t>其中</w:t>
      </w:r>
      <w:r w:rsidRPr="0022635E">
        <w:rPr>
          <w:rFonts w:hint="eastAsia"/>
          <w:sz w:val="24"/>
          <w:szCs w:val="24"/>
        </w:rPr>
        <w:t>，</w:t>
      </w:r>
      <w:r w:rsidRPr="0022635E">
        <w:rPr>
          <w:sz w:val="24"/>
          <w:szCs w:val="24"/>
        </w:rPr>
        <w:t>N(</w:t>
      </w:r>
      <w:r w:rsidRPr="0022635E">
        <w:rPr>
          <w:rFonts w:hint="eastAsia"/>
          <w:sz w:val="24"/>
          <w:szCs w:val="24"/>
        </w:rPr>
        <w:t>t</w:t>
      </w:r>
      <w:r w:rsidRPr="0022635E">
        <w:rPr>
          <w:sz w:val="24"/>
          <w:szCs w:val="24"/>
        </w:rPr>
        <w:t>)</w:t>
      </w:r>
      <w:r w:rsidRPr="0022635E">
        <w:rPr>
          <w:sz w:val="24"/>
          <w:szCs w:val="24"/>
        </w:rPr>
        <w:t>为高斯白噪声，</w:t>
      </w:r>
      <m:oMath>
        <m:r>
          <m:rPr>
            <m:sty m:val="p"/>
          </m:rPr>
          <w:rPr>
            <w:rFonts w:ascii="Cambria Math" w:hAnsi="Cambria Math"/>
            <w:sz w:val="24"/>
            <w:szCs w:val="24"/>
          </w:rPr>
          <m:t>Ω</m:t>
        </m:r>
      </m:oMath>
      <w:r w:rsidRPr="0022635E">
        <w:rPr>
          <w:sz w:val="24"/>
          <w:szCs w:val="24"/>
        </w:rPr>
        <w:t>为多普勒效应变化率，</w:t>
      </w:r>
      <w:r w:rsidRPr="0022635E">
        <w:rPr>
          <w:sz w:val="24"/>
          <w:szCs w:val="24"/>
        </w:rPr>
        <w:t>t</w:t>
      </w:r>
      <w:r w:rsidRPr="0022635E">
        <w:rPr>
          <w:sz w:val="24"/>
          <w:szCs w:val="24"/>
        </w:rPr>
        <w:t>为时间，</w:t>
      </w:r>
      <m:oMath>
        <m:r>
          <m:rPr>
            <m:sty m:val="p"/>
          </m:rPr>
          <w:rPr>
            <w:rFonts w:ascii="Cambria Math" w:hAnsi="Cambria Math"/>
            <w:sz w:val="24"/>
            <w:szCs w:val="24"/>
          </w:rPr>
          <m:t>Ω</m:t>
        </m:r>
        <m:r>
          <w:rPr>
            <w:rFonts w:ascii="Cambria Math" w:hAnsi="Cambria Math" w:hint="eastAsia"/>
            <w:sz w:val="24"/>
            <w:szCs w:val="24"/>
          </w:rPr>
          <m:t>t</m:t>
        </m:r>
      </m:oMath>
      <w:r w:rsidRPr="0022635E">
        <w:rPr>
          <w:sz w:val="24"/>
          <w:szCs w:val="24"/>
        </w:rPr>
        <w:t>为多普勒效应变化量，</w:t>
      </w:r>
      <m:oMath>
        <m:r>
          <w:rPr>
            <w:rFonts w:ascii="Cambria Math" w:hAnsi="Cambria Math"/>
            <w:sz w:val="24"/>
            <w:szCs w:val="24"/>
          </w:rPr>
          <m:t>φ</m:t>
        </m:r>
      </m:oMath>
      <w:r w:rsidRPr="0022635E">
        <w:rPr>
          <w:sz w:val="24"/>
          <w:szCs w:val="24"/>
        </w:rPr>
        <w:t>为</w:t>
      </w:r>
      <w:r w:rsidRPr="0022635E">
        <w:rPr>
          <w:rFonts w:hint="eastAsia"/>
          <w:sz w:val="24"/>
          <w:szCs w:val="24"/>
        </w:rPr>
        <w:t>n</w:t>
      </w:r>
      <w:r w:rsidRPr="0022635E">
        <w:rPr>
          <w:sz w:val="24"/>
          <w:szCs w:val="24"/>
        </w:rPr>
        <w:t>时刻信号的相位。</w:t>
      </w:r>
      <w:r w:rsidR="001B6FDA" w:rsidRPr="00376C56">
        <w:rPr>
          <w:sz w:val="24"/>
          <w:szCs w:val="24"/>
        </w:rPr>
        <w:t>把输入信号</w:t>
      </w:r>
      <m:oMath>
        <m:r>
          <w:rPr>
            <w:rFonts w:ascii="Cambria Math" w:hAnsi="Cambria Math" w:hint="eastAsia"/>
            <w:sz w:val="24"/>
            <w:szCs w:val="24"/>
          </w:rPr>
          <m:t>y</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oMath>
      <w:r w:rsidR="001B6FDA" w:rsidRPr="00376C56">
        <w:rPr>
          <w:rFonts w:hint="eastAsia"/>
          <w:sz w:val="24"/>
          <w:szCs w:val="24"/>
        </w:rPr>
        <w:t>进行</w:t>
      </w:r>
      <w:r w:rsidR="001B6FDA" w:rsidRPr="00376C56">
        <w:rPr>
          <w:sz w:val="24"/>
          <w:szCs w:val="24"/>
        </w:rPr>
        <w:t>采样后得到</w:t>
      </w:r>
      <m:oMath>
        <m:r>
          <w:rPr>
            <w:rFonts w:ascii="Cambria Math" w:hAnsi="Cambria Math"/>
            <w:sz w:val="24"/>
            <w:szCs w:val="24"/>
          </w:rPr>
          <m:t>y</m:t>
        </m:r>
        <m:r>
          <m:rPr>
            <m:sty m:val="p"/>
          </m:rPr>
          <w:rPr>
            <w:rFonts w:ascii="Cambria Math" w:hAnsi="Cambria Math"/>
            <w:sz w:val="24"/>
            <w:szCs w:val="24"/>
          </w:rPr>
          <m:t>(</m:t>
        </m:r>
        <m:r>
          <w:rPr>
            <w:rFonts w:ascii="Cambria Math" w:hAnsi="Cambria Math"/>
            <w:sz w:val="24"/>
            <w:szCs w:val="24"/>
          </w:rPr>
          <m:t>n</m:t>
        </m:r>
        <m:r>
          <m:rPr>
            <m:sty m:val="p"/>
          </m:rPr>
          <w:rPr>
            <w:rFonts w:ascii="Cambria Math" w:hAnsi="Cambria Math"/>
            <w:sz w:val="24"/>
            <w:szCs w:val="24"/>
          </w:rPr>
          <m:t>)</m:t>
        </m:r>
      </m:oMath>
    </w:p>
    <w:p w14:paraId="3E2A8096" w14:textId="11D87DB6" w:rsidR="00E4118C" w:rsidRPr="00EF563D" w:rsidRDefault="00E4118C" w:rsidP="00EF563D">
      <w:pPr>
        <w:spacing w:line="400" w:lineRule="exact"/>
        <w:ind w:left="3360" w:hangingChars="1600" w:hanging="3360"/>
        <w:jc w:val="right"/>
        <w:rPr>
          <w:rFonts w:ascii="Cambria Math" w:hAnsi="Cambria Math"/>
          <w:sz w:val="21"/>
          <w:szCs w:val="21"/>
        </w:rPr>
      </w:pPr>
      <m:oMath>
        <m:r>
          <m:rPr>
            <m:sty m:val="p"/>
          </m:rPr>
          <w:rPr>
            <w:rFonts w:ascii="Cambria Math" w:hAnsi="Cambria Math"/>
            <w:sz w:val="21"/>
            <w:szCs w:val="21"/>
          </w:rPr>
          <m:t>y</m:t>
        </m:r>
        <m:d>
          <m:dPr>
            <m:ctrlPr>
              <w:rPr>
                <w:rFonts w:ascii="Cambria Math" w:hAnsi="Cambria Math"/>
                <w:sz w:val="21"/>
                <w:szCs w:val="21"/>
              </w:rPr>
            </m:ctrlPr>
          </m:dPr>
          <m:e>
            <m:r>
              <m:rPr>
                <m:sty m:val="p"/>
              </m:rPr>
              <w:rPr>
                <w:rFonts w:ascii="Cambria Math" w:hAnsi="Cambria Math"/>
                <w:sz w:val="21"/>
                <w:szCs w:val="21"/>
              </w:rPr>
              <m:t>n</m:t>
            </m:r>
          </m:e>
        </m:d>
        <m:r>
          <m:rPr>
            <m:sty m:val="p"/>
          </m:rPr>
          <w:rPr>
            <w:rFonts w:ascii="Cambria Math" w:hAnsi="Cambria Math"/>
            <w:sz w:val="21"/>
            <w:szCs w:val="21"/>
          </w:rPr>
          <m:t>=</m:t>
        </m:r>
        <m:func>
          <m:funcPr>
            <m:ctrlPr>
              <w:rPr>
                <w:rFonts w:ascii="Cambria Math" w:hAnsi="Cambria Math"/>
                <w:sz w:val="21"/>
                <w:szCs w:val="21"/>
              </w:rPr>
            </m:ctrlPr>
          </m:funcPr>
          <m:fName>
            <m:r>
              <m:rPr>
                <m:sty m:val="p"/>
              </m:rPr>
              <w:rPr>
                <w:rFonts w:ascii="Cambria Math" w:hAnsi="Cambria Math"/>
                <w:sz w:val="21"/>
                <w:szCs w:val="21"/>
              </w:rPr>
              <m:t>exp</m:t>
            </m:r>
          </m:fName>
          <m:e>
            <m:d>
              <m:dPr>
                <m:begChr m:val="["/>
                <m:endChr m:val="]"/>
                <m:ctrlPr>
                  <w:rPr>
                    <w:rFonts w:ascii="Cambria Math" w:hAnsi="Cambria Math"/>
                    <w:sz w:val="21"/>
                    <w:szCs w:val="21"/>
                  </w:rPr>
                </m:ctrlPr>
              </m:dPr>
              <m:e>
                <m:d>
                  <m:dPr>
                    <m:ctrlPr>
                      <w:rPr>
                        <w:rFonts w:ascii="Cambria Math" w:hAnsi="Cambria Math"/>
                        <w:sz w:val="21"/>
                        <w:szCs w:val="21"/>
                      </w:rPr>
                    </m:ctrlPr>
                  </m:dPr>
                  <m:e>
                    <m:r>
                      <m:rPr>
                        <m:sty m:val="p"/>
                      </m:rPr>
                      <w:rPr>
                        <w:rFonts w:ascii="Cambria Math" w:hAnsi="Cambria Math"/>
                        <w:sz w:val="21"/>
                        <w:szCs w:val="21"/>
                      </w:rPr>
                      <m:t>2πj</m:t>
                    </m:r>
                    <m:d>
                      <m:dPr>
                        <m:ctrlPr>
                          <w:rPr>
                            <w:rFonts w:ascii="Cambria Math" w:hAnsi="Cambria Math"/>
                            <w:sz w:val="21"/>
                            <w:szCs w:val="21"/>
                          </w:rPr>
                        </m:ctrlPr>
                      </m:dPr>
                      <m:e>
                        <m:r>
                          <m:rPr>
                            <m:sty m:val="p"/>
                          </m:rPr>
                          <w:rPr>
                            <w:rFonts w:ascii="Cambria Math" w:hAnsi="Cambria Math"/>
                            <w:sz w:val="21"/>
                            <w:szCs w:val="21"/>
                          </w:rPr>
                          <m:t>f+Ωn</m:t>
                        </m:r>
                      </m:e>
                    </m:d>
                    <m:r>
                      <m:rPr>
                        <m:sty m:val="p"/>
                      </m:rPr>
                      <w:rPr>
                        <w:rFonts w:ascii="Cambria Math" w:hAnsi="Cambria Math"/>
                        <w:sz w:val="21"/>
                        <w:szCs w:val="21"/>
                      </w:rPr>
                      <m:t>n</m:t>
                    </m:r>
                  </m:e>
                </m:d>
                <m:r>
                  <m:rPr>
                    <m:sty m:val="p"/>
                  </m:rPr>
                  <w:rPr>
                    <w:rFonts w:ascii="Cambria Math" w:hAnsi="Cambria Math"/>
                    <w:sz w:val="21"/>
                    <w:szCs w:val="21"/>
                  </w:rPr>
                  <m:t>+φ</m:t>
                </m:r>
              </m:e>
            </m:d>
          </m:e>
        </m:func>
        <m:r>
          <m:rPr>
            <m:sty m:val="p"/>
          </m:rPr>
          <w:rPr>
            <w:rFonts w:ascii="Cambria Math" w:hAnsi="Cambria Math"/>
            <w:sz w:val="21"/>
            <w:szCs w:val="21"/>
          </w:rPr>
          <m:t>+N(n)</m:t>
        </m:r>
      </m:oMath>
      <w:r w:rsidR="002A4735" w:rsidRPr="00EF563D">
        <w:rPr>
          <w:rFonts w:ascii="Cambria Math" w:hAnsi="Cambria Math" w:hint="eastAsia"/>
          <w:sz w:val="21"/>
          <w:szCs w:val="21"/>
        </w:rPr>
        <w:t xml:space="preserve"> </w:t>
      </w:r>
      <w:r w:rsidR="00EF563D">
        <w:rPr>
          <w:rFonts w:ascii="Cambria Math" w:hAnsi="Cambria Math"/>
          <w:sz w:val="21"/>
          <w:szCs w:val="21"/>
        </w:rPr>
        <w:t xml:space="preserve"> </w:t>
      </w:r>
      <w:r w:rsidR="002A4735" w:rsidRPr="00EF563D">
        <w:rPr>
          <w:rFonts w:ascii="Cambria Math" w:hAnsi="Cambria Math"/>
          <w:sz w:val="21"/>
          <w:szCs w:val="21"/>
        </w:rPr>
        <w:t>(2)</w:t>
      </w:r>
    </w:p>
    <w:p w14:paraId="43880ECA" w14:textId="5CBF5146" w:rsidR="0022635E" w:rsidRPr="00376C56" w:rsidRDefault="00E4118C" w:rsidP="0038389D">
      <w:pPr>
        <w:spacing w:line="400" w:lineRule="exact"/>
        <w:rPr>
          <w:sz w:val="24"/>
          <w:szCs w:val="24"/>
        </w:rPr>
      </w:pPr>
      <m:oMath>
        <m:r>
          <w:rPr>
            <w:rFonts w:ascii="Cambria Math" w:hAnsi="Cambria Math"/>
            <w:sz w:val="24"/>
            <w:szCs w:val="24"/>
          </w:rPr>
          <m:t>y</m:t>
        </m:r>
        <m:r>
          <m:rPr>
            <m:sty m:val="p"/>
          </m:rPr>
          <w:rPr>
            <w:rFonts w:ascii="Cambria Math" w:hAnsi="Cambria Math"/>
            <w:sz w:val="24"/>
            <w:szCs w:val="24"/>
          </w:rPr>
          <m:t>(</m:t>
        </m:r>
        <m:r>
          <w:rPr>
            <w:rFonts w:ascii="Cambria Math" w:hAnsi="Cambria Math"/>
            <w:sz w:val="24"/>
            <w:szCs w:val="24"/>
          </w:rPr>
          <m:t>n</m:t>
        </m:r>
        <m:r>
          <m:rPr>
            <m:sty m:val="p"/>
          </m:rPr>
          <w:rPr>
            <w:rFonts w:ascii="Cambria Math" w:hAnsi="Cambria Math"/>
            <w:sz w:val="24"/>
            <w:szCs w:val="24"/>
          </w:rPr>
          <m:t>)</m:t>
        </m:r>
      </m:oMath>
      <w:r w:rsidR="001B6FDA" w:rsidRPr="00376C56">
        <w:rPr>
          <w:sz w:val="24"/>
          <w:szCs w:val="24"/>
        </w:rPr>
        <w:t>作</w:t>
      </w:r>
      <w:r w:rsidRPr="00376C56">
        <w:rPr>
          <w:sz w:val="24"/>
          <w:szCs w:val="24"/>
        </w:rPr>
        <w:t>M</w:t>
      </w:r>
      <w:r w:rsidR="001B6FDA" w:rsidRPr="00376C56">
        <w:rPr>
          <w:sz w:val="24"/>
          <w:szCs w:val="24"/>
        </w:rPr>
        <w:t>点</w:t>
      </w:r>
      <w:r w:rsidR="001B6FDA" w:rsidRPr="00376C56">
        <w:rPr>
          <w:sz w:val="24"/>
          <w:szCs w:val="24"/>
        </w:rPr>
        <w:t>DFT</w:t>
      </w:r>
      <w:r w:rsidR="001B6FDA" w:rsidRPr="00376C56">
        <w:rPr>
          <w:sz w:val="24"/>
          <w:szCs w:val="24"/>
        </w:rPr>
        <w:t>则</w:t>
      </w:r>
    </w:p>
    <w:p w14:paraId="329DDCC5" w14:textId="37055A99" w:rsidR="00D049E3" w:rsidRPr="00EF563D" w:rsidRDefault="00D049E3" w:rsidP="00EF563D">
      <w:pPr>
        <w:jc w:val="right"/>
        <w:rPr>
          <w:sz w:val="21"/>
          <w:szCs w:val="21"/>
        </w:rPr>
      </w:pPr>
      <m:oMath>
        <m:r>
          <w:rPr>
            <w:rFonts w:ascii="Cambria Math" w:hAnsi="Cambria Math"/>
            <w:sz w:val="21"/>
            <w:szCs w:val="21"/>
          </w:rPr>
          <m:t>X</m:t>
        </m:r>
        <m:d>
          <m:dPr>
            <m:ctrlPr>
              <w:rPr>
                <w:rFonts w:ascii="Cambria Math" w:hAnsi="Cambria Math"/>
                <w:i/>
                <w:sz w:val="21"/>
                <w:szCs w:val="21"/>
              </w:rPr>
            </m:ctrlPr>
          </m:dPr>
          <m:e>
            <m:r>
              <w:rPr>
                <w:rFonts w:ascii="Cambria Math" w:hAnsi="Cambria Math"/>
                <w:sz w:val="21"/>
                <w:szCs w:val="21"/>
              </w:rPr>
              <m:t>k</m:t>
            </m:r>
          </m:e>
        </m:d>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n=0</m:t>
            </m:r>
          </m:sub>
          <m:sup>
            <m:r>
              <w:rPr>
                <w:rFonts w:ascii="Cambria Math" w:hAnsi="Cambria Math"/>
                <w:sz w:val="21"/>
                <w:szCs w:val="21"/>
              </w:rPr>
              <m:t>M-1</m:t>
            </m:r>
          </m:sup>
          <m:e>
            <m:r>
              <w:rPr>
                <w:rFonts w:ascii="Cambria Math" w:hAnsi="Cambria Math"/>
                <w:sz w:val="21"/>
                <w:szCs w:val="21"/>
              </w:rPr>
              <m:t>y</m:t>
            </m:r>
            <m:d>
              <m:dPr>
                <m:ctrlPr>
                  <w:rPr>
                    <w:rFonts w:ascii="Cambria Math" w:hAnsi="Cambria Math"/>
                    <w:i/>
                    <w:sz w:val="21"/>
                    <w:szCs w:val="21"/>
                  </w:rPr>
                </m:ctrlPr>
              </m:dPr>
              <m:e>
                <m:r>
                  <w:rPr>
                    <w:rFonts w:ascii="Cambria Math" w:hAnsi="Cambria Math"/>
                    <w:sz w:val="21"/>
                    <w:szCs w:val="21"/>
                  </w:rPr>
                  <m:t>n</m:t>
                </m:r>
              </m:e>
            </m:d>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-j</m:t>
                </m:r>
                <m:f>
                  <m:fPr>
                    <m:ctrlPr>
                      <w:rPr>
                        <w:rFonts w:ascii="Cambria Math" w:hAnsi="Cambria Math"/>
                        <w:i/>
                        <w:sz w:val="21"/>
                        <w:szCs w:val="21"/>
                      </w:rPr>
                    </m:ctrlPr>
                  </m:fPr>
                  <m:num>
                    <m:r>
                      <w:rPr>
                        <w:rFonts w:ascii="Cambria Math" w:hAnsi="Cambria Math"/>
                        <w:sz w:val="21"/>
                        <w:szCs w:val="21"/>
                      </w:rPr>
                      <m:t>2π</m:t>
                    </m:r>
                  </m:num>
                  <m:den>
                    <m:r>
                      <w:rPr>
                        <w:rFonts w:ascii="Cambria Math" w:hAnsi="Cambria Math"/>
                        <w:sz w:val="21"/>
                        <w:szCs w:val="21"/>
                      </w:rPr>
                      <m:t>M</m:t>
                    </m:r>
                  </m:den>
                </m:f>
                <m:r>
                  <w:rPr>
                    <w:rFonts w:ascii="Cambria Math" w:hAnsi="Cambria Math"/>
                    <w:sz w:val="21"/>
                    <w:szCs w:val="21"/>
                  </w:rPr>
                  <m:t>kn</m:t>
                </m:r>
              </m:sup>
            </m:sSup>
          </m:e>
        </m:nary>
        <m:r>
          <w:rPr>
            <w:rFonts w:ascii="Cambria Math" w:hAnsi="Cambria Math"/>
            <w:sz w:val="21"/>
            <w:szCs w:val="21"/>
          </w:rPr>
          <m:t xml:space="preserve">  </m:t>
        </m:r>
      </m:oMath>
      <w:r w:rsidR="002A4735" w:rsidRPr="00EF563D">
        <w:rPr>
          <w:rFonts w:hint="eastAsia"/>
          <w:sz w:val="21"/>
          <w:szCs w:val="21"/>
        </w:rPr>
        <w:t xml:space="preserve"> </w:t>
      </w:r>
      <w:r w:rsidR="002A4735" w:rsidRPr="00EF563D">
        <w:rPr>
          <w:sz w:val="21"/>
          <w:szCs w:val="21"/>
        </w:rPr>
        <w:t xml:space="preserve">  </w:t>
      </w:r>
      <w:r w:rsidR="00FB4A41" w:rsidRPr="00EF563D">
        <w:rPr>
          <w:rFonts w:hint="eastAsia"/>
          <w:sz w:val="21"/>
          <w:szCs w:val="21"/>
        </w:rPr>
        <w:t>(</w:t>
      </w:r>
      <w:r w:rsidR="00FB4A41" w:rsidRPr="00EF563D">
        <w:rPr>
          <w:sz w:val="21"/>
          <w:szCs w:val="21"/>
        </w:rPr>
        <w:t>k=0</w:t>
      </w:r>
      <w:r w:rsidR="00FB4A41" w:rsidRPr="00EF563D">
        <w:rPr>
          <w:rFonts w:hint="eastAsia"/>
          <w:sz w:val="21"/>
          <w:szCs w:val="21"/>
        </w:rPr>
        <w:t>,</w:t>
      </w:r>
      <w:r w:rsidR="00FB4A41" w:rsidRPr="00EF563D">
        <w:rPr>
          <w:sz w:val="21"/>
          <w:szCs w:val="21"/>
        </w:rPr>
        <w:t>1</w:t>
      </w:r>
      <w:r w:rsidR="00FB4A41" w:rsidRPr="00EF563D">
        <w:rPr>
          <w:rFonts w:hint="eastAsia"/>
          <w:sz w:val="21"/>
          <w:szCs w:val="21"/>
        </w:rPr>
        <w:t>,</w:t>
      </w:r>
      <w:r w:rsidR="00FB4A41" w:rsidRPr="00EF563D">
        <w:rPr>
          <w:sz w:val="21"/>
          <w:szCs w:val="21"/>
        </w:rPr>
        <w:t>2,…,M-1)</w:t>
      </w:r>
      <w:r w:rsidR="002A4735" w:rsidRPr="00EF563D">
        <w:rPr>
          <w:sz w:val="21"/>
          <w:szCs w:val="21"/>
        </w:rPr>
        <w:t xml:space="preserve"> </w:t>
      </w:r>
      <w:r w:rsidR="006C167D" w:rsidRPr="00EF563D">
        <w:rPr>
          <w:sz w:val="21"/>
          <w:szCs w:val="21"/>
        </w:rPr>
        <w:t xml:space="preserve">   </w:t>
      </w:r>
      <w:r w:rsidR="002A4735" w:rsidRPr="00EF563D">
        <w:rPr>
          <w:sz w:val="21"/>
          <w:szCs w:val="21"/>
        </w:rPr>
        <w:t>(3)</w:t>
      </w:r>
    </w:p>
    <w:p w14:paraId="04ABF221" w14:textId="5F7AED9D" w:rsidR="00A23C38" w:rsidRPr="0017776E" w:rsidRDefault="00A23C38" w:rsidP="00A23C38">
      <w:pPr>
        <w:ind w:firstLine="420"/>
        <w:jc w:val="left"/>
        <w:rPr>
          <w:sz w:val="24"/>
          <w:szCs w:val="24"/>
        </w:rPr>
      </w:pPr>
      <w:r>
        <w:rPr>
          <w:rFonts w:hint="eastAsia"/>
          <w:sz w:val="24"/>
          <w:szCs w:val="24"/>
        </w:rPr>
        <w:t>FFT</w:t>
      </w:r>
      <w:r>
        <w:rPr>
          <w:rFonts w:hint="eastAsia"/>
          <w:sz w:val="24"/>
          <w:szCs w:val="24"/>
        </w:rPr>
        <w:t>估计频率时，计算点数</w:t>
      </w:r>
      <w:r w:rsidRPr="0038389D">
        <w:rPr>
          <w:rFonts w:hint="eastAsia"/>
          <w:sz w:val="24"/>
          <w:szCs w:val="24"/>
        </w:rPr>
        <w:t>会影响</w:t>
      </w:r>
      <w:r w:rsidRPr="0038389D">
        <w:rPr>
          <w:rFonts w:hint="eastAsia"/>
          <w:sz w:val="24"/>
          <w:szCs w:val="24"/>
        </w:rPr>
        <w:t>FFT</w:t>
      </w:r>
      <w:r w:rsidRPr="0038389D">
        <w:rPr>
          <w:rFonts w:hint="eastAsia"/>
          <w:sz w:val="24"/>
          <w:szCs w:val="24"/>
        </w:rPr>
        <w:t>的估计误差，影响估计精度</w:t>
      </w:r>
      <w:r>
        <w:rPr>
          <w:rFonts w:hint="eastAsia"/>
          <w:sz w:val="24"/>
          <w:szCs w:val="24"/>
        </w:rPr>
        <w:t>。不同点数对</w:t>
      </w:r>
      <w:r>
        <w:rPr>
          <w:rFonts w:hint="eastAsia"/>
          <w:sz w:val="24"/>
          <w:szCs w:val="24"/>
        </w:rPr>
        <w:t>FFT</w:t>
      </w:r>
      <w:r>
        <w:rPr>
          <w:rFonts w:hint="eastAsia"/>
          <w:sz w:val="24"/>
          <w:szCs w:val="24"/>
        </w:rPr>
        <w:t>估计误差的仿真如图</w:t>
      </w:r>
      <w:r w:rsidR="005F752C">
        <w:rPr>
          <w:sz w:val="24"/>
          <w:szCs w:val="24"/>
        </w:rPr>
        <w:t>2</w:t>
      </w:r>
      <w:r>
        <w:rPr>
          <w:rFonts w:hint="eastAsia"/>
          <w:sz w:val="24"/>
          <w:szCs w:val="24"/>
        </w:rPr>
        <w:t>所示。</w:t>
      </w:r>
      <w:r w:rsidRPr="0017776E">
        <w:rPr>
          <w:rFonts w:hint="eastAsia"/>
          <w:sz w:val="24"/>
          <w:szCs w:val="24"/>
        </w:rPr>
        <w:t>由仿真结果可</w:t>
      </w:r>
      <w:r>
        <w:rPr>
          <w:rFonts w:hint="eastAsia"/>
          <w:sz w:val="24"/>
          <w:szCs w:val="24"/>
        </w:rPr>
        <w:t>知</w:t>
      </w:r>
      <w:r w:rsidRPr="0017776E">
        <w:rPr>
          <w:rFonts w:hint="eastAsia"/>
          <w:sz w:val="24"/>
          <w:szCs w:val="24"/>
        </w:rPr>
        <w:t>，</w:t>
      </w:r>
      <w:r w:rsidRPr="0017776E">
        <w:rPr>
          <w:rFonts w:hint="eastAsia"/>
          <w:sz w:val="24"/>
          <w:szCs w:val="24"/>
        </w:rPr>
        <w:t>FFT</w:t>
      </w:r>
      <w:r w:rsidRPr="0017776E">
        <w:rPr>
          <w:rFonts w:hint="eastAsia"/>
          <w:sz w:val="24"/>
          <w:szCs w:val="24"/>
        </w:rPr>
        <w:t>估计点数大于</w:t>
      </w:r>
      <w:r w:rsidRPr="0017776E">
        <w:rPr>
          <w:rFonts w:hint="eastAsia"/>
          <w:sz w:val="24"/>
          <w:szCs w:val="24"/>
        </w:rPr>
        <w:t>5</w:t>
      </w:r>
      <w:r w:rsidRPr="0017776E">
        <w:rPr>
          <w:sz w:val="24"/>
          <w:szCs w:val="24"/>
        </w:rPr>
        <w:t>12</w:t>
      </w:r>
      <w:r w:rsidRPr="0017776E">
        <w:rPr>
          <w:rFonts w:hint="eastAsia"/>
          <w:sz w:val="24"/>
          <w:szCs w:val="24"/>
        </w:rPr>
        <w:t>点</w:t>
      </w:r>
      <w:r>
        <w:rPr>
          <w:rFonts w:hint="eastAsia"/>
          <w:sz w:val="24"/>
          <w:szCs w:val="24"/>
        </w:rPr>
        <w:t>时即可。</w:t>
      </w:r>
    </w:p>
    <w:p w14:paraId="49AF9D07" w14:textId="77777777" w:rsidR="00A23C38" w:rsidRDefault="00A23C38" w:rsidP="006C6392">
      <w:pPr>
        <w:jc w:val="center"/>
      </w:pPr>
      <w:r>
        <w:rPr>
          <w:noProof/>
        </w:rPr>
        <w:drawing>
          <wp:inline distT="0" distB="0" distL="0" distR="0" wp14:anchorId="226B078C" wp14:editId="6307CAA7">
            <wp:extent cx="2239200" cy="180000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9200" cy="1800000"/>
                    </a:xfrm>
                    <a:prstGeom prst="rect">
                      <a:avLst/>
                    </a:prstGeom>
                  </pic:spPr>
                </pic:pic>
              </a:graphicData>
            </a:graphic>
          </wp:inline>
        </w:drawing>
      </w:r>
    </w:p>
    <w:p w14:paraId="748A9CBD" w14:textId="2E1F532E" w:rsidR="00A23C38" w:rsidRPr="00FB4A41" w:rsidRDefault="00A23C38" w:rsidP="006C6392">
      <w:pPr>
        <w:jc w:val="center"/>
        <w:rPr>
          <w:b/>
          <w:bCs/>
          <w:sz w:val="15"/>
          <w:szCs w:val="15"/>
        </w:rPr>
      </w:pPr>
      <w:r w:rsidRPr="00D56E12">
        <w:rPr>
          <w:rFonts w:hint="eastAsia"/>
          <w:b/>
          <w:bCs/>
          <w:sz w:val="15"/>
          <w:szCs w:val="15"/>
        </w:rPr>
        <w:t>图</w:t>
      </w:r>
      <w:r w:rsidR="008444C8">
        <w:rPr>
          <w:b/>
          <w:bCs/>
          <w:sz w:val="15"/>
          <w:szCs w:val="15"/>
        </w:rPr>
        <w:t xml:space="preserve">2 </w:t>
      </w:r>
      <w:r w:rsidRPr="00D56E12">
        <w:rPr>
          <w:b/>
          <w:bCs/>
          <w:sz w:val="15"/>
          <w:szCs w:val="15"/>
        </w:rPr>
        <w:t xml:space="preserve"> </w:t>
      </w:r>
      <w:r w:rsidRPr="00D56E12">
        <w:rPr>
          <w:rFonts w:hint="eastAsia"/>
          <w:b/>
          <w:bCs/>
          <w:sz w:val="15"/>
          <w:szCs w:val="15"/>
        </w:rPr>
        <w:t>FFT</w:t>
      </w:r>
      <w:r w:rsidRPr="00D56E12">
        <w:rPr>
          <w:rFonts w:hint="eastAsia"/>
          <w:b/>
          <w:bCs/>
          <w:sz w:val="15"/>
          <w:szCs w:val="15"/>
        </w:rPr>
        <w:t>估计错误概率</w:t>
      </w:r>
    </w:p>
    <w:p w14:paraId="7FEC636C" w14:textId="4FF18103" w:rsidR="00EF221D" w:rsidRPr="0038389D" w:rsidRDefault="000F19AB" w:rsidP="0038389D">
      <w:pPr>
        <w:spacing w:line="400" w:lineRule="exact"/>
        <w:rPr>
          <w:sz w:val="24"/>
          <w:szCs w:val="24"/>
        </w:rPr>
      </w:pPr>
      <w:r w:rsidRPr="0038389D">
        <w:rPr>
          <w:sz w:val="24"/>
          <w:szCs w:val="24"/>
        </w:rPr>
        <w:tab/>
      </w:r>
      <w:r w:rsidRPr="0038389D">
        <w:rPr>
          <w:rFonts w:hint="eastAsia"/>
          <w:sz w:val="24"/>
          <w:szCs w:val="24"/>
        </w:rPr>
        <w:t>设</w:t>
      </w:r>
      <w:r w:rsidRPr="0038389D">
        <w:rPr>
          <w:rFonts w:hint="eastAsia"/>
          <w:sz w:val="24"/>
          <w:szCs w:val="24"/>
        </w:rPr>
        <w:t>FFT</w:t>
      </w:r>
      <w:r w:rsidR="0087009A" w:rsidRPr="0038389D">
        <w:rPr>
          <w:rFonts w:hint="eastAsia"/>
          <w:sz w:val="24"/>
          <w:szCs w:val="24"/>
        </w:rPr>
        <w:t>的</w:t>
      </w:r>
      <w:r w:rsidRPr="0038389D">
        <w:rPr>
          <w:rFonts w:hint="eastAsia"/>
          <w:sz w:val="24"/>
          <w:szCs w:val="24"/>
        </w:rPr>
        <w:t>采样周期为</w:t>
      </w:r>
      <m:oMath>
        <m:sSub>
          <m:sSubPr>
            <m:ctrlPr>
              <w:rPr>
                <w:rFonts w:ascii="Cambria Math" w:hAnsi="Cambria Math"/>
                <w:sz w:val="24"/>
                <w:szCs w:val="24"/>
              </w:rPr>
            </m:ctrlPr>
          </m:sSubPr>
          <m:e>
            <m:r>
              <w:rPr>
                <w:rFonts w:ascii="Cambria Math" w:hAnsi="Cambria Math" w:hint="eastAsia"/>
                <w:sz w:val="24"/>
                <w:szCs w:val="24"/>
              </w:rPr>
              <m:t>T</m:t>
            </m:r>
          </m:e>
          <m:sub>
            <m:r>
              <w:rPr>
                <w:rFonts w:ascii="Cambria Math" w:hAnsi="Cambria Math"/>
                <w:sz w:val="24"/>
                <w:szCs w:val="24"/>
              </w:rPr>
              <m:t>s</m:t>
            </m:r>
          </m:sub>
        </m:sSub>
      </m:oMath>
      <w:r w:rsidRPr="0038389D">
        <w:rPr>
          <w:rFonts w:hint="eastAsia"/>
          <w:sz w:val="24"/>
          <w:szCs w:val="24"/>
        </w:rPr>
        <w:t>（</w:t>
      </w:r>
      <m:oMath>
        <m:sSub>
          <m:sSubPr>
            <m:ctrlPr>
              <w:rPr>
                <w:rFonts w:ascii="Cambria Math" w:hAnsi="Cambria Math"/>
                <w:sz w:val="24"/>
                <w:szCs w:val="24"/>
              </w:rPr>
            </m:ctrlPr>
          </m:sSubPr>
          <m:e>
            <m:r>
              <w:rPr>
                <w:rFonts w:ascii="Cambria Math" w:hAnsi="Cambria Math" w:hint="eastAsia"/>
                <w:sz w:val="24"/>
                <w:szCs w:val="24"/>
              </w:rPr>
              <m:t>T</m:t>
            </m:r>
          </m:e>
          <m:sub>
            <m:r>
              <w:rPr>
                <w:rFonts w:ascii="Cambria Math" w:hAnsi="Cambria Math"/>
                <w:sz w:val="24"/>
                <w:szCs w:val="24"/>
              </w:rPr>
              <m:t>s</m:t>
            </m:r>
          </m:sub>
        </m:sSub>
      </m:oMath>
      <w:r w:rsidRPr="0038389D">
        <w:rPr>
          <w:rFonts w:hint="eastAsia"/>
          <w:sz w:val="24"/>
          <w:szCs w:val="24"/>
        </w:rPr>
        <w:t>＝</w:t>
      </w:r>
      <m:oMath>
        <m:f>
          <m:fPr>
            <m:type m:val="lin"/>
            <m:ctrlPr>
              <w:rPr>
                <w:rFonts w:ascii="Cambria Math" w:hAnsi="Cambria Math"/>
                <w:sz w:val="24"/>
                <w:szCs w:val="24"/>
              </w:rPr>
            </m:ctrlPr>
          </m:fPr>
          <m:num>
            <m:r>
              <m:rPr>
                <m:sty m:val="p"/>
              </m:rPr>
              <w:rPr>
                <w:rFonts w:ascii="Cambria Math" w:hAnsi="Cambria Math"/>
                <w:sz w:val="24"/>
                <w:szCs w:val="24"/>
              </w:rPr>
              <m:t>1</m:t>
            </m:r>
          </m:num>
          <m:den>
            <m:sSub>
              <m:sSubPr>
                <m:ctrlPr>
                  <w:rPr>
                    <w:rFonts w:ascii="Cambria Math" w:hAnsi="Cambria Math"/>
                    <w:sz w:val="24"/>
                    <w:szCs w:val="24"/>
                  </w:rPr>
                </m:ctrlPr>
              </m:sSubPr>
              <m:e>
                <m:r>
                  <w:rPr>
                    <w:rFonts w:ascii="Cambria Math" w:hAnsi="Cambria Math" w:hint="eastAsia"/>
                    <w:sz w:val="24"/>
                    <w:szCs w:val="24"/>
                  </w:rPr>
                  <m:t>F</m:t>
                </m:r>
              </m:e>
              <m:sub>
                <m:r>
                  <w:rPr>
                    <w:rFonts w:ascii="Cambria Math" w:hAnsi="Cambria Math"/>
                    <w:sz w:val="24"/>
                    <w:szCs w:val="24"/>
                  </w:rPr>
                  <m:t>s</m:t>
                </m:r>
              </m:sub>
            </m:sSub>
          </m:den>
        </m:f>
      </m:oMath>
      <w:r w:rsidRPr="0038389D">
        <w:rPr>
          <w:rFonts w:hint="eastAsia"/>
          <w:sz w:val="24"/>
          <w:szCs w:val="24"/>
        </w:rPr>
        <w:t>），计算点数为</w:t>
      </w:r>
      <w:r w:rsidRPr="0038389D">
        <w:rPr>
          <w:rFonts w:hint="eastAsia"/>
          <w:sz w:val="24"/>
          <w:szCs w:val="24"/>
        </w:rPr>
        <w:t>M</w:t>
      </w:r>
      <w:r w:rsidR="0017254D" w:rsidRPr="0038389D">
        <w:rPr>
          <w:rFonts w:hint="eastAsia"/>
          <w:sz w:val="24"/>
          <w:szCs w:val="24"/>
        </w:rPr>
        <w:t>，多普勒变化率为</w:t>
      </w:r>
      <m:oMath>
        <m:sSub>
          <m:sSubPr>
            <m:ctrlPr>
              <w:rPr>
                <w:rFonts w:ascii="Cambria Math" w:hAnsi="Cambria Math"/>
                <w:sz w:val="24"/>
                <w:szCs w:val="24"/>
              </w:rPr>
            </m:ctrlPr>
          </m:sSubPr>
          <m:e>
            <m:r>
              <w:rPr>
                <w:rFonts w:ascii="Cambria Math" w:hAnsi="Cambria Math" w:hint="eastAsia"/>
                <w:sz w:val="24"/>
                <w:szCs w:val="24"/>
              </w:rPr>
              <m:t>f</m:t>
            </m:r>
          </m:e>
          <m:sub>
            <m:r>
              <w:rPr>
                <w:rFonts w:ascii="Cambria Math" w:hAnsi="Cambria Math"/>
                <w:sz w:val="24"/>
                <w:szCs w:val="24"/>
              </w:rPr>
              <m:t>a</m:t>
            </m:r>
          </m:sub>
        </m:sSub>
      </m:oMath>
      <w:r w:rsidR="00EF221D" w:rsidRPr="0038389D">
        <w:rPr>
          <w:rFonts w:hint="eastAsia"/>
          <w:sz w:val="24"/>
          <w:szCs w:val="24"/>
        </w:rPr>
        <w:t>。</w:t>
      </w:r>
    </w:p>
    <w:p w14:paraId="0FCFBF01" w14:textId="2A8F09F1" w:rsidR="00EF221D" w:rsidRPr="0038389D" w:rsidRDefault="00981A40" w:rsidP="006C2925">
      <w:pPr>
        <w:spacing w:line="400" w:lineRule="exact"/>
        <w:ind w:firstLine="420"/>
        <w:rPr>
          <w:sz w:val="24"/>
          <w:szCs w:val="24"/>
        </w:rPr>
      </w:pPr>
      <w:r w:rsidRPr="0038389D">
        <w:rPr>
          <w:rFonts w:hint="eastAsia"/>
          <w:sz w:val="24"/>
          <w:szCs w:val="24"/>
        </w:rPr>
        <w:t>此时</w:t>
      </w:r>
      <w:r w:rsidRPr="0038389D">
        <w:rPr>
          <w:rFonts w:hint="eastAsia"/>
          <w:sz w:val="24"/>
          <w:szCs w:val="24"/>
        </w:rPr>
        <w:t>FFT</w:t>
      </w:r>
      <w:r w:rsidRPr="0038389D">
        <w:rPr>
          <w:rFonts w:hint="eastAsia"/>
          <w:sz w:val="24"/>
          <w:szCs w:val="24"/>
        </w:rPr>
        <w:t>的分辨率带宽为</w:t>
      </w:r>
      <w:r w:rsidR="00EF221D" w:rsidRPr="0038389D">
        <w:rPr>
          <w:rFonts w:hint="eastAsia"/>
          <w:sz w:val="24"/>
          <w:szCs w:val="24"/>
        </w:rPr>
        <w:t>:</w:t>
      </w:r>
    </w:p>
    <w:p w14:paraId="1F316534" w14:textId="293B251F" w:rsidR="00EF221D" w:rsidRPr="00EF563D" w:rsidRDefault="008D610E" w:rsidP="00474404">
      <w:pPr>
        <w:spacing w:line="400" w:lineRule="exact"/>
        <w:jc w:val="right"/>
        <w:rPr>
          <w:sz w:val="21"/>
          <w:szCs w:val="21"/>
        </w:rPr>
      </w:pPr>
      <m:oMath>
        <m:f>
          <m:fPr>
            <m:type m:val="lin"/>
            <m:ctrlPr>
              <w:rPr>
                <w:rFonts w:ascii="Cambria Math" w:hAnsi="Cambria Math"/>
                <w:sz w:val="21"/>
                <w:szCs w:val="21"/>
              </w:rPr>
            </m:ctrlPr>
          </m:fPr>
          <m:num>
            <m:sSub>
              <m:sSubPr>
                <m:ctrlPr>
                  <w:rPr>
                    <w:rFonts w:ascii="Cambria Math" w:hAnsi="Cambria Math"/>
                    <w:sz w:val="21"/>
                    <w:szCs w:val="21"/>
                  </w:rPr>
                </m:ctrlPr>
              </m:sSubPr>
              <m:e>
                <m:r>
                  <w:rPr>
                    <w:rFonts w:ascii="Cambria Math" w:hAnsi="Cambria Math"/>
                    <w:sz w:val="21"/>
                    <w:szCs w:val="21"/>
                  </w:rPr>
                  <m:t>BW</m:t>
                </m:r>
                <m:r>
                  <m:rPr>
                    <m:sty m:val="p"/>
                  </m:rPr>
                  <w:rPr>
                    <w:rFonts w:ascii="Cambria Math" w:hAnsi="Cambria Math"/>
                    <w:sz w:val="21"/>
                    <w:szCs w:val="21"/>
                  </w:rPr>
                  <m:t xml:space="preserve">= </m:t>
                </m:r>
                <m:f>
                  <m:fPr>
                    <m:type m:val="lin"/>
                    <m:ctrlPr>
                      <w:rPr>
                        <w:rFonts w:ascii="Cambria Math" w:hAnsi="Cambria Math"/>
                        <w:sz w:val="21"/>
                        <w:szCs w:val="21"/>
                      </w:rPr>
                    </m:ctrlPr>
                  </m:fPr>
                  <m:num>
                    <m:r>
                      <m:rPr>
                        <m:sty m:val="p"/>
                      </m:rPr>
                      <w:rPr>
                        <w:rFonts w:ascii="Cambria Math" w:hAnsi="Cambria Math"/>
                        <w:sz w:val="21"/>
                        <w:szCs w:val="21"/>
                      </w:rPr>
                      <m:t>1</m:t>
                    </m:r>
                  </m:num>
                  <m:den>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T</m:t>
                        </m:r>
                      </m:e>
                      <m:sub>
                        <m:r>
                          <w:rPr>
                            <w:rFonts w:ascii="Cambria Math" w:hAnsi="Cambria Math"/>
                            <w:sz w:val="21"/>
                            <w:szCs w:val="21"/>
                          </w:rPr>
                          <m:t>s</m:t>
                        </m:r>
                      </m:sub>
                    </m:sSub>
                    <m:r>
                      <m:rPr>
                        <m:sty m:val="p"/>
                      </m:rPr>
                      <w:rPr>
                        <w:rFonts w:ascii="Cambria Math" w:hAnsi="Cambria Math"/>
                        <w:sz w:val="21"/>
                        <w:szCs w:val="21"/>
                      </w:rPr>
                      <m:t>*</m:t>
                    </m:r>
                    <m:r>
                      <w:rPr>
                        <w:rFonts w:ascii="Cambria Math" w:hAnsi="Cambria Math"/>
                        <w:sz w:val="21"/>
                        <w:szCs w:val="21"/>
                      </w:rPr>
                      <m:t>M</m:t>
                    </m:r>
                    <m:r>
                      <m:rPr>
                        <m:sty m:val="p"/>
                      </m:rPr>
                      <w:rPr>
                        <w:rFonts w:ascii="Cambria Math" w:hAnsi="Cambria Math"/>
                        <w:sz w:val="21"/>
                        <w:szCs w:val="21"/>
                      </w:rPr>
                      <m:t>)</m:t>
                    </m:r>
                  </m:den>
                </m:f>
                <m:r>
                  <m:rPr>
                    <m:sty m:val="p"/>
                  </m:rPr>
                  <w:rPr>
                    <w:rFonts w:ascii="Cambria Math" w:hAnsi="Cambria Math"/>
                    <w:sz w:val="21"/>
                    <w:szCs w:val="21"/>
                  </w:rPr>
                  <m:t xml:space="preserve">= </m:t>
                </m:r>
                <m:r>
                  <w:rPr>
                    <w:rFonts w:ascii="Cambria Math" w:hAnsi="Cambria Math"/>
                    <w:sz w:val="21"/>
                    <w:szCs w:val="21"/>
                  </w:rPr>
                  <m:t>F</m:t>
                </m:r>
              </m:e>
              <m:sub>
                <m:r>
                  <w:rPr>
                    <w:rFonts w:ascii="Cambria Math" w:hAnsi="Cambria Math"/>
                    <w:sz w:val="21"/>
                    <w:szCs w:val="21"/>
                  </w:rPr>
                  <m:t>s</m:t>
                </m:r>
              </m:sub>
            </m:sSub>
          </m:num>
          <m:den>
            <m:r>
              <w:rPr>
                <w:rFonts w:ascii="Cambria Math" w:hAnsi="Cambria Math"/>
                <w:sz w:val="21"/>
                <w:szCs w:val="21"/>
              </w:rPr>
              <m:t>M</m:t>
            </m:r>
          </m:den>
        </m:f>
      </m:oMath>
      <w:r w:rsidR="00EF221D" w:rsidRPr="00EF563D">
        <w:rPr>
          <w:sz w:val="21"/>
          <w:szCs w:val="21"/>
        </w:rPr>
        <w:t xml:space="preserve">   </w:t>
      </w:r>
      <w:r w:rsidR="006C167D" w:rsidRPr="00EF563D">
        <w:rPr>
          <w:sz w:val="21"/>
          <w:szCs w:val="21"/>
        </w:rPr>
        <w:t xml:space="preserve">  </w:t>
      </w:r>
      <w:r w:rsidR="00EF221D" w:rsidRPr="00EF563D">
        <w:rPr>
          <w:sz w:val="21"/>
          <w:szCs w:val="21"/>
        </w:rPr>
        <w:t xml:space="preserve"> (</w:t>
      </w:r>
      <w:r w:rsidR="002A4735" w:rsidRPr="00EF563D">
        <w:rPr>
          <w:sz w:val="21"/>
          <w:szCs w:val="21"/>
        </w:rPr>
        <w:t>4</w:t>
      </w:r>
      <w:r w:rsidR="00EF221D" w:rsidRPr="00EF563D">
        <w:rPr>
          <w:sz w:val="21"/>
          <w:szCs w:val="21"/>
        </w:rPr>
        <w:t>)</w:t>
      </w:r>
    </w:p>
    <w:p w14:paraId="35FC17F9" w14:textId="2D6C3709" w:rsidR="00EF221D" w:rsidRPr="0038389D" w:rsidRDefault="00286BCC" w:rsidP="006C2925">
      <w:pPr>
        <w:spacing w:line="400" w:lineRule="exact"/>
        <w:ind w:firstLine="420"/>
        <w:rPr>
          <w:sz w:val="24"/>
          <w:szCs w:val="24"/>
        </w:rPr>
      </w:pPr>
      <w:r w:rsidRPr="0038389D">
        <w:rPr>
          <w:sz w:val="24"/>
          <w:szCs w:val="24"/>
        </w:rPr>
        <w:t>FFT</w:t>
      </w:r>
      <w:r w:rsidRPr="0038389D">
        <w:rPr>
          <w:rFonts w:hint="eastAsia"/>
          <w:sz w:val="24"/>
          <w:szCs w:val="24"/>
        </w:rPr>
        <w:t>单次估计的时间为</w:t>
      </w:r>
      <w:r w:rsidR="00EF221D" w:rsidRPr="0038389D">
        <w:rPr>
          <w:rFonts w:hint="eastAsia"/>
          <w:sz w:val="24"/>
          <w:szCs w:val="24"/>
        </w:rPr>
        <w:t>:</w:t>
      </w:r>
    </w:p>
    <w:p w14:paraId="6CBB876B" w14:textId="0F40B00B" w:rsidR="00EF221D" w:rsidRPr="00EF563D" w:rsidRDefault="008D610E" w:rsidP="00474404">
      <w:pPr>
        <w:spacing w:line="400" w:lineRule="exact"/>
        <w:jc w:val="right"/>
        <w:rPr>
          <w:rFonts w:ascii="Cambria Math" w:hAnsi="Cambria Math"/>
          <w:sz w:val="21"/>
          <w:szCs w:val="21"/>
        </w:rPr>
      </w:pPr>
      <m:oMath>
        <m:sSub>
          <m:sSubPr>
            <m:ctrlPr>
              <w:rPr>
                <w:rFonts w:ascii="Cambria Math" w:hAnsi="Cambria Math"/>
                <w:sz w:val="21"/>
                <w:szCs w:val="21"/>
              </w:rPr>
            </m:ctrlPr>
          </m:sSubPr>
          <m:e>
            <m:r>
              <w:rPr>
                <w:rFonts w:ascii="Cambria Math" w:hAnsi="Cambria Math"/>
                <w:sz w:val="21"/>
                <w:szCs w:val="21"/>
              </w:rPr>
              <m:t>T</m:t>
            </m:r>
          </m:e>
          <m:sub>
            <m:r>
              <w:rPr>
                <w:rFonts w:ascii="Cambria Math" w:hAnsi="Cambria Math"/>
                <w:sz w:val="21"/>
                <w:szCs w:val="21"/>
              </w:rPr>
              <m:t>D</m:t>
            </m:r>
          </m:sub>
        </m:sSub>
        <m:r>
          <m:rPr>
            <m:sty m:val="p"/>
          </m:rPr>
          <w:rPr>
            <w:rFonts w:ascii="Cambria Math" w:hAnsi="Cambria Math"/>
            <w:sz w:val="21"/>
            <w:szCs w:val="21"/>
          </w:rPr>
          <m:t xml:space="preserve">= </m:t>
        </m:r>
        <m:f>
          <m:fPr>
            <m:type m:val="lin"/>
            <m:ctrlPr>
              <w:rPr>
                <w:rFonts w:ascii="Cambria Math" w:hAnsi="Cambria Math"/>
                <w:sz w:val="21"/>
                <w:szCs w:val="21"/>
              </w:rPr>
            </m:ctrlPr>
          </m:fPr>
          <m:num>
            <m:r>
              <m:rPr>
                <m:sty m:val="p"/>
              </m:rPr>
              <w:rPr>
                <w:rFonts w:ascii="Cambria Math" w:hAnsi="Cambria Math"/>
                <w:sz w:val="21"/>
                <w:szCs w:val="21"/>
              </w:rPr>
              <m:t>1</m:t>
            </m:r>
          </m:num>
          <m:den>
            <m:r>
              <w:rPr>
                <w:rFonts w:ascii="Cambria Math" w:hAnsi="Cambria Math"/>
                <w:sz w:val="21"/>
                <w:szCs w:val="21"/>
              </w:rPr>
              <m:t>BW</m:t>
            </m:r>
          </m:den>
        </m:f>
      </m:oMath>
      <w:r w:rsidR="00EF221D" w:rsidRPr="00EF563D">
        <w:rPr>
          <w:rFonts w:ascii="Cambria Math" w:hAnsi="Cambria Math"/>
          <w:sz w:val="21"/>
          <w:szCs w:val="21"/>
        </w:rPr>
        <w:t xml:space="preserve">   </w:t>
      </w:r>
      <w:r w:rsidR="006C2925" w:rsidRPr="00EF563D">
        <w:rPr>
          <w:rFonts w:ascii="Cambria Math" w:hAnsi="Cambria Math"/>
          <w:sz w:val="21"/>
          <w:szCs w:val="21"/>
        </w:rPr>
        <w:t xml:space="preserve">     </w:t>
      </w:r>
      <w:r w:rsidR="00EF221D" w:rsidRPr="00EF563D">
        <w:rPr>
          <w:rFonts w:ascii="Cambria Math" w:hAnsi="Cambria Math"/>
          <w:sz w:val="21"/>
          <w:szCs w:val="21"/>
        </w:rPr>
        <w:t xml:space="preserve">     </w:t>
      </w:r>
      <w:r w:rsidR="006C167D" w:rsidRPr="00EF563D">
        <w:rPr>
          <w:rFonts w:ascii="Cambria Math" w:hAnsi="Cambria Math"/>
          <w:sz w:val="21"/>
          <w:szCs w:val="21"/>
        </w:rPr>
        <w:t xml:space="preserve">  </w:t>
      </w:r>
      <w:r w:rsidR="00EF221D" w:rsidRPr="00EF563D">
        <w:rPr>
          <w:rFonts w:ascii="Cambria Math" w:hAnsi="Cambria Math"/>
          <w:sz w:val="21"/>
          <w:szCs w:val="21"/>
        </w:rPr>
        <w:t>(</w:t>
      </w:r>
      <w:r w:rsidR="002A4735" w:rsidRPr="00EF563D">
        <w:rPr>
          <w:rFonts w:ascii="Cambria Math" w:hAnsi="Cambria Math"/>
          <w:sz w:val="21"/>
          <w:szCs w:val="21"/>
        </w:rPr>
        <w:t>5</w:t>
      </w:r>
      <w:r w:rsidR="00EF221D" w:rsidRPr="00EF563D">
        <w:rPr>
          <w:rFonts w:ascii="Cambria Math" w:hAnsi="Cambria Math"/>
          <w:sz w:val="21"/>
          <w:szCs w:val="21"/>
        </w:rPr>
        <w:t>)</w:t>
      </w:r>
    </w:p>
    <w:p w14:paraId="767902DF" w14:textId="185B3374" w:rsidR="00981A40" w:rsidRPr="0038389D" w:rsidRDefault="001B7111" w:rsidP="0038389D">
      <w:pPr>
        <w:spacing w:line="400" w:lineRule="exact"/>
        <w:rPr>
          <w:sz w:val="24"/>
          <w:szCs w:val="24"/>
        </w:rPr>
      </w:pPr>
      <w:r w:rsidRPr="0038389D">
        <w:rPr>
          <w:sz w:val="24"/>
          <w:szCs w:val="24"/>
        </w:rPr>
        <w:tab/>
      </w:r>
      <w:r w:rsidR="0017254D" w:rsidRPr="0038389D">
        <w:rPr>
          <w:rFonts w:hint="eastAsia"/>
          <w:sz w:val="24"/>
          <w:szCs w:val="24"/>
        </w:rPr>
        <w:t>单次估计期间</w:t>
      </w:r>
      <w:r w:rsidR="00EF221D" w:rsidRPr="0038389D">
        <w:rPr>
          <w:rFonts w:hint="eastAsia"/>
          <w:sz w:val="24"/>
          <w:szCs w:val="24"/>
        </w:rPr>
        <w:t>由多普勒引起的频偏为</w:t>
      </w:r>
      <w:r w:rsidR="00EF221D" w:rsidRPr="0038389D">
        <w:rPr>
          <w:rFonts w:hint="eastAsia"/>
          <w:sz w:val="24"/>
          <w:szCs w:val="24"/>
        </w:rPr>
        <w:t>:</w:t>
      </w:r>
    </w:p>
    <w:p w14:paraId="6A652661" w14:textId="532D0846" w:rsidR="0017254D" w:rsidRPr="00EF563D" w:rsidRDefault="008D610E" w:rsidP="00EF563D">
      <w:pPr>
        <w:jc w:val="right"/>
        <w:rPr>
          <w:rFonts w:ascii="Cambria Math" w:hAnsi="Cambria Math"/>
          <w:sz w:val="21"/>
          <w:szCs w:val="21"/>
        </w:rPr>
      </w:pPr>
      <m:oMath>
        <m:sSub>
          <m:sSubPr>
            <m:ctrlPr>
              <w:rPr>
                <w:rFonts w:ascii="Cambria Math" w:hAnsi="Cambria Math"/>
                <w:sz w:val="21"/>
                <w:szCs w:val="21"/>
              </w:rPr>
            </m:ctrlPr>
          </m:sSubPr>
          <m:e>
            <m:r>
              <w:rPr>
                <w:rFonts w:ascii="Cambria Math" w:hAnsi="Cambria Math"/>
                <w:sz w:val="21"/>
                <w:szCs w:val="21"/>
              </w:rPr>
              <m:t>f</m:t>
            </m:r>
          </m:e>
          <m:sub>
            <m:r>
              <m:rPr>
                <m:sty m:val="p"/>
              </m:rPr>
              <w:rPr>
                <w:rFonts w:ascii="Cambria Math" w:hAnsi="Cambria Math"/>
                <w:sz w:val="21"/>
                <w:szCs w:val="21"/>
              </w:rPr>
              <m:t>∆</m:t>
            </m:r>
          </m:sub>
        </m:sSub>
        <m:r>
          <m:rPr>
            <m:sty m:val="p"/>
          </m:rPr>
          <w:rPr>
            <w:rFonts w:ascii="Cambria Math" w:hAnsi="Cambria Math"/>
            <w:sz w:val="21"/>
            <w:szCs w:val="21"/>
          </w:rPr>
          <m:t xml:space="preserve">= </m:t>
        </m:r>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a</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T</m:t>
            </m:r>
          </m:e>
          <m:sub>
            <m:r>
              <w:rPr>
                <w:rFonts w:ascii="Cambria Math" w:hAnsi="Cambria Math"/>
                <w:sz w:val="21"/>
                <w:szCs w:val="21"/>
              </w:rPr>
              <m:t>D</m:t>
            </m:r>
          </m:sub>
        </m:sSub>
        <m:r>
          <m:rPr>
            <m:sty m:val="p"/>
          </m:rPr>
          <w:rPr>
            <w:rFonts w:ascii="Cambria Math" w:hAnsi="Cambria Math"/>
            <w:sz w:val="21"/>
            <w:szCs w:val="21"/>
          </w:rPr>
          <m:t>=</m:t>
        </m:r>
        <m:f>
          <m:fPr>
            <m:ctrlPr>
              <w:rPr>
                <w:rFonts w:ascii="Cambria Math" w:hAnsi="Cambria Math"/>
                <w:sz w:val="21"/>
                <w:szCs w:val="21"/>
              </w:rPr>
            </m:ctrlPr>
          </m:fPr>
          <m:num>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a</m:t>
                </m:r>
              </m:sub>
            </m:sSub>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s</m:t>
                </m:r>
              </m:sub>
            </m:sSub>
          </m:num>
          <m:den>
            <m:r>
              <w:rPr>
                <w:rFonts w:ascii="Cambria Math" w:hAnsi="Cambria Math"/>
                <w:sz w:val="21"/>
                <w:szCs w:val="21"/>
              </w:rPr>
              <m:t>M</m:t>
            </m:r>
          </m:den>
        </m:f>
      </m:oMath>
      <w:r w:rsidR="0017254D" w:rsidRPr="00EF563D">
        <w:rPr>
          <w:rFonts w:ascii="Cambria Math" w:hAnsi="Cambria Math"/>
          <w:sz w:val="21"/>
          <w:szCs w:val="21"/>
        </w:rPr>
        <w:t xml:space="preserve">           (</w:t>
      </w:r>
      <w:r w:rsidR="002A4735" w:rsidRPr="00EF563D">
        <w:rPr>
          <w:rFonts w:ascii="Cambria Math" w:hAnsi="Cambria Math"/>
          <w:sz w:val="21"/>
          <w:szCs w:val="21"/>
        </w:rPr>
        <w:t>6</w:t>
      </w:r>
      <w:r w:rsidR="0017254D" w:rsidRPr="00EF563D">
        <w:rPr>
          <w:rFonts w:ascii="Cambria Math" w:hAnsi="Cambria Math"/>
          <w:sz w:val="21"/>
          <w:szCs w:val="21"/>
        </w:rPr>
        <w:t>)</w:t>
      </w:r>
    </w:p>
    <w:p w14:paraId="6C4A1381" w14:textId="2DB2F319" w:rsidR="001B7111" w:rsidRPr="0038389D" w:rsidRDefault="00647063" w:rsidP="0038389D">
      <w:pPr>
        <w:spacing w:line="400" w:lineRule="exact"/>
        <w:rPr>
          <w:sz w:val="24"/>
          <w:szCs w:val="24"/>
        </w:rPr>
      </w:pPr>
      <w:r w:rsidRPr="0038389D">
        <w:rPr>
          <w:sz w:val="24"/>
          <w:szCs w:val="24"/>
        </w:rPr>
        <w:tab/>
      </w:r>
      <w:r w:rsidRPr="0038389D">
        <w:rPr>
          <w:sz w:val="24"/>
          <w:szCs w:val="24"/>
        </w:rPr>
        <w:t>设接收信号的载噪比</w:t>
      </w:r>
      <w:r w:rsidRPr="0038389D">
        <w:rPr>
          <w:rFonts w:hint="eastAsia"/>
          <w:sz w:val="24"/>
          <w:szCs w:val="24"/>
        </w:rPr>
        <w:t>为</w:t>
      </w:r>
      <m:oMath>
        <m:r>
          <w:rPr>
            <w:rFonts w:ascii="Cambria Math" w:hAnsi="Cambria Math"/>
            <w:sz w:val="24"/>
            <w:szCs w:val="24"/>
          </w:rPr>
          <m:t>γ</m:t>
        </m:r>
      </m:oMath>
      <w:r w:rsidRPr="0038389D">
        <w:rPr>
          <w:sz w:val="24"/>
          <w:szCs w:val="24"/>
        </w:rPr>
        <w:t>dBHz</w:t>
      </w:r>
      <w:r w:rsidRPr="0038389D">
        <w:rPr>
          <w:sz w:val="24"/>
          <w:szCs w:val="24"/>
        </w:rPr>
        <w:t>，</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d</m:t>
            </m:r>
          </m:sub>
        </m:sSub>
      </m:oMath>
      <w:r w:rsidRPr="0038389D">
        <w:rPr>
          <w:sz w:val="24"/>
          <w:szCs w:val="24"/>
        </w:rPr>
        <w:t>为固定值</w:t>
      </w:r>
      <w:r w:rsidRPr="0038389D">
        <w:rPr>
          <w:sz w:val="24"/>
          <w:szCs w:val="24"/>
        </w:rPr>
        <w:t>(</w:t>
      </w:r>
      <w:r w:rsidRPr="0038389D">
        <w:rPr>
          <w:rFonts w:hint="eastAsia"/>
          <w:sz w:val="24"/>
          <w:szCs w:val="24"/>
        </w:rPr>
        <w:t>即：</w:t>
      </w:r>
      <m:oMath>
        <m:sSub>
          <m:sSubPr>
            <m:ctrlPr>
              <w:rPr>
                <w:rFonts w:ascii="Cambria Math" w:hAnsi="Cambria Math"/>
                <w:sz w:val="24"/>
                <w:szCs w:val="24"/>
              </w:rPr>
            </m:ctrlPr>
          </m:sSubPr>
          <m:e>
            <m:r>
              <w:rPr>
                <w:rFonts w:ascii="Cambria Math" w:hAnsi="Cambria Math" w:hint="eastAsia"/>
                <w:sz w:val="24"/>
                <w:szCs w:val="24"/>
              </w:rPr>
              <m:t>f</m:t>
            </m:r>
          </m:e>
          <m:sub>
            <m:r>
              <w:rPr>
                <w:rFonts w:ascii="Cambria Math" w:hAnsi="Cambria Math" w:hint="eastAsia"/>
                <w:sz w:val="24"/>
                <w:szCs w:val="24"/>
              </w:rPr>
              <m:t>a</m:t>
            </m:r>
          </m:sub>
        </m:sSub>
        <m:r>
          <m:rPr>
            <m:sty m:val="p"/>
          </m:rPr>
          <w:rPr>
            <w:rFonts w:ascii="Cambria Math" w:hAnsi="Cambria Math"/>
            <w:sz w:val="24"/>
            <w:szCs w:val="24"/>
          </w:rPr>
          <m:t>=0</m:t>
        </m:r>
      </m:oMath>
      <w:r w:rsidRPr="0038389D">
        <w:rPr>
          <w:sz w:val="24"/>
          <w:szCs w:val="24"/>
        </w:rPr>
        <w:t>)</w:t>
      </w:r>
      <w:r w:rsidRPr="0038389D">
        <w:rPr>
          <w:sz w:val="24"/>
          <w:szCs w:val="24"/>
        </w:rPr>
        <w:t>，则</w:t>
      </w:r>
      <w:r w:rsidRPr="0038389D">
        <w:rPr>
          <w:sz w:val="24"/>
          <w:szCs w:val="24"/>
        </w:rPr>
        <w:t>FF</w:t>
      </w:r>
      <w:r w:rsidRPr="0038389D">
        <w:rPr>
          <w:rFonts w:hint="eastAsia"/>
          <w:sz w:val="24"/>
          <w:szCs w:val="24"/>
        </w:rPr>
        <w:t>T</w:t>
      </w:r>
      <w:r w:rsidRPr="0038389D">
        <w:rPr>
          <w:sz w:val="24"/>
          <w:szCs w:val="24"/>
        </w:rPr>
        <w:t>估计信噪比为：</w:t>
      </w:r>
    </w:p>
    <w:p w14:paraId="4524D1D6" w14:textId="6160D4E3" w:rsidR="00647063" w:rsidRPr="00EF563D" w:rsidRDefault="00647063" w:rsidP="00EF563D">
      <w:pPr>
        <w:jc w:val="right"/>
        <w:rPr>
          <w:rFonts w:ascii="Cambria Math" w:hAnsi="Cambria Math"/>
          <w:sz w:val="21"/>
          <w:szCs w:val="21"/>
        </w:rPr>
      </w:pPr>
      <m:oMath>
        <m:r>
          <w:rPr>
            <w:rFonts w:ascii="Cambria Math" w:hAnsi="Cambria Math"/>
            <w:sz w:val="21"/>
            <w:szCs w:val="21"/>
          </w:rPr>
          <m:t>η</m:t>
        </m:r>
        <m:r>
          <m:rPr>
            <m:sty m:val="p"/>
          </m:rPr>
          <w:rPr>
            <w:rFonts w:ascii="Cambria Math" w:hAnsi="Cambria Math"/>
            <w:sz w:val="21"/>
            <w:szCs w:val="21"/>
          </w:rPr>
          <m:t xml:space="preserve">= </m:t>
        </m:r>
        <m:r>
          <w:rPr>
            <w:rFonts w:ascii="Cambria Math" w:hAnsi="Cambria Math"/>
            <w:sz w:val="21"/>
            <w:szCs w:val="21"/>
          </w:rPr>
          <m:t>γ</m:t>
        </m:r>
        <m:r>
          <m:rPr>
            <m:sty m:val="p"/>
          </m:rPr>
          <w:rPr>
            <w:rFonts w:ascii="Cambria Math" w:hAnsi="Cambria Math"/>
            <w:sz w:val="21"/>
            <w:szCs w:val="21"/>
          </w:rPr>
          <m:t>-10</m:t>
        </m:r>
        <m:func>
          <m:funcPr>
            <m:ctrlPr>
              <w:rPr>
                <w:rFonts w:ascii="Cambria Math" w:hAnsi="Cambria Math"/>
                <w:sz w:val="21"/>
                <w:szCs w:val="21"/>
              </w:rPr>
            </m:ctrlPr>
          </m:funcPr>
          <m:fName>
            <m:r>
              <m:rPr>
                <m:sty m:val="p"/>
              </m:rPr>
              <w:rPr>
                <w:rFonts w:ascii="Cambria Math" w:hAnsi="Cambria Math"/>
                <w:sz w:val="21"/>
                <w:szCs w:val="21"/>
              </w:rPr>
              <m:t>lg</m:t>
            </m:r>
          </m:fName>
          <m:e>
            <m:d>
              <m:dPr>
                <m:ctrlPr>
                  <w:rPr>
                    <w:rFonts w:ascii="Cambria Math" w:hAnsi="Cambria Math"/>
                    <w:sz w:val="21"/>
                    <w:szCs w:val="21"/>
                  </w:rPr>
                </m:ctrlPr>
              </m:dPr>
              <m:e>
                <m:r>
                  <m:rPr>
                    <m:sty m:val="p"/>
                  </m:rPr>
                  <w:rPr>
                    <w:rFonts w:ascii="Cambria Math" w:hAnsi="Cambria Math"/>
                    <w:sz w:val="21"/>
                    <w:szCs w:val="21"/>
                  </w:rPr>
                  <m:t>BW</m:t>
                </m:r>
              </m:e>
            </m:d>
          </m:e>
        </m:func>
        <m:r>
          <m:rPr>
            <m:sty m:val="p"/>
          </m:rPr>
          <w:rPr>
            <w:rFonts w:ascii="Cambria Math" w:hAnsi="Cambria Math"/>
            <w:sz w:val="21"/>
            <w:szCs w:val="21"/>
          </w:rPr>
          <m:t xml:space="preserve">= </m:t>
        </m:r>
        <m:r>
          <w:rPr>
            <w:rFonts w:ascii="Cambria Math" w:hAnsi="Cambria Math"/>
            <w:sz w:val="21"/>
            <w:szCs w:val="21"/>
          </w:rPr>
          <m:t>γ</m:t>
        </m:r>
        <m:r>
          <m:rPr>
            <m:sty m:val="p"/>
          </m:rPr>
          <w:rPr>
            <w:rFonts w:ascii="Cambria Math" w:hAnsi="Cambria Math"/>
            <w:sz w:val="21"/>
            <w:szCs w:val="21"/>
          </w:rPr>
          <m:t>-10</m:t>
        </m:r>
        <m:func>
          <m:funcPr>
            <m:ctrlPr>
              <w:rPr>
                <w:rFonts w:ascii="Cambria Math" w:hAnsi="Cambria Math"/>
                <w:sz w:val="21"/>
                <w:szCs w:val="21"/>
              </w:rPr>
            </m:ctrlPr>
          </m:funcPr>
          <m:fName>
            <m:r>
              <m:rPr>
                <m:sty m:val="p"/>
              </m:rPr>
              <w:rPr>
                <w:rFonts w:ascii="Cambria Math" w:hAnsi="Cambria Math"/>
                <w:sz w:val="21"/>
                <w:szCs w:val="21"/>
              </w:rPr>
              <m:t>lg</m:t>
            </m:r>
          </m:fName>
          <m:e>
            <m:d>
              <m:dPr>
                <m:ctrlPr>
                  <w:rPr>
                    <w:rFonts w:ascii="Cambria Math" w:hAnsi="Cambria Math"/>
                    <w:sz w:val="21"/>
                    <w:szCs w:val="21"/>
                  </w:rPr>
                </m:ctrlPr>
              </m:dPr>
              <m:e>
                <m:f>
                  <m:fPr>
                    <m:ctrlPr>
                      <w:rPr>
                        <w:rFonts w:ascii="Cambria Math" w:hAnsi="Cambria Math"/>
                        <w:sz w:val="21"/>
                        <w:szCs w:val="21"/>
                      </w:rPr>
                    </m:ctrlPr>
                  </m:fPr>
                  <m:num>
                    <m:sSub>
                      <m:sSubPr>
                        <m:ctrlPr>
                          <w:rPr>
                            <w:rFonts w:ascii="Cambria Math" w:hAnsi="Cambria Math"/>
                            <w:sz w:val="21"/>
                            <w:szCs w:val="21"/>
                          </w:rPr>
                        </m:ctrlPr>
                      </m:sSubPr>
                      <m:e>
                        <m:r>
                          <w:rPr>
                            <w:rFonts w:ascii="Cambria Math" w:hAnsi="Cambria Math" w:hint="eastAsia"/>
                            <w:sz w:val="21"/>
                            <w:szCs w:val="21"/>
                          </w:rPr>
                          <m:t>F</m:t>
                        </m:r>
                      </m:e>
                      <m:sub>
                        <m:r>
                          <w:rPr>
                            <w:rFonts w:ascii="Cambria Math" w:hAnsi="Cambria Math" w:hint="eastAsia"/>
                            <w:sz w:val="21"/>
                            <w:szCs w:val="21"/>
                          </w:rPr>
                          <m:t>s</m:t>
                        </m:r>
                      </m:sub>
                    </m:sSub>
                  </m:num>
                  <m:den>
                    <m:r>
                      <w:rPr>
                        <w:rFonts w:ascii="Cambria Math" w:hAnsi="Cambria Math" w:hint="eastAsia"/>
                        <w:sz w:val="21"/>
                        <w:szCs w:val="21"/>
                      </w:rPr>
                      <m:t>M</m:t>
                    </m:r>
                  </m:den>
                </m:f>
              </m:e>
            </m:d>
          </m:e>
        </m:func>
        <m:r>
          <m:rPr>
            <m:sty m:val="p"/>
          </m:rPr>
          <w:rPr>
            <w:rFonts w:ascii="Cambria Math" w:hAnsi="Cambria Math"/>
            <w:sz w:val="21"/>
            <w:szCs w:val="21"/>
          </w:rPr>
          <m:t xml:space="preserve">    </m:t>
        </m:r>
      </m:oMath>
      <w:r w:rsidR="006056F1" w:rsidRPr="00EF563D">
        <w:rPr>
          <w:rFonts w:ascii="Cambria Math" w:hAnsi="Cambria Math" w:hint="eastAsia"/>
          <w:sz w:val="21"/>
          <w:szCs w:val="21"/>
        </w:rPr>
        <w:t>(</w:t>
      </w:r>
      <w:r w:rsidR="006056F1" w:rsidRPr="00EF563D">
        <w:rPr>
          <w:rFonts w:ascii="Cambria Math" w:hAnsi="Cambria Math"/>
          <w:sz w:val="21"/>
          <w:szCs w:val="21"/>
        </w:rPr>
        <w:t>7)</w:t>
      </w:r>
    </w:p>
    <w:p w14:paraId="4408A9BF" w14:textId="77777777" w:rsidR="00A23C38" w:rsidRDefault="00647063" w:rsidP="00A23C38">
      <w:pPr>
        <w:spacing w:line="400" w:lineRule="exact"/>
        <w:ind w:firstLine="420"/>
        <w:rPr>
          <w:sz w:val="24"/>
          <w:szCs w:val="24"/>
        </w:rPr>
      </w:pPr>
      <w:r w:rsidRPr="0038389D">
        <w:rPr>
          <w:rFonts w:hint="eastAsia"/>
          <w:sz w:val="24"/>
          <w:szCs w:val="24"/>
        </w:rPr>
        <w:t>由</w:t>
      </w:r>
      <w:r w:rsidR="00AD3F38" w:rsidRPr="0038389D">
        <w:rPr>
          <w:rFonts w:hint="eastAsia"/>
          <w:sz w:val="24"/>
          <w:szCs w:val="24"/>
        </w:rPr>
        <w:t>(</w:t>
      </w:r>
      <w:r w:rsidR="00AD3F38" w:rsidRPr="0038389D">
        <w:rPr>
          <w:sz w:val="24"/>
          <w:szCs w:val="24"/>
        </w:rPr>
        <w:t>4)</w:t>
      </w:r>
      <w:r w:rsidR="00AD3F38" w:rsidRPr="0038389D">
        <w:rPr>
          <w:rFonts w:hint="eastAsia"/>
          <w:sz w:val="24"/>
          <w:szCs w:val="24"/>
        </w:rPr>
        <w:t>式可知，改善</w:t>
      </w:r>
      <w:r w:rsidR="00AD3F38" w:rsidRPr="0038389D">
        <w:rPr>
          <w:rFonts w:hint="eastAsia"/>
          <w:sz w:val="24"/>
          <w:szCs w:val="24"/>
        </w:rPr>
        <w:t>FFT</w:t>
      </w:r>
      <w:r w:rsidR="00AD3F38" w:rsidRPr="0038389D">
        <w:rPr>
          <w:rFonts w:hint="eastAsia"/>
          <w:sz w:val="24"/>
          <w:szCs w:val="24"/>
        </w:rPr>
        <w:t>估计信噪比的方式是增加计算点数</w:t>
      </w:r>
      <w:r w:rsidR="00AD3F38" w:rsidRPr="0038389D">
        <w:rPr>
          <w:rFonts w:hint="eastAsia"/>
          <w:sz w:val="24"/>
          <w:szCs w:val="24"/>
        </w:rPr>
        <w:t>M</w:t>
      </w:r>
      <w:r w:rsidR="00AD3F38" w:rsidRPr="0038389D">
        <w:rPr>
          <w:rFonts w:hint="eastAsia"/>
          <w:sz w:val="24"/>
          <w:szCs w:val="24"/>
        </w:rPr>
        <w:t>，或者降低采样率</w:t>
      </w:r>
      <m:oMath>
        <m:sSub>
          <m:sSubPr>
            <m:ctrlPr>
              <w:rPr>
                <w:rFonts w:ascii="Cambria Math" w:hAnsi="Cambria Math"/>
                <w:sz w:val="24"/>
                <w:szCs w:val="24"/>
              </w:rPr>
            </m:ctrlPr>
          </m:sSubPr>
          <m:e>
            <m:r>
              <w:rPr>
                <w:rFonts w:ascii="Cambria Math" w:hAnsi="Cambria Math" w:hint="eastAsia"/>
                <w:sz w:val="24"/>
                <w:szCs w:val="24"/>
              </w:rPr>
              <m:t>F</m:t>
            </m:r>
          </m:e>
          <m:sub>
            <m:r>
              <w:rPr>
                <w:rFonts w:ascii="Cambria Math" w:hAnsi="Cambria Math" w:hint="eastAsia"/>
                <w:sz w:val="24"/>
                <w:szCs w:val="24"/>
              </w:rPr>
              <m:t>s</m:t>
            </m:r>
          </m:sub>
        </m:sSub>
      </m:oMath>
      <w:r w:rsidR="00474FF0" w:rsidRPr="0038389D">
        <w:rPr>
          <w:rFonts w:hint="eastAsia"/>
          <w:sz w:val="24"/>
          <w:szCs w:val="24"/>
        </w:rPr>
        <w:t>。</w:t>
      </w:r>
      <w:r w:rsidR="002D232B" w:rsidRPr="0038389D">
        <w:rPr>
          <w:rFonts w:hint="eastAsia"/>
          <w:sz w:val="24"/>
          <w:szCs w:val="24"/>
        </w:rPr>
        <w:t>M</w:t>
      </w:r>
      <w:r w:rsidR="0017776E">
        <w:rPr>
          <w:rFonts w:hint="eastAsia"/>
          <w:sz w:val="24"/>
          <w:szCs w:val="24"/>
        </w:rPr>
        <w:t>过大</w:t>
      </w:r>
      <w:r w:rsidR="002D232B" w:rsidRPr="0038389D">
        <w:rPr>
          <w:rFonts w:hint="eastAsia"/>
          <w:sz w:val="24"/>
          <w:szCs w:val="24"/>
        </w:rPr>
        <w:t>时，</w:t>
      </w:r>
      <w:r w:rsidR="0017776E" w:rsidRPr="0038389D">
        <w:rPr>
          <w:rFonts w:hint="eastAsia"/>
          <w:sz w:val="24"/>
          <w:szCs w:val="24"/>
        </w:rPr>
        <w:t>芯片资源消耗会增加</w:t>
      </w:r>
      <w:r w:rsidR="0017776E">
        <w:rPr>
          <w:rFonts w:hint="eastAsia"/>
          <w:sz w:val="24"/>
          <w:szCs w:val="24"/>
        </w:rPr>
        <w:t>，</w:t>
      </w:r>
      <w:r w:rsidR="00A15E39" w:rsidRPr="0038389D">
        <w:rPr>
          <w:rFonts w:hint="eastAsia"/>
          <w:sz w:val="24"/>
          <w:szCs w:val="24"/>
        </w:rPr>
        <w:t>会影响</w:t>
      </w:r>
      <w:r w:rsidR="00A15E39" w:rsidRPr="0038389D">
        <w:rPr>
          <w:rFonts w:hint="eastAsia"/>
          <w:sz w:val="24"/>
          <w:szCs w:val="24"/>
        </w:rPr>
        <w:t>FFT</w:t>
      </w:r>
      <w:r w:rsidR="00A15E39" w:rsidRPr="0038389D">
        <w:rPr>
          <w:rFonts w:hint="eastAsia"/>
          <w:sz w:val="24"/>
          <w:szCs w:val="24"/>
        </w:rPr>
        <w:t>估计</w:t>
      </w:r>
      <w:r w:rsidR="0017776E">
        <w:rPr>
          <w:rFonts w:hint="eastAsia"/>
          <w:sz w:val="24"/>
          <w:szCs w:val="24"/>
        </w:rPr>
        <w:t>性能</w:t>
      </w:r>
      <w:r w:rsidR="0017776E" w:rsidRPr="0038389D">
        <w:rPr>
          <w:rFonts w:hint="eastAsia"/>
          <w:sz w:val="24"/>
          <w:szCs w:val="24"/>
        </w:rPr>
        <w:t>，所以</w:t>
      </w:r>
      <w:r w:rsidR="0017776E" w:rsidRPr="0038389D">
        <w:rPr>
          <w:rFonts w:hint="eastAsia"/>
          <w:sz w:val="24"/>
          <w:szCs w:val="24"/>
        </w:rPr>
        <w:t>M</w:t>
      </w:r>
      <w:r w:rsidR="0017776E" w:rsidRPr="0038389D">
        <w:rPr>
          <w:rFonts w:hint="eastAsia"/>
          <w:sz w:val="24"/>
          <w:szCs w:val="24"/>
        </w:rPr>
        <w:t>不宜过大</w:t>
      </w:r>
      <w:r w:rsidR="0017776E">
        <w:rPr>
          <w:rFonts w:hint="eastAsia"/>
          <w:sz w:val="24"/>
          <w:szCs w:val="24"/>
        </w:rPr>
        <w:t>。</w:t>
      </w:r>
      <w:r w:rsidR="0017776E" w:rsidRPr="0038389D">
        <w:rPr>
          <w:rFonts w:hint="eastAsia"/>
          <w:sz w:val="24"/>
          <w:szCs w:val="24"/>
        </w:rPr>
        <w:t>降低采样率会影响</w:t>
      </w:r>
      <w:r w:rsidR="0017776E" w:rsidRPr="0038389D">
        <w:rPr>
          <w:rFonts w:hint="eastAsia"/>
          <w:sz w:val="24"/>
          <w:szCs w:val="24"/>
        </w:rPr>
        <w:t>FFT</w:t>
      </w:r>
      <w:r w:rsidR="0017776E" w:rsidRPr="0038389D">
        <w:rPr>
          <w:rFonts w:hint="eastAsia"/>
          <w:sz w:val="24"/>
          <w:szCs w:val="24"/>
        </w:rPr>
        <w:t>估计</w:t>
      </w:r>
      <w:r w:rsidR="00A15E39" w:rsidRPr="0038389D">
        <w:rPr>
          <w:rFonts w:hint="eastAsia"/>
          <w:sz w:val="24"/>
          <w:szCs w:val="24"/>
        </w:rPr>
        <w:t>范围，增大估计误差，影响估计精度</w:t>
      </w:r>
      <w:r w:rsidR="002D232B" w:rsidRPr="0038389D">
        <w:rPr>
          <w:rFonts w:hint="eastAsia"/>
          <w:sz w:val="24"/>
          <w:szCs w:val="24"/>
        </w:rPr>
        <w:t>。</w:t>
      </w:r>
    </w:p>
    <w:p w14:paraId="7AD572FB" w14:textId="4840FDA0" w:rsidR="00647063" w:rsidRPr="00A23C38" w:rsidRDefault="00A23C38" w:rsidP="006056F1">
      <w:pPr>
        <w:spacing w:line="400" w:lineRule="exact"/>
        <w:ind w:firstLine="420"/>
        <w:rPr>
          <w:sz w:val="24"/>
          <w:szCs w:val="24"/>
        </w:rPr>
      </w:pPr>
      <w:r>
        <w:rPr>
          <w:rFonts w:hint="eastAsia"/>
          <w:sz w:val="24"/>
          <w:szCs w:val="24"/>
        </w:rPr>
        <w:t>信噪比是</w:t>
      </w:r>
      <w:r>
        <w:rPr>
          <w:rFonts w:hint="eastAsia"/>
          <w:sz w:val="24"/>
          <w:szCs w:val="24"/>
        </w:rPr>
        <w:t>FFT</w:t>
      </w:r>
      <w:r>
        <w:rPr>
          <w:rFonts w:hint="eastAsia"/>
          <w:sz w:val="24"/>
          <w:szCs w:val="24"/>
        </w:rPr>
        <w:t>估计</w:t>
      </w:r>
      <w:r w:rsidR="00007C44">
        <w:rPr>
          <w:rFonts w:hint="eastAsia"/>
          <w:sz w:val="24"/>
          <w:szCs w:val="24"/>
        </w:rPr>
        <w:t>频偏</w:t>
      </w:r>
      <w:r>
        <w:rPr>
          <w:rFonts w:hint="eastAsia"/>
          <w:sz w:val="24"/>
          <w:szCs w:val="24"/>
        </w:rPr>
        <w:t>的一个重要指标</w:t>
      </w:r>
      <w:r w:rsidR="00A458EB">
        <w:rPr>
          <w:rFonts w:hint="eastAsia"/>
          <w:sz w:val="24"/>
          <w:szCs w:val="24"/>
          <w:vertAlign w:val="superscript"/>
        </w:rPr>
        <w:t>[</w:t>
      </w:r>
      <w:r w:rsidR="00A458EB">
        <w:rPr>
          <w:sz w:val="24"/>
          <w:szCs w:val="24"/>
          <w:vertAlign w:val="superscript"/>
        </w:rPr>
        <w:t>8-</w:t>
      </w:r>
      <w:r w:rsidR="00007C44">
        <w:rPr>
          <w:sz w:val="24"/>
          <w:szCs w:val="24"/>
          <w:vertAlign w:val="superscript"/>
        </w:rPr>
        <w:t>10</w:t>
      </w:r>
      <w:r w:rsidR="00A458EB">
        <w:rPr>
          <w:sz w:val="24"/>
          <w:szCs w:val="24"/>
          <w:vertAlign w:val="superscript"/>
        </w:rPr>
        <w:t>]</w:t>
      </w:r>
      <w:r>
        <w:rPr>
          <w:rFonts w:hint="eastAsia"/>
          <w:sz w:val="24"/>
          <w:szCs w:val="24"/>
        </w:rPr>
        <w:t>，由仿真可知，</w:t>
      </w:r>
      <w:r w:rsidRPr="004C75CE">
        <w:rPr>
          <w:sz w:val="24"/>
          <w:szCs w:val="24"/>
        </w:rPr>
        <w:t>当信噪比大于</w:t>
      </w:r>
      <w:r w:rsidRPr="004C75CE">
        <w:rPr>
          <w:sz w:val="24"/>
          <w:szCs w:val="24"/>
        </w:rPr>
        <w:t>40dBc</w:t>
      </w:r>
      <w:r w:rsidRPr="004C75CE">
        <w:rPr>
          <w:sz w:val="24"/>
          <w:szCs w:val="24"/>
        </w:rPr>
        <w:t>／</w:t>
      </w:r>
      <w:r w:rsidRPr="004C75CE">
        <w:rPr>
          <w:sz w:val="24"/>
          <w:szCs w:val="24"/>
        </w:rPr>
        <w:t>Hz</w:t>
      </w:r>
      <w:r w:rsidRPr="004C75CE">
        <w:rPr>
          <w:sz w:val="24"/>
          <w:szCs w:val="24"/>
        </w:rPr>
        <w:t>时，可以用</w:t>
      </w:r>
      <w:r w:rsidRPr="004C75CE">
        <w:rPr>
          <w:sz w:val="24"/>
          <w:szCs w:val="24"/>
        </w:rPr>
        <w:t>FFT</w:t>
      </w:r>
      <w:r w:rsidRPr="004C75CE">
        <w:rPr>
          <w:sz w:val="24"/>
          <w:szCs w:val="24"/>
        </w:rPr>
        <w:t>作捕获。</w:t>
      </w:r>
      <w:r>
        <w:rPr>
          <w:rFonts w:hint="eastAsia"/>
          <w:sz w:val="24"/>
          <w:szCs w:val="24"/>
        </w:rPr>
        <w:t>图</w:t>
      </w:r>
      <w:r w:rsidR="005F752C">
        <w:rPr>
          <w:sz w:val="24"/>
          <w:szCs w:val="24"/>
        </w:rPr>
        <w:t>3</w:t>
      </w:r>
      <w:r>
        <w:rPr>
          <w:rFonts w:hint="eastAsia"/>
          <w:sz w:val="24"/>
          <w:szCs w:val="24"/>
        </w:rPr>
        <w:t>和图</w:t>
      </w:r>
      <w:r w:rsidR="005F752C">
        <w:rPr>
          <w:sz w:val="24"/>
          <w:szCs w:val="24"/>
        </w:rPr>
        <w:t>4</w:t>
      </w:r>
      <w:r>
        <w:rPr>
          <w:rFonts w:hint="eastAsia"/>
          <w:sz w:val="24"/>
          <w:szCs w:val="24"/>
        </w:rPr>
        <w:t>是</w:t>
      </w:r>
      <w:proofErr w:type="spellStart"/>
      <w:r>
        <w:rPr>
          <w:rFonts w:hint="eastAsia"/>
          <w:sz w:val="24"/>
          <w:szCs w:val="24"/>
        </w:rPr>
        <w:t>Matlab</w:t>
      </w:r>
      <w:proofErr w:type="spellEnd"/>
      <w:r>
        <w:rPr>
          <w:rFonts w:hint="eastAsia"/>
          <w:sz w:val="24"/>
          <w:szCs w:val="24"/>
        </w:rPr>
        <w:t>仿真时不同信噪比下捕获的输出结果，由仿真图可知</w:t>
      </w:r>
      <w:r w:rsidRPr="0038389D">
        <w:rPr>
          <w:rFonts w:hint="eastAsia"/>
          <w:sz w:val="24"/>
          <w:szCs w:val="24"/>
        </w:rPr>
        <w:t>改善</w:t>
      </w:r>
      <w:r w:rsidRPr="0038389D">
        <w:rPr>
          <w:rFonts w:hint="eastAsia"/>
          <w:sz w:val="24"/>
          <w:szCs w:val="24"/>
        </w:rPr>
        <w:t>FFT</w:t>
      </w:r>
      <w:r w:rsidRPr="0038389D">
        <w:rPr>
          <w:rFonts w:hint="eastAsia"/>
          <w:sz w:val="24"/>
          <w:szCs w:val="24"/>
        </w:rPr>
        <w:t>估计信噪比</w:t>
      </w:r>
      <w:r>
        <w:rPr>
          <w:rFonts w:hint="eastAsia"/>
          <w:sz w:val="24"/>
          <w:szCs w:val="24"/>
        </w:rPr>
        <w:t>时可以提高捕获精度。</w:t>
      </w:r>
    </w:p>
    <w:p w14:paraId="6D1BAAD5" w14:textId="24E744A1" w:rsidR="009161DB" w:rsidRDefault="00056B90" w:rsidP="00474404">
      <w:pPr>
        <w:jc w:val="left"/>
        <w:rPr>
          <w:sz w:val="24"/>
          <w:szCs w:val="24"/>
        </w:rPr>
      </w:pPr>
      <w:r w:rsidRPr="00056B90">
        <w:rPr>
          <w:noProof/>
          <w:sz w:val="24"/>
          <w:szCs w:val="24"/>
        </w:rPr>
        <w:drawing>
          <wp:inline distT="0" distB="0" distL="0" distR="0" wp14:anchorId="7F3E4E03" wp14:editId="7DFE7256">
            <wp:extent cx="1361440" cy="12069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85546" cy="1228321"/>
                    </a:xfrm>
                    <a:prstGeom prst="rect">
                      <a:avLst/>
                    </a:prstGeom>
                  </pic:spPr>
                </pic:pic>
              </a:graphicData>
            </a:graphic>
          </wp:inline>
        </w:drawing>
      </w:r>
      <w:r w:rsidR="00474404" w:rsidRPr="009161DB">
        <w:rPr>
          <w:noProof/>
          <w:sz w:val="24"/>
          <w:szCs w:val="24"/>
        </w:rPr>
        <w:drawing>
          <wp:inline distT="0" distB="0" distL="0" distR="0" wp14:anchorId="57409500" wp14:editId="07F74F77">
            <wp:extent cx="1412240" cy="126197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6539" cy="1346239"/>
                    </a:xfrm>
                    <a:prstGeom prst="rect">
                      <a:avLst/>
                    </a:prstGeom>
                  </pic:spPr>
                </pic:pic>
              </a:graphicData>
            </a:graphic>
          </wp:inline>
        </w:drawing>
      </w:r>
    </w:p>
    <w:p w14:paraId="7EC4C52C" w14:textId="2471F721" w:rsidR="00683D6D" w:rsidRPr="00340398" w:rsidRDefault="00340398" w:rsidP="006C2925">
      <w:pPr>
        <w:ind w:firstLineChars="200" w:firstLine="301"/>
        <w:jc w:val="left"/>
        <w:rPr>
          <w:b/>
          <w:bCs/>
          <w:sz w:val="15"/>
          <w:szCs w:val="15"/>
        </w:rPr>
      </w:pPr>
      <w:r w:rsidRPr="00340398">
        <w:rPr>
          <w:rFonts w:hint="eastAsia"/>
          <w:b/>
          <w:bCs/>
          <w:sz w:val="15"/>
          <w:szCs w:val="15"/>
        </w:rPr>
        <w:t>图</w:t>
      </w:r>
      <w:r w:rsidR="008444C8">
        <w:rPr>
          <w:b/>
          <w:bCs/>
          <w:sz w:val="15"/>
          <w:szCs w:val="15"/>
        </w:rPr>
        <w:t>3</w:t>
      </w:r>
      <w:r w:rsidRPr="00340398">
        <w:rPr>
          <w:b/>
          <w:bCs/>
          <w:sz w:val="15"/>
          <w:szCs w:val="15"/>
        </w:rPr>
        <w:t xml:space="preserve">  70</w:t>
      </w:r>
      <w:r w:rsidRPr="00340398">
        <w:rPr>
          <w:rFonts w:hint="eastAsia"/>
          <w:b/>
          <w:bCs/>
          <w:sz w:val="15"/>
          <w:szCs w:val="15"/>
        </w:rPr>
        <w:t>dBc</w:t>
      </w:r>
      <w:r w:rsidRPr="00340398">
        <w:rPr>
          <w:b/>
          <w:bCs/>
          <w:sz w:val="15"/>
          <w:szCs w:val="15"/>
        </w:rPr>
        <w:t>/Hz</w:t>
      </w:r>
      <w:r w:rsidRPr="00340398">
        <w:rPr>
          <w:rFonts w:hint="eastAsia"/>
          <w:b/>
          <w:bCs/>
          <w:sz w:val="15"/>
          <w:szCs w:val="15"/>
        </w:rPr>
        <w:t>时捕获输出</w:t>
      </w:r>
      <w:r w:rsidR="006C2925">
        <w:rPr>
          <w:rFonts w:hint="eastAsia"/>
          <w:b/>
          <w:bCs/>
          <w:sz w:val="15"/>
          <w:szCs w:val="15"/>
        </w:rPr>
        <w:t xml:space="preserve"> </w:t>
      </w:r>
      <w:r w:rsidR="006C2925">
        <w:rPr>
          <w:b/>
          <w:bCs/>
          <w:sz w:val="15"/>
          <w:szCs w:val="15"/>
        </w:rPr>
        <w:t xml:space="preserve">    </w:t>
      </w:r>
      <w:r w:rsidRPr="00340398">
        <w:rPr>
          <w:rFonts w:hint="eastAsia"/>
          <w:b/>
          <w:bCs/>
          <w:sz w:val="15"/>
          <w:szCs w:val="15"/>
        </w:rPr>
        <w:t>图</w:t>
      </w:r>
      <w:r w:rsidR="008444C8">
        <w:rPr>
          <w:b/>
          <w:bCs/>
          <w:sz w:val="15"/>
          <w:szCs w:val="15"/>
        </w:rPr>
        <w:t>4</w:t>
      </w:r>
      <w:r>
        <w:rPr>
          <w:b/>
          <w:bCs/>
          <w:sz w:val="15"/>
          <w:szCs w:val="15"/>
        </w:rPr>
        <w:t xml:space="preserve"> </w:t>
      </w:r>
      <w:r w:rsidRPr="00340398">
        <w:rPr>
          <w:b/>
          <w:bCs/>
          <w:sz w:val="15"/>
          <w:szCs w:val="15"/>
        </w:rPr>
        <w:t xml:space="preserve"> </w:t>
      </w:r>
      <w:r>
        <w:rPr>
          <w:b/>
          <w:bCs/>
          <w:sz w:val="15"/>
          <w:szCs w:val="15"/>
        </w:rPr>
        <w:t>4</w:t>
      </w:r>
      <w:r w:rsidRPr="00340398">
        <w:rPr>
          <w:b/>
          <w:bCs/>
          <w:sz w:val="15"/>
          <w:szCs w:val="15"/>
        </w:rPr>
        <w:t>0</w:t>
      </w:r>
      <w:r w:rsidRPr="00340398">
        <w:rPr>
          <w:rFonts w:hint="eastAsia"/>
          <w:b/>
          <w:bCs/>
          <w:sz w:val="15"/>
          <w:szCs w:val="15"/>
        </w:rPr>
        <w:t>dBc</w:t>
      </w:r>
      <w:r w:rsidRPr="00340398">
        <w:rPr>
          <w:b/>
          <w:bCs/>
          <w:sz w:val="15"/>
          <w:szCs w:val="15"/>
        </w:rPr>
        <w:t>/Hz</w:t>
      </w:r>
      <w:r w:rsidRPr="00340398">
        <w:rPr>
          <w:rFonts w:hint="eastAsia"/>
          <w:b/>
          <w:bCs/>
          <w:sz w:val="15"/>
          <w:szCs w:val="15"/>
        </w:rPr>
        <w:t>时捕获输出</w:t>
      </w:r>
    </w:p>
    <w:p w14:paraId="3678F14A" w14:textId="5FC73822" w:rsidR="00973DB4" w:rsidRPr="001A3C09" w:rsidRDefault="00D56E1E" w:rsidP="001A3C09">
      <w:pPr>
        <w:pStyle w:val="1"/>
        <w:spacing w:beforeLines="100" w:before="312" w:afterLines="100" w:after="312"/>
        <w:rPr>
          <w:rFonts w:ascii="黑体" w:eastAsia="黑体" w:hAnsi="黑体" w:cs="Times New Roman"/>
          <w:color w:val="auto"/>
          <w:sz w:val="28"/>
          <w:szCs w:val="28"/>
        </w:rPr>
      </w:pPr>
      <w:r w:rsidRPr="00F5514A">
        <w:rPr>
          <w:rFonts w:ascii="Times New Roman" w:eastAsia="黑体" w:hAnsi="Times New Roman" w:cs="Times New Roman"/>
          <w:color w:val="auto"/>
          <w:sz w:val="28"/>
          <w:szCs w:val="28"/>
        </w:rPr>
        <w:t>2</w:t>
      </w:r>
      <w:r w:rsidR="003E1EB0" w:rsidRPr="001A3C09">
        <w:rPr>
          <w:rFonts w:ascii="黑体" w:eastAsia="黑体" w:hAnsi="黑体" w:cs="Times New Roman" w:hint="eastAsia"/>
          <w:color w:val="auto"/>
          <w:sz w:val="28"/>
          <w:szCs w:val="28"/>
        </w:rPr>
        <w:t>系统实现</w:t>
      </w:r>
    </w:p>
    <w:p w14:paraId="5D5A3528" w14:textId="3DEB76D6" w:rsidR="006B1370" w:rsidRPr="008E5583" w:rsidRDefault="006B1370" w:rsidP="001A3C09">
      <w:pPr>
        <w:pStyle w:val="2"/>
        <w:spacing w:beforeLines="50" w:before="156" w:afterLines="50" w:after="156"/>
        <w:rPr>
          <w:rFonts w:ascii="黑体" w:eastAsia="黑体" w:hAnsi="黑体"/>
          <w:color w:val="auto"/>
          <w:sz w:val="24"/>
          <w:szCs w:val="24"/>
        </w:rPr>
      </w:pPr>
      <w:r w:rsidRPr="00F5514A">
        <w:rPr>
          <w:rFonts w:ascii="Times New Roman" w:eastAsia="黑体" w:hAnsi="Times New Roman" w:cs="Times New Roman"/>
          <w:color w:val="auto"/>
          <w:sz w:val="24"/>
          <w:szCs w:val="24"/>
        </w:rPr>
        <w:t>2.1</w:t>
      </w:r>
      <w:r w:rsidRPr="008E5583">
        <w:rPr>
          <w:rFonts w:ascii="黑体" w:eastAsia="黑体" w:hAnsi="黑体" w:hint="eastAsia"/>
          <w:color w:val="auto"/>
          <w:sz w:val="24"/>
          <w:szCs w:val="24"/>
        </w:rPr>
        <w:t>扫频模式</w:t>
      </w:r>
    </w:p>
    <w:p w14:paraId="108558ED" w14:textId="36F5E5A5" w:rsidR="00640CB3" w:rsidRPr="0038389D" w:rsidRDefault="00640CB3" w:rsidP="00F5514A">
      <w:pPr>
        <w:spacing w:line="400" w:lineRule="exact"/>
        <w:ind w:firstLine="420"/>
        <w:rPr>
          <w:sz w:val="24"/>
          <w:szCs w:val="24"/>
        </w:rPr>
      </w:pPr>
      <w:r w:rsidRPr="0038389D">
        <w:rPr>
          <w:rFonts w:hint="eastAsia"/>
          <w:sz w:val="24"/>
          <w:szCs w:val="24"/>
        </w:rPr>
        <w:t>在深空通信系统中，飞行器与地面移动终端之间存在相对运动，因而它们作为发射机或接收机的载体，接收信号相对于发</w:t>
      </w:r>
      <w:r w:rsidRPr="0038389D">
        <w:rPr>
          <w:rFonts w:hint="eastAsia"/>
          <w:sz w:val="24"/>
          <w:szCs w:val="24"/>
        </w:rPr>
        <w:lastRenderedPageBreak/>
        <w:t>送信号将产生多普勒频移</w:t>
      </w:r>
      <w:r w:rsidR="00A458EB">
        <w:rPr>
          <w:rFonts w:hint="eastAsia"/>
          <w:sz w:val="24"/>
          <w:szCs w:val="24"/>
          <w:vertAlign w:val="superscript"/>
        </w:rPr>
        <w:t>[</w:t>
      </w:r>
      <w:r w:rsidR="00A458EB">
        <w:rPr>
          <w:sz w:val="24"/>
          <w:szCs w:val="24"/>
          <w:vertAlign w:val="superscript"/>
        </w:rPr>
        <w:t>11]</w:t>
      </w:r>
      <w:r w:rsidRPr="0038389D">
        <w:rPr>
          <w:rFonts w:hint="eastAsia"/>
          <w:sz w:val="24"/>
          <w:szCs w:val="24"/>
        </w:rPr>
        <w:t>。多普勒频移</w:t>
      </w:r>
      <m:oMath>
        <m:sSub>
          <m:sSubPr>
            <m:ctrlPr>
              <w:rPr>
                <w:rFonts w:ascii="Cambria Math" w:hAnsi="Cambria Math"/>
                <w:sz w:val="24"/>
                <w:szCs w:val="24"/>
              </w:rPr>
            </m:ctrlPr>
          </m:sSubPr>
          <m:e>
            <m:r>
              <w:rPr>
                <w:rFonts w:ascii="Cambria Math" w:hAnsi="Cambria Math" w:hint="eastAsia"/>
                <w:sz w:val="24"/>
                <w:szCs w:val="24"/>
              </w:rPr>
              <m:t>F</m:t>
            </m:r>
          </m:e>
          <m:sub>
            <m:r>
              <w:rPr>
                <w:rFonts w:ascii="Cambria Math" w:hAnsi="Cambria Math" w:hint="eastAsia"/>
                <w:sz w:val="24"/>
                <w:szCs w:val="24"/>
              </w:rPr>
              <m:t>D</m:t>
            </m:r>
          </m:sub>
        </m:sSub>
      </m:oMath>
      <w:r w:rsidRPr="0038389D">
        <w:rPr>
          <w:rFonts w:hint="eastAsia"/>
          <w:sz w:val="24"/>
          <w:szCs w:val="24"/>
        </w:rPr>
        <w:t>可以表示为</w:t>
      </w:r>
      <w:r w:rsidR="006C2925">
        <w:rPr>
          <w:rFonts w:hint="eastAsia"/>
          <w:sz w:val="24"/>
          <w:szCs w:val="24"/>
        </w:rPr>
        <w:t>：</w:t>
      </w:r>
    </w:p>
    <w:p w14:paraId="6784859D" w14:textId="3AE3FB24" w:rsidR="00640CB3" w:rsidRPr="00006CE6" w:rsidRDefault="008D610E" w:rsidP="00474404">
      <w:pPr>
        <w:jc w:val="right"/>
        <w:rPr>
          <w:sz w:val="21"/>
          <w:szCs w:val="21"/>
        </w:rPr>
      </w:pPr>
      <m:oMath>
        <m:sSub>
          <m:sSubPr>
            <m:ctrlPr>
              <w:rPr>
                <w:rFonts w:ascii="Cambria Math" w:hAnsi="Cambria Math"/>
                <w:sz w:val="21"/>
                <w:szCs w:val="21"/>
              </w:rPr>
            </m:ctrlPr>
          </m:sSubPr>
          <m:e>
            <m:r>
              <w:rPr>
                <w:rFonts w:ascii="Cambria Math" w:hAnsi="Cambria Math" w:hint="eastAsia"/>
                <w:sz w:val="21"/>
                <w:szCs w:val="21"/>
              </w:rPr>
              <m:t>F</m:t>
            </m:r>
          </m:e>
          <m:sub>
            <m:r>
              <w:rPr>
                <w:rFonts w:ascii="Cambria Math" w:hAnsi="Cambria Math" w:hint="eastAsia"/>
                <w:sz w:val="21"/>
                <w:szCs w:val="21"/>
              </w:rPr>
              <m:t>D</m:t>
            </m:r>
          </m:sub>
        </m:sSub>
        <m:d>
          <m:dPr>
            <m:ctrlPr>
              <w:rPr>
                <w:rFonts w:ascii="Cambria Math" w:hAnsi="Cambria Math"/>
                <w:sz w:val="21"/>
                <w:szCs w:val="21"/>
              </w:rPr>
            </m:ctrlPr>
          </m:dPr>
          <m:e>
            <m:r>
              <w:rPr>
                <w:rFonts w:ascii="Cambria Math" w:hAnsi="Cambria Math"/>
                <w:sz w:val="21"/>
                <w:szCs w:val="21"/>
              </w:rPr>
              <m:t>t</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D</m:t>
            </m:r>
            <m:r>
              <m:rPr>
                <m:sty m:val="p"/>
              </m:rPr>
              <w:rPr>
                <w:rFonts w:ascii="Cambria Math" w:hAnsi="Cambria Math"/>
                <w:sz w:val="21"/>
                <w:szCs w:val="21"/>
              </w:rPr>
              <m:t>,</m:t>
            </m:r>
            <m:r>
              <w:rPr>
                <w:rFonts w:ascii="Cambria Math" w:hAnsi="Cambria Math" w:hint="eastAsia"/>
                <w:sz w:val="21"/>
                <w:szCs w:val="21"/>
              </w:rPr>
              <m:t>int</m:t>
            </m:r>
          </m:sub>
        </m:sSub>
        <m:r>
          <m:rPr>
            <m:sty m:val="p"/>
          </m:rPr>
          <w:rPr>
            <w:rFonts w:ascii="Cambria Math" w:hAnsi="Cambria Math"/>
            <w:sz w:val="21"/>
            <w:szCs w:val="21"/>
          </w:rPr>
          <m:t>+</m:t>
        </m:r>
        <m:f>
          <m:fPr>
            <m:ctrlPr>
              <w:rPr>
                <w:rFonts w:ascii="Cambria Math" w:hAnsi="Cambria Math"/>
                <w:sz w:val="21"/>
                <w:szCs w:val="21"/>
              </w:rPr>
            </m:ctrlPr>
          </m:fPr>
          <m:num>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c</m:t>
                </m:r>
              </m:sub>
            </m:sSub>
          </m:num>
          <m:den>
            <m:r>
              <w:rPr>
                <w:rFonts w:ascii="Cambria Math" w:hAnsi="Cambria Math"/>
                <w:sz w:val="21"/>
                <w:szCs w:val="21"/>
              </w:rPr>
              <m:t>c</m:t>
            </m:r>
          </m:den>
        </m:f>
        <m:r>
          <w:rPr>
            <w:rFonts w:ascii="Cambria Math" w:hAnsi="Cambria Math" w:hint="eastAsia"/>
            <w:sz w:val="21"/>
            <w:szCs w:val="21"/>
          </w:rPr>
          <m:t>cos</m:t>
        </m:r>
        <m:r>
          <w:rPr>
            <w:rFonts w:ascii="Cambria Math" w:hAnsi="Cambria Math"/>
            <w:sz w:val="21"/>
            <w:szCs w:val="21"/>
          </w:rPr>
          <m:t>θt</m:t>
        </m:r>
        <m:r>
          <m:rPr>
            <m:sty m:val="p"/>
          </m:rPr>
          <w:rPr>
            <w:rFonts w:ascii="Cambria Math" w:hAnsi="Cambria Math"/>
            <w:sz w:val="21"/>
            <w:szCs w:val="21"/>
          </w:rPr>
          <m:t xml:space="preserve">    ( 0≤</m:t>
        </m:r>
        <m:r>
          <w:rPr>
            <w:rFonts w:ascii="Cambria Math" w:hAnsi="Cambria Math"/>
            <w:sz w:val="21"/>
            <w:szCs w:val="21"/>
          </w:rPr>
          <m:t>t</m:t>
        </m:r>
        <m:r>
          <m:rPr>
            <m:sty m:val="p"/>
          </m:rPr>
          <w:rPr>
            <w:rFonts w:ascii="Cambria Math" w:hAnsi="Cambria Math"/>
            <w:sz w:val="21"/>
            <w:szCs w:val="21"/>
          </w:rPr>
          <m:t>≤</m:t>
        </m:r>
        <m:r>
          <w:rPr>
            <w:rFonts w:ascii="Cambria Math" w:hAnsi="Cambria Math" w:hint="eastAsia"/>
            <w:sz w:val="21"/>
            <w:szCs w:val="21"/>
          </w:rPr>
          <m:t>T</m:t>
        </m:r>
        <m:r>
          <w:rPr>
            <w:rFonts w:ascii="Cambria Math" w:hAnsi="Cambria Math"/>
            <w:sz w:val="21"/>
            <w:szCs w:val="21"/>
          </w:rPr>
          <m:t>)</m:t>
        </m:r>
      </m:oMath>
      <w:r w:rsidR="00006CE6">
        <w:rPr>
          <w:rFonts w:hint="eastAsia"/>
          <w:sz w:val="21"/>
          <w:szCs w:val="21"/>
        </w:rPr>
        <w:t xml:space="preserve"> </w:t>
      </w:r>
      <w:r w:rsidR="00006CE6">
        <w:rPr>
          <w:sz w:val="21"/>
          <w:szCs w:val="21"/>
        </w:rPr>
        <w:t xml:space="preserve">  </w:t>
      </w:r>
      <w:r w:rsidR="00006CE6">
        <w:rPr>
          <w:rFonts w:hint="eastAsia"/>
          <w:sz w:val="21"/>
          <w:szCs w:val="21"/>
        </w:rPr>
        <w:t>(</w:t>
      </w:r>
      <w:r w:rsidR="00006CE6">
        <w:rPr>
          <w:sz w:val="21"/>
          <w:szCs w:val="21"/>
        </w:rPr>
        <w:t>8)</w:t>
      </w:r>
    </w:p>
    <w:p w14:paraId="1C8D2F6B" w14:textId="1974E3C6" w:rsidR="00682075" w:rsidRPr="0038389D" w:rsidRDefault="00682075" w:rsidP="0038389D">
      <w:pPr>
        <w:spacing w:line="400" w:lineRule="exact"/>
        <w:rPr>
          <w:sz w:val="24"/>
          <w:szCs w:val="24"/>
        </w:rPr>
      </w:pPr>
      <w:r w:rsidRPr="0038389D">
        <w:rPr>
          <w:rFonts w:hint="eastAsia"/>
          <w:sz w:val="24"/>
          <w:szCs w:val="24"/>
        </w:rPr>
        <w:t>式中，</w:t>
      </w:r>
      <m:oMath>
        <m:sSub>
          <m:sSubPr>
            <m:ctrlPr>
              <w:rPr>
                <w:rFonts w:ascii="Cambria Math" w:hAnsi="Cambria Math"/>
                <w:sz w:val="24"/>
                <w:szCs w:val="24"/>
              </w:rPr>
            </m:ctrlPr>
          </m:sSubPr>
          <m:e>
            <m:r>
              <w:rPr>
                <w:rFonts w:ascii="Cambria Math" w:hAnsi="Cambria Math" w:hint="eastAsia"/>
                <w:sz w:val="24"/>
                <w:szCs w:val="24"/>
              </w:rPr>
              <m:t>F</m:t>
            </m:r>
          </m:e>
          <m:sub>
            <m:r>
              <w:rPr>
                <w:rFonts w:ascii="Cambria Math" w:hAnsi="Cambria Math"/>
                <w:sz w:val="24"/>
                <w:szCs w:val="24"/>
              </w:rPr>
              <m:t>D</m:t>
            </m:r>
            <m:r>
              <m:rPr>
                <m:sty m:val="p"/>
              </m:rPr>
              <w:rPr>
                <w:rFonts w:ascii="Cambria Math" w:hAnsi="Cambria Math"/>
                <w:sz w:val="24"/>
                <w:szCs w:val="24"/>
              </w:rPr>
              <m:t>,</m:t>
            </m:r>
            <m:r>
              <w:rPr>
                <w:rFonts w:ascii="Cambria Math" w:hAnsi="Cambria Math"/>
                <w:sz w:val="24"/>
                <w:szCs w:val="24"/>
              </w:rPr>
              <m:t>int</m:t>
            </m:r>
          </m:sub>
        </m:sSub>
      </m:oMath>
      <w:r w:rsidR="006A1836" w:rsidRPr="0038389D">
        <w:rPr>
          <w:rFonts w:hint="eastAsia"/>
          <w:sz w:val="24"/>
          <w:szCs w:val="24"/>
        </w:rPr>
        <w:t>为</w:t>
      </w:r>
      <w:r w:rsidR="007577F5" w:rsidRPr="0038389D">
        <w:rPr>
          <w:rFonts w:hint="eastAsia"/>
          <w:sz w:val="24"/>
          <w:szCs w:val="24"/>
        </w:rPr>
        <w:t>起</w:t>
      </w:r>
      <w:r w:rsidR="006A1836" w:rsidRPr="0038389D">
        <w:rPr>
          <w:rFonts w:hint="eastAsia"/>
          <w:sz w:val="24"/>
          <w:szCs w:val="24"/>
        </w:rPr>
        <w:t>始频偏，</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hint="eastAsia"/>
                <w:sz w:val="24"/>
                <w:szCs w:val="24"/>
              </w:rPr>
              <m:t>c</m:t>
            </m:r>
          </m:sub>
        </m:sSub>
      </m:oMath>
      <w:r w:rsidRPr="0038389D">
        <w:rPr>
          <w:rFonts w:hint="eastAsia"/>
          <w:sz w:val="24"/>
          <w:szCs w:val="24"/>
        </w:rPr>
        <w:t>为射频频率，</w:t>
      </w:r>
      <m:oMath>
        <m:r>
          <w:rPr>
            <w:rFonts w:ascii="Cambria Math" w:hAnsi="Cambria Math"/>
            <w:sz w:val="24"/>
            <w:szCs w:val="24"/>
          </w:rPr>
          <m:t>c</m:t>
        </m:r>
      </m:oMath>
      <w:r w:rsidRPr="0038389D">
        <w:rPr>
          <w:rFonts w:hint="eastAsia"/>
          <w:sz w:val="24"/>
          <w:szCs w:val="24"/>
        </w:rPr>
        <w:t>为光速，</w:t>
      </w:r>
      <m:oMath>
        <m:r>
          <w:rPr>
            <w:rFonts w:ascii="Cambria Math" w:hAnsi="Cambria Math"/>
            <w:sz w:val="24"/>
            <w:szCs w:val="24"/>
          </w:rPr>
          <m:t>θ</m:t>
        </m:r>
      </m:oMath>
      <w:r w:rsidRPr="0038389D">
        <w:rPr>
          <w:rFonts w:hint="eastAsia"/>
          <w:sz w:val="24"/>
          <w:szCs w:val="24"/>
        </w:rPr>
        <w:t>为飞行器与地面设备之间的连线与相对速度方向的夹角。</w:t>
      </w:r>
    </w:p>
    <w:p w14:paraId="5A39FD94" w14:textId="6521DF04" w:rsidR="00BA5F3E" w:rsidRPr="0038389D" w:rsidRDefault="00F5514A" w:rsidP="00F5514A">
      <w:pPr>
        <w:spacing w:line="400" w:lineRule="exact"/>
        <w:ind w:firstLine="420"/>
        <w:rPr>
          <w:sz w:val="24"/>
          <w:szCs w:val="24"/>
        </w:rPr>
      </w:pPr>
      <w:r>
        <w:rPr>
          <w:rFonts w:hint="eastAsia"/>
          <w:sz w:val="24"/>
          <w:szCs w:val="24"/>
        </w:rPr>
        <w:t>文章</w:t>
      </w:r>
      <w:r w:rsidR="00015175" w:rsidRPr="0038389D">
        <w:rPr>
          <w:rFonts w:hint="eastAsia"/>
          <w:sz w:val="24"/>
          <w:szCs w:val="24"/>
        </w:rPr>
        <w:t>论述的方法中使用</w:t>
      </w:r>
      <w:r w:rsidR="00682075" w:rsidRPr="0038389D">
        <w:rPr>
          <w:rFonts w:hint="eastAsia"/>
          <w:sz w:val="24"/>
          <w:szCs w:val="24"/>
        </w:rPr>
        <w:t>近似</w:t>
      </w:r>
      <w:r w:rsidR="00015175" w:rsidRPr="0038389D">
        <w:rPr>
          <w:rFonts w:hint="eastAsia"/>
          <w:sz w:val="24"/>
          <w:szCs w:val="24"/>
        </w:rPr>
        <w:t>正弦扫频模式</w:t>
      </w:r>
      <w:r w:rsidR="00682075" w:rsidRPr="0038389D">
        <w:rPr>
          <w:rFonts w:hint="eastAsia"/>
          <w:sz w:val="24"/>
          <w:szCs w:val="24"/>
        </w:rPr>
        <w:t>来模拟深空通信中的多普勒频</w:t>
      </w:r>
      <w:r w:rsidR="006A1836" w:rsidRPr="0038389D">
        <w:rPr>
          <w:rFonts w:hint="eastAsia"/>
          <w:sz w:val="24"/>
          <w:szCs w:val="24"/>
        </w:rPr>
        <w:t>移</w:t>
      </w:r>
      <w:r w:rsidR="00015175" w:rsidRPr="0038389D">
        <w:rPr>
          <w:rFonts w:hint="eastAsia"/>
          <w:sz w:val="24"/>
          <w:szCs w:val="24"/>
        </w:rPr>
        <w:t>，</w:t>
      </w:r>
      <w:r w:rsidR="00682075" w:rsidRPr="0038389D">
        <w:rPr>
          <w:rFonts w:hint="eastAsia"/>
          <w:sz w:val="24"/>
          <w:szCs w:val="24"/>
        </w:rPr>
        <w:t>近似</w:t>
      </w:r>
      <w:r w:rsidR="00015175" w:rsidRPr="0038389D">
        <w:rPr>
          <w:rFonts w:hint="eastAsia"/>
          <w:sz w:val="24"/>
          <w:szCs w:val="24"/>
        </w:rPr>
        <w:t>正弦扫频模式包含匀速扫频阶段和变速扫频阶段，</w:t>
      </w:r>
      <w:r w:rsidR="00682075" w:rsidRPr="0038389D">
        <w:rPr>
          <w:rFonts w:hint="eastAsia"/>
          <w:sz w:val="24"/>
          <w:szCs w:val="24"/>
        </w:rPr>
        <w:t>采用近似正弦扫频模式是为了更好的</w:t>
      </w:r>
      <w:r w:rsidR="006A1836" w:rsidRPr="0038389D">
        <w:rPr>
          <w:rFonts w:hint="eastAsia"/>
          <w:sz w:val="24"/>
          <w:szCs w:val="24"/>
        </w:rPr>
        <w:t>适应实际工程中的多普勒频移。</w:t>
      </w:r>
      <w:r w:rsidR="00015175" w:rsidRPr="0038389D">
        <w:rPr>
          <w:rFonts w:hint="eastAsia"/>
          <w:sz w:val="24"/>
          <w:szCs w:val="24"/>
        </w:rPr>
        <w:t>匀速扫频阶段扫速为</w:t>
      </w:r>
      <w:r w:rsidR="00112692" w:rsidRPr="0038389D">
        <w:rPr>
          <w:rFonts w:hint="eastAsia"/>
          <w:sz w:val="24"/>
          <w:szCs w:val="24"/>
        </w:rPr>
        <w:t>R</w:t>
      </w:r>
      <w:r w:rsidR="00015175" w:rsidRPr="0038389D">
        <w:rPr>
          <w:rFonts w:hint="eastAsia"/>
          <w:sz w:val="24"/>
          <w:szCs w:val="24"/>
        </w:rPr>
        <w:t>，最大多普勒频偏为</w:t>
      </w:r>
      <m:oMath>
        <m:sSub>
          <m:sSubPr>
            <m:ctrlPr>
              <w:rPr>
                <w:rFonts w:ascii="Cambria Math" w:hAnsi="Cambria Math"/>
                <w:sz w:val="24"/>
                <w:szCs w:val="24"/>
              </w:rPr>
            </m:ctrlPr>
          </m:sSubPr>
          <m:e>
            <m:r>
              <w:rPr>
                <w:rFonts w:ascii="Cambria Math" w:hAnsi="Cambria Math" w:hint="eastAsia"/>
                <w:sz w:val="24"/>
                <w:szCs w:val="24"/>
              </w:rPr>
              <m:t>F</m:t>
            </m:r>
          </m:e>
          <m:sub>
            <m:r>
              <m:rPr>
                <m:sty m:val="p"/>
              </m:rPr>
              <w:rPr>
                <w:rFonts w:ascii="Cambria Math" w:hAnsi="Cambria Math"/>
                <w:sz w:val="24"/>
                <w:szCs w:val="24"/>
              </w:rPr>
              <m:t>∆</m:t>
            </m:r>
          </m:sub>
        </m:sSub>
      </m:oMath>
      <w:r w:rsidR="00015175" w:rsidRPr="0038389D">
        <w:rPr>
          <w:rFonts w:hint="eastAsia"/>
          <w:sz w:val="24"/>
          <w:szCs w:val="24"/>
        </w:rPr>
        <w:t>，变速扫频阶段的频率加速度为</w:t>
      </w:r>
      <w:r w:rsidR="00112692" w:rsidRPr="0038389D">
        <w:rPr>
          <w:rFonts w:hint="eastAsia"/>
          <w:sz w:val="24"/>
          <w:szCs w:val="24"/>
        </w:rPr>
        <w:t>a</w:t>
      </w:r>
      <w:r w:rsidR="00015175" w:rsidRPr="0038389D">
        <w:rPr>
          <w:rFonts w:hint="eastAsia"/>
          <w:sz w:val="24"/>
          <w:szCs w:val="24"/>
        </w:rPr>
        <w:t>=</w:t>
      </w:r>
      <m:oMath>
        <m:f>
          <m:fPr>
            <m:type m:val="lin"/>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hint="eastAsia"/>
                    <w:sz w:val="24"/>
                    <w:szCs w:val="24"/>
                  </w:rPr>
                  <m:t>R</m:t>
                </m:r>
              </m:e>
              <m:sup>
                <m:r>
                  <m:rPr>
                    <m:sty m:val="p"/>
                  </m:rPr>
                  <w:rPr>
                    <w:rFonts w:ascii="Cambria Math" w:hAnsi="Cambria Math"/>
                    <w:sz w:val="24"/>
                    <w:szCs w:val="24"/>
                  </w:rPr>
                  <m:t>2</m:t>
                </m:r>
              </m:sup>
            </m:sSup>
          </m:num>
          <m:den>
            <m:sSub>
              <m:sSubPr>
                <m:ctrlPr>
                  <w:rPr>
                    <w:rFonts w:ascii="Cambria Math" w:hAnsi="Cambria Math"/>
                    <w:sz w:val="24"/>
                    <w:szCs w:val="24"/>
                  </w:rPr>
                </m:ctrlPr>
              </m:sSubPr>
              <m:e>
                <m:r>
                  <w:rPr>
                    <w:rFonts w:ascii="Cambria Math" w:hAnsi="Cambria Math" w:hint="eastAsia"/>
                    <w:sz w:val="24"/>
                    <w:szCs w:val="24"/>
                  </w:rPr>
                  <m:t>F</m:t>
                </m:r>
              </m:e>
              <m:sub>
                <m:r>
                  <m:rPr>
                    <m:sty m:val="p"/>
                  </m:rPr>
                  <w:rPr>
                    <w:rFonts w:ascii="Cambria Math" w:hAnsi="Cambria Math"/>
                    <w:sz w:val="24"/>
                    <w:szCs w:val="24"/>
                  </w:rPr>
                  <m:t>∆</m:t>
                </m:r>
              </m:sub>
            </m:sSub>
          </m:den>
        </m:f>
      </m:oMath>
      <w:r w:rsidR="00015175" w:rsidRPr="0038389D">
        <w:rPr>
          <w:rFonts w:hint="eastAsia"/>
          <w:sz w:val="24"/>
          <w:szCs w:val="24"/>
        </w:rPr>
        <w:t>。</w:t>
      </w:r>
      <w:r w:rsidR="00556244">
        <w:rPr>
          <w:rFonts w:hint="eastAsia"/>
          <w:sz w:val="24"/>
          <w:szCs w:val="24"/>
        </w:rPr>
        <w:t>设</w:t>
      </w:r>
      <w:r w:rsidR="00015175" w:rsidRPr="0038389D">
        <w:rPr>
          <w:rFonts w:hint="eastAsia"/>
          <w:sz w:val="24"/>
          <w:szCs w:val="24"/>
        </w:rPr>
        <w:t>最大扫速</w:t>
      </w:r>
      <w:r w:rsidR="00015175" w:rsidRPr="0038389D">
        <w:rPr>
          <w:rFonts w:hint="eastAsia"/>
          <w:sz w:val="24"/>
          <w:szCs w:val="24"/>
        </w:rPr>
        <w:t>5</w:t>
      </w:r>
      <w:r w:rsidR="00015175" w:rsidRPr="0038389D">
        <w:rPr>
          <w:sz w:val="24"/>
          <w:szCs w:val="24"/>
        </w:rPr>
        <w:t>k</w:t>
      </w:r>
      <w:r w:rsidR="00015175" w:rsidRPr="0038389D">
        <w:rPr>
          <w:rFonts w:hint="eastAsia"/>
          <w:sz w:val="24"/>
          <w:szCs w:val="24"/>
        </w:rPr>
        <w:t>Hz</w:t>
      </w:r>
      <w:r w:rsidR="00015175" w:rsidRPr="0038389D">
        <w:rPr>
          <w:sz w:val="24"/>
          <w:szCs w:val="24"/>
        </w:rPr>
        <w:t>/s</w:t>
      </w:r>
      <w:r w:rsidR="00015175" w:rsidRPr="0038389D">
        <w:rPr>
          <w:rFonts w:hint="eastAsia"/>
          <w:sz w:val="24"/>
          <w:szCs w:val="24"/>
        </w:rPr>
        <w:t>，扫频范围±</w:t>
      </w:r>
      <w:r w:rsidR="00015175" w:rsidRPr="0038389D">
        <w:rPr>
          <w:rFonts w:hint="eastAsia"/>
          <w:sz w:val="24"/>
          <w:szCs w:val="24"/>
        </w:rPr>
        <w:t>1</w:t>
      </w:r>
      <w:r w:rsidR="00015175" w:rsidRPr="0038389D">
        <w:rPr>
          <w:sz w:val="24"/>
          <w:szCs w:val="24"/>
        </w:rPr>
        <w:t>00kHz</w:t>
      </w:r>
      <w:r w:rsidR="00015175" w:rsidRPr="0038389D">
        <w:rPr>
          <w:rFonts w:hint="eastAsia"/>
          <w:sz w:val="24"/>
          <w:szCs w:val="24"/>
        </w:rPr>
        <w:t>时</w:t>
      </w:r>
      <w:r w:rsidR="00376C56">
        <w:rPr>
          <w:rFonts w:hint="eastAsia"/>
          <w:sz w:val="24"/>
          <w:szCs w:val="24"/>
        </w:rPr>
        <w:t>，</w:t>
      </w:r>
      <w:r w:rsidR="00376C56" w:rsidRPr="0038389D">
        <w:rPr>
          <w:rFonts w:hint="eastAsia"/>
          <w:sz w:val="24"/>
          <w:szCs w:val="24"/>
        </w:rPr>
        <w:t>一个周期内</w:t>
      </w:r>
      <w:r w:rsidR="00015175" w:rsidRPr="0038389D">
        <w:rPr>
          <w:rFonts w:hint="eastAsia"/>
          <w:sz w:val="24"/>
          <w:szCs w:val="24"/>
        </w:rPr>
        <w:t>正弦扫频图案</w:t>
      </w:r>
      <w:r w:rsidR="00376C56" w:rsidRPr="0038389D">
        <w:rPr>
          <w:rFonts w:hint="eastAsia"/>
          <w:sz w:val="24"/>
          <w:szCs w:val="24"/>
        </w:rPr>
        <w:t>如图</w:t>
      </w:r>
      <w:r w:rsidR="005F752C">
        <w:rPr>
          <w:sz w:val="24"/>
          <w:szCs w:val="24"/>
        </w:rPr>
        <w:t>5</w:t>
      </w:r>
      <w:r w:rsidR="00376C56" w:rsidRPr="0038389D">
        <w:rPr>
          <w:rFonts w:hint="eastAsia"/>
          <w:sz w:val="24"/>
          <w:szCs w:val="24"/>
        </w:rPr>
        <w:t>所示</w:t>
      </w:r>
      <w:r w:rsidR="00015175" w:rsidRPr="0038389D">
        <w:rPr>
          <w:rFonts w:hint="eastAsia"/>
          <w:sz w:val="24"/>
          <w:szCs w:val="24"/>
        </w:rPr>
        <w:t>，其中匀速扫（±</w:t>
      </w:r>
      <w:r w:rsidR="00015175" w:rsidRPr="0038389D">
        <w:rPr>
          <w:rFonts w:hint="eastAsia"/>
          <w:sz w:val="24"/>
          <w:szCs w:val="24"/>
        </w:rPr>
        <w:t>5</w:t>
      </w:r>
      <w:r w:rsidR="00015175" w:rsidRPr="0038389D">
        <w:rPr>
          <w:sz w:val="24"/>
          <w:szCs w:val="24"/>
        </w:rPr>
        <w:t>kHz/s</w:t>
      </w:r>
      <w:r w:rsidR="00015175" w:rsidRPr="0038389D">
        <w:rPr>
          <w:rFonts w:hint="eastAsia"/>
          <w:sz w:val="24"/>
          <w:szCs w:val="24"/>
        </w:rPr>
        <w:t>）</w:t>
      </w:r>
      <w:r w:rsidR="007A307D" w:rsidRPr="0038389D">
        <w:rPr>
          <w:rFonts w:hint="eastAsia"/>
          <w:sz w:val="24"/>
          <w:szCs w:val="24"/>
        </w:rPr>
        <w:t>、</w:t>
      </w:r>
      <w:r w:rsidR="00015175" w:rsidRPr="0038389D">
        <w:rPr>
          <w:rFonts w:hint="eastAsia"/>
          <w:sz w:val="24"/>
          <w:szCs w:val="24"/>
        </w:rPr>
        <w:t>加减速扫各占</w:t>
      </w:r>
      <w:r w:rsidR="00015175" w:rsidRPr="0038389D">
        <w:rPr>
          <w:rFonts w:hint="eastAsia"/>
          <w:sz w:val="24"/>
          <w:szCs w:val="24"/>
        </w:rPr>
        <w:t>1/</w:t>
      </w:r>
      <w:r w:rsidR="00015175" w:rsidRPr="0038389D">
        <w:rPr>
          <w:sz w:val="24"/>
          <w:szCs w:val="24"/>
        </w:rPr>
        <w:t>3</w:t>
      </w:r>
      <w:r w:rsidR="00015175" w:rsidRPr="0038389D">
        <w:rPr>
          <w:rFonts w:hint="eastAsia"/>
          <w:sz w:val="24"/>
          <w:szCs w:val="24"/>
        </w:rPr>
        <w:t>周期</w:t>
      </w:r>
      <w:r w:rsidR="00AE5627" w:rsidRPr="0038389D">
        <w:rPr>
          <w:rFonts w:hint="eastAsia"/>
          <w:sz w:val="24"/>
          <w:szCs w:val="24"/>
        </w:rPr>
        <w:t>,</w:t>
      </w:r>
      <w:r w:rsidR="00015175" w:rsidRPr="0038389D">
        <w:rPr>
          <w:rFonts w:hint="eastAsia"/>
          <w:sz w:val="24"/>
          <w:szCs w:val="24"/>
        </w:rPr>
        <w:t>变速扫频时扫速变化率（多普勒频率加速度）为</w:t>
      </w:r>
      <w:r w:rsidR="007577F5" w:rsidRPr="0038389D">
        <w:rPr>
          <w:sz w:val="24"/>
          <w:szCs w:val="24"/>
        </w:rPr>
        <w:t>k</w:t>
      </w:r>
      <w:r w:rsidR="00015175" w:rsidRPr="0038389D">
        <w:rPr>
          <w:sz w:val="24"/>
          <w:szCs w:val="24"/>
        </w:rPr>
        <w:t>=</w:t>
      </w:r>
      <w:r w:rsidR="00015175" w:rsidRPr="0038389D">
        <w:rPr>
          <w:rFonts w:hint="eastAsia"/>
          <w:sz w:val="24"/>
          <w:szCs w:val="24"/>
        </w:rPr>
        <w:t>2</w:t>
      </w:r>
      <w:r w:rsidR="00015175" w:rsidRPr="0038389D">
        <w:rPr>
          <w:sz w:val="24"/>
          <w:szCs w:val="24"/>
        </w:rPr>
        <w:t>50</w:t>
      </w:r>
      <w:r w:rsidR="00015175" w:rsidRPr="0038389D">
        <w:rPr>
          <w:rFonts w:hint="eastAsia"/>
          <w:sz w:val="24"/>
          <w:szCs w:val="24"/>
        </w:rPr>
        <w:t>Hz/</w:t>
      </w:r>
      <m:oMath>
        <m:sSup>
          <m:sSupPr>
            <m:ctrlPr>
              <w:rPr>
                <w:rFonts w:ascii="Cambria Math" w:hAnsi="Cambria Math"/>
                <w:sz w:val="24"/>
                <w:szCs w:val="24"/>
              </w:rPr>
            </m:ctrlPr>
          </m:sSupPr>
          <m:e>
            <m:r>
              <w:rPr>
                <w:rFonts w:ascii="Cambria Math" w:hAnsi="Cambria Math" w:hint="eastAsia"/>
                <w:sz w:val="24"/>
                <w:szCs w:val="24"/>
              </w:rPr>
              <m:t>s</m:t>
            </m:r>
          </m:e>
          <m:sup>
            <m:r>
              <m:rPr>
                <m:sty m:val="p"/>
              </m:rPr>
              <w:rPr>
                <w:rFonts w:ascii="Cambria Math" w:hAnsi="Cambria Math"/>
                <w:sz w:val="24"/>
                <w:szCs w:val="24"/>
              </w:rPr>
              <m:t>2</m:t>
            </m:r>
          </m:sup>
        </m:sSup>
      </m:oMath>
      <w:r w:rsidR="00015175" w:rsidRPr="0038389D">
        <w:rPr>
          <w:rFonts w:hint="eastAsia"/>
          <w:sz w:val="24"/>
          <w:szCs w:val="24"/>
        </w:rPr>
        <w:t>。</w:t>
      </w:r>
    </w:p>
    <w:p w14:paraId="5A93AA7E" w14:textId="47A162C0" w:rsidR="00015175" w:rsidRPr="00015175" w:rsidRDefault="00BA5F3E" w:rsidP="006C6392">
      <w:pPr>
        <w:jc w:val="center"/>
      </w:pPr>
      <w:r w:rsidRPr="00BA5F3E">
        <w:rPr>
          <w:noProof/>
        </w:rPr>
        <w:drawing>
          <wp:inline distT="0" distB="0" distL="0" distR="0" wp14:anchorId="15563F36" wp14:editId="529C3F46">
            <wp:extent cx="2794000" cy="219456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6823" cy="2330305"/>
                    </a:xfrm>
                    <a:prstGeom prst="rect">
                      <a:avLst/>
                    </a:prstGeom>
                  </pic:spPr>
                </pic:pic>
              </a:graphicData>
            </a:graphic>
          </wp:inline>
        </w:drawing>
      </w:r>
    </w:p>
    <w:p w14:paraId="4C2FFBC6" w14:textId="1DDF5B66" w:rsidR="00BA5F3E" w:rsidRPr="00BA5F3E" w:rsidRDefault="00BA5F3E" w:rsidP="006C6392">
      <w:pPr>
        <w:jc w:val="center"/>
      </w:pPr>
      <w:r w:rsidRPr="0038389D">
        <w:rPr>
          <w:rFonts w:hint="eastAsia"/>
          <w:b/>
          <w:bCs/>
          <w:sz w:val="15"/>
          <w:szCs w:val="15"/>
        </w:rPr>
        <w:t>图</w:t>
      </w:r>
      <w:r w:rsidR="008444C8">
        <w:rPr>
          <w:b/>
          <w:bCs/>
          <w:sz w:val="15"/>
          <w:szCs w:val="15"/>
        </w:rPr>
        <w:t>5</w:t>
      </w:r>
      <w:r w:rsidRPr="0038389D">
        <w:rPr>
          <w:rFonts w:hint="eastAsia"/>
          <w:b/>
          <w:bCs/>
          <w:sz w:val="15"/>
          <w:szCs w:val="15"/>
        </w:rPr>
        <w:t xml:space="preserve"> </w:t>
      </w:r>
      <w:r w:rsidRPr="0038389D">
        <w:rPr>
          <w:b/>
          <w:bCs/>
          <w:sz w:val="15"/>
          <w:szCs w:val="15"/>
        </w:rPr>
        <w:t xml:space="preserve"> 5</w:t>
      </w:r>
      <w:r w:rsidRPr="0038389D">
        <w:rPr>
          <w:rFonts w:hint="eastAsia"/>
          <w:b/>
          <w:bCs/>
          <w:sz w:val="15"/>
          <w:szCs w:val="15"/>
        </w:rPr>
        <w:t>kHz/s</w:t>
      </w:r>
      <w:r w:rsidRPr="0038389D">
        <w:rPr>
          <w:rFonts w:hint="eastAsia"/>
          <w:b/>
          <w:bCs/>
          <w:sz w:val="15"/>
          <w:szCs w:val="15"/>
        </w:rPr>
        <w:t>，±</w:t>
      </w:r>
      <w:r w:rsidRPr="0038389D">
        <w:rPr>
          <w:rFonts w:hint="eastAsia"/>
          <w:b/>
          <w:bCs/>
          <w:sz w:val="15"/>
          <w:szCs w:val="15"/>
        </w:rPr>
        <w:t>1</w:t>
      </w:r>
      <w:r w:rsidRPr="0038389D">
        <w:rPr>
          <w:b/>
          <w:bCs/>
          <w:sz w:val="15"/>
          <w:szCs w:val="15"/>
        </w:rPr>
        <w:t>00kHz</w:t>
      </w:r>
      <w:r w:rsidRPr="0038389D">
        <w:rPr>
          <w:rFonts w:hint="eastAsia"/>
          <w:b/>
          <w:bCs/>
          <w:sz w:val="15"/>
          <w:szCs w:val="15"/>
        </w:rPr>
        <w:t>扫频模式</w:t>
      </w:r>
    </w:p>
    <w:p w14:paraId="0D3AC0E5" w14:textId="3BA93461" w:rsidR="006B1370" w:rsidRDefault="00902DAA" w:rsidP="00902DAA">
      <w:pPr>
        <w:spacing w:line="400" w:lineRule="exact"/>
        <w:ind w:firstLine="420"/>
        <w:rPr>
          <w:sz w:val="24"/>
          <w:szCs w:val="24"/>
        </w:rPr>
      </w:pPr>
      <w:r>
        <w:rPr>
          <w:rFonts w:hint="eastAsia"/>
          <w:sz w:val="24"/>
          <w:szCs w:val="24"/>
        </w:rPr>
        <w:t>由于扫频的存在，</w:t>
      </w:r>
      <w:r w:rsidRPr="00C31BD0">
        <w:rPr>
          <w:sz w:val="24"/>
          <w:szCs w:val="24"/>
        </w:rPr>
        <w:t>在一个</w:t>
      </w:r>
      <w:r w:rsidRPr="00C31BD0">
        <w:rPr>
          <w:sz w:val="24"/>
          <w:szCs w:val="24"/>
        </w:rPr>
        <w:t>FFT</w:t>
      </w:r>
      <w:r w:rsidRPr="00C31BD0">
        <w:rPr>
          <w:sz w:val="24"/>
          <w:szCs w:val="24"/>
        </w:rPr>
        <w:t>分析周期内，输入信号并非一个带宽为无限小的单音信号，而是一个具有一定频率范围的窄带信号，信号带宽等于</w:t>
      </w:r>
      <w:r w:rsidRPr="00C31BD0">
        <w:rPr>
          <w:sz w:val="24"/>
          <w:szCs w:val="24"/>
        </w:rPr>
        <w:t>FFT</w:t>
      </w:r>
      <w:r w:rsidRPr="00C31BD0">
        <w:rPr>
          <w:sz w:val="24"/>
          <w:szCs w:val="24"/>
        </w:rPr>
        <w:t>分析周期与扫频速率的乘积，当信号带宽大于</w:t>
      </w:r>
      <w:r w:rsidRPr="00C31BD0">
        <w:rPr>
          <w:sz w:val="24"/>
          <w:szCs w:val="24"/>
        </w:rPr>
        <w:t>FFT</w:t>
      </w:r>
      <w:r w:rsidRPr="00C31BD0">
        <w:rPr>
          <w:sz w:val="24"/>
          <w:szCs w:val="24"/>
        </w:rPr>
        <w:t>的分辨率带宽时，就会带来</w:t>
      </w:r>
      <w:r w:rsidRPr="00C31BD0">
        <w:rPr>
          <w:sz w:val="24"/>
          <w:szCs w:val="24"/>
        </w:rPr>
        <w:t>FFT</w:t>
      </w:r>
      <w:r w:rsidRPr="00C31BD0">
        <w:rPr>
          <w:sz w:val="24"/>
          <w:szCs w:val="24"/>
        </w:rPr>
        <w:t>分析的信噪比恶化</w:t>
      </w:r>
      <w:r w:rsidR="00A458EB">
        <w:rPr>
          <w:rFonts w:hint="eastAsia"/>
          <w:sz w:val="24"/>
          <w:szCs w:val="24"/>
          <w:vertAlign w:val="superscript"/>
        </w:rPr>
        <w:t>[</w:t>
      </w:r>
      <w:r w:rsidR="00A458EB">
        <w:rPr>
          <w:sz w:val="24"/>
          <w:szCs w:val="24"/>
          <w:vertAlign w:val="superscript"/>
        </w:rPr>
        <w:t>12]</w:t>
      </w:r>
      <w:r w:rsidRPr="00C31BD0">
        <w:rPr>
          <w:sz w:val="24"/>
          <w:szCs w:val="24"/>
        </w:rPr>
        <w:t>，影响</w:t>
      </w:r>
      <w:r w:rsidRPr="00C31BD0">
        <w:rPr>
          <w:sz w:val="24"/>
          <w:szCs w:val="24"/>
        </w:rPr>
        <w:t>FFT</w:t>
      </w:r>
      <w:r w:rsidRPr="00C31BD0">
        <w:rPr>
          <w:sz w:val="24"/>
          <w:szCs w:val="24"/>
        </w:rPr>
        <w:t>分析性能</w:t>
      </w:r>
      <w:r w:rsidRPr="00C31BD0">
        <w:rPr>
          <w:sz w:val="24"/>
          <w:szCs w:val="24"/>
        </w:rPr>
        <w:t xml:space="preserve"> </w:t>
      </w:r>
      <w:r w:rsidRPr="00C31BD0">
        <w:rPr>
          <w:sz w:val="24"/>
          <w:szCs w:val="24"/>
        </w:rPr>
        <w:t>甚至无法分</w:t>
      </w:r>
      <w:r w:rsidRPr="00C31BD0">
        <w:rPr>
          <w:sz w:val="24"/>
          <w:szCs w:val="24"/>
        </w:rPr>
        <w:t>析出正确的频率位置</w:t>
      </w:r>
      <w:r>
        <w:rPr>
          <w:rFonts w:hint="eastAsia"/>
          <w:sz w:val="24"/>
          <w:szCs w:val="24"/>
        </w:rPr>
        <w:t>。</w:t>
      </w:r>
      <w:r w:rsidR="003674C5" w:rsidRPr="001B4F48">
        <w:rPr>
          <w:rFonts w:hint="eastAsia"/>
          <w:sz w:val="24"/>
          <w:szCs w:val="24"/>
        </w:rPr>
        <w:t>如图</w:t>
      </w:r>
      <w:r w:rsidR="005F752C">
        <w:rPr>
          <w:sz w:val="24"/>
          <w:szCs w:val="24"/>
        </w:rPr>
        <w:t>6</w:t>
      </w:r>
      <w:r w:rsidR="003674C5" w:rsidRPr="001B4F48">
        <w:rPr>
          <w:rFonts w:hint="eastAsia"/>
          <w:sz w:val="24"/>
          <w:szCs w:val="24"/>
        </w:rPr>
        <w:t>所示</w:t>
      </w:r>
    </w:p>
    <w:p w14:paraId="546345D7" w14:textId="6A60A013" w:rsidR="00FF6154" w:rsidRPr="001B4F48" w:rsidRDefault="00FF6154" w:rsidP="006C6392">
      <w:pPr>
        <w:jc w:val="center"/>
        <w:rPr>
          <w:sz w:val="24"/>
          <w:szCs w:val="24"/>
        </w:rPr>
      </w:pPr>
      <w:r w:rsidRPr="00FF6154">
        <w:rPr>
          <w:noProof/>
          <w:sz w:val="24"/>
          <w:szCs w:val="24"/>
        </w:rPr>
        <w:drawing>
          <wp:inline distT="0" distB="0" distL="0" distR="0" wp14:anchorId="17E9D824" wp14:editId="2EBEC04B">
            <wp:extent cx="2221810" cy="1838960"/>
            <wp:effectExtent l="0" t="0" r="762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3125" cy="1864879"/>
                    </a:xfrm>
                    <a:prstGeom prst="rect">
                      <a:avLst/>
                    </a:prstGeom>
                  </pic:spPr>
                </pic:pic>
              </a:graphicData>
            </a:graphic>
          </wp:inline>
        </w:drawing>
      </w:r>
    </w:p>
    <w:p w14:paraId="76699F00" w14:textId="5F7FC131" w:rsidR="003674C5" w:rsidRPr="00FF6154" w:rsidRDefault="00FF6154" w:rsidP="006C6392">
      <w:pPr>
        <w:jc w:val="center"/>
        <w:rPr>
          <w:b/>
          <w:bCs/>
          <w:sz w:val="15"/>
          <w:szCs w:val="15"/>
        </w:rPr>
      </w:pPr>
      <w:r w:rsidRPr="00FF6154">
        <w:rPr>
          <w:rFonts w:hint="eastAsia"/>
          <w:b/>
          <w:bCs/>
          <w:sz w:val="15"/>
          <w:szCs w:val="15"/>
        </w:rPr>
        <w:t>图</w:t>
      </w:r>
      <w:r w:rsidR="008444C8">
        <w:rPr>
          <w:b/>
          <w:bCs/>
          <w:sz w:val="15"/>
          <w:szCs w:val="15"/>
        </w:rPr>
        <w:t>6</w:t>
      </w:r>
      <w:r w:rsidRPr="00FF6154">
        <w:rPr>
          <w:b/>
          <w:bCs/>
          <w:sz w:val="15"/>
          <w:szCs w:val="15"/>
        </w:rPr>
        <w:t xml:space="preserve">  </w:t>
      </w:r>
      <w:r w:rsidRPr="00FF6154">
        <w:rPr>
          <w:rFonts w:hint="eastAsia"/>
          <w:b/>
          <w:bCs/>
          <w:sz w:val="15"/>
          <w:szCs w:val="15"/>
        </w:rPr>
        <w:t>扫频条件下捕获输出</w:t>
      </w:r>
    </w:p>
    <w:p w14:paraId="56D8FADC" w14:textId="20D2E252" w:rsidR="000C113D" w:rsidRPr="002A4735" w:rsidRDefault="003E1EB0" w:rsidP="002A4735">
      <w:pPr>
        <w:pStyle w:val="2"/>
        <w:spacing w:beforeLines="50" w:before="156" w:afterLines="50" w:after="156"/>
        <w:rPr>
          <w:rFonts w:ascii="黑体" w:eastAsia="黑体" w:hAnsi="黑体"/>
          <w:color w:val="auto"/>
          <w:sz w:val="24"/>
          <w:szCs w:val="24"/>
        </w:rPr>
      </w:pPr>
      <w:r w:rsidRPr="008E5583">
        <w:rPr>
          <w:rFonts w:ascii="黑体" w:eastAsia="黑体" w:hAnsi="黑体"/>
          <w:color w:val="auto"/>
          <w:sz w:val="24"/>
          <w:szCs w:val="24"/>
        </w:rPr>
        <w:t>2.</w:t>
      </w:r>
      <w:r w:rsidR="006B1370" w:rsidRPr="008E5583">
        <w:rPr>
          <w:rFonts w:ascii="黑体" w:eastAsia="黑体" w:hAnsi="黑体"/>
          <w:color w:val="auto"/>
          <w:sz w:val="24"/>
          <w:szCs w:val="24"/>
        </w:rPr>
        <w:t>2</w:t>
      </w:r>
      <w:r w:rsidR="00E275AC" w:rsidRPr="008E5583">
        <w:rPr>
          <w:rFonts w:ascii="黑体" w:eastAsia="黑体" w:hAnsi="黑体" w:hint="eastAsia"/>
          <w:color w:val="auto"/>
          <w:sz w:val="24"/>
          <w:szCs w:val="24"/>
        </w:rPr>
        <w:t>扫速</w:t>
      </w:r>
      <w:r w:rsidRPr="008E5583">
        <w:rPr>
          <w:rFonts w:ascii="黑体" w:eastAsia="黑体" w:hAnsi="黑体" w:hint="eastAsia"/>
          <w:color w:val="auto"/>
          <w:sz w:val="24"/>
          <w:szCs w:val="24"/>
        </w:rPr>
        <w:t>补偿</w:t>
      </w:r>
    </w:p>
    <w:p w14:paraId="07232838" w14:textId="206A916C" w:rsidR="00EF2BED" w:rsidRPr="001B4F48" w:rsidRDefault="00212878" w:rsidP="004126B0">
      <w:pPr>
        <w:spacing w:line="400" w:lineRule="exact"/>
        <w:ind w:firstLine="420"/>
        <w:rPr>
          <w:sz w:val="24"/>
          <w:szCs w:val="24"/>
        </w:rPr>
      </w:pPr>
      <w:r w:rsidRPr="001B4F48">
        <w:rPr>
          <w:rFonts w:hint="eastAsia"/>
          <w:sz w:val="24"/>
          <w:szCs w:val="24"/>
        </w:rPr>
        <w:t>在火星探测任务中，火星与地球的相对运动速度很高，使得上行</w:t>
      </w:r>
      <w:r w:rsidRPr="001B4F48">
        <w:rPr>
          <w:sz w:val="24"/>
          <w:szCs w:val="24"/>
        </w:rPr>
        <w:t>信号载波的多普勒</w:t>
      </w:r>
      <w:r w:rsidRPr="001B4F48">
        <w:rPr>
          <w:rFonts w:hint="eastAsia"/>
          <w:sz w:val="24"/>
          <w:szCs w:val="24"/>
        </w:rPr>
        <w:t>频偏</w:t>
      </w:r>
      <m:oMath>
        <m:sSub>
          <m:sSubPr>
            <m:ctrlPr>
              <w:rPr>
                <w:rFonts w:ascii="Cambria Math" w:hAnsi="Cambria Math"/>
                <w:sz w:val="24"/>
                <w:szCs w:val="24"/>
              </w:rPr>
            </m:ctrlPr>
          </m:sSubPr>
          <m:e>
            <m:r>
              <w:rPr>
                <w:rFonts w:ascii="Cambria Math" w:hAnsi="Cambria Math" w:hint="eastAsia"/>
                <w:sz w:val="24"/>
                <w:szCs w:val="24"/>
              </w:rPr>
              <m:t>f</m:t>
            </m:r>
          </m:e>
          <m:sub>
            <m:r>
              <w:rPr>
                <w:rFonts w:ascii="Cambria Math" w:hAnsi="Cambria Math" w:hint="eastAsia"/>
                <w:sz w:val="24"/>
                <w:szCs w:val="24"/>
              </w:rPr>
              <m:t>d</m:t>
            </m:r>
          </m:sub>
        </m:sSub>
      </m:oMath>
      <w:r w:rsidRPr="001B4F48">
        <w:rPr>
          <w:rFonts w:hint="eastAsia"/>
          <w:sz w:val="24"/>
          <w:szCs w:val="24"/>
        </w:rPr>
        <w:t>随时间不断变化</w:t>
      </w:r>
      <w:r w:rsidR="00EF2BED" w:rsidRPr="001B4F48">
        <w:rPr>
          <w:rFonts w:hint="eastAsia"/>
          <w:sz w:val="24"/>
          <w:szCs w:val="24"/>
        </w:rPr>
        <w:t>。在观测时间</w:t>
      </w:r>
      <w:r w:rsidR="00EF2BED" w:rsidRPr="001B4F48">
        <w:rPr>
          <w:rFonts w:hint="eastAsia"/>
          <w:sz w:val="24"/>
          <w:szCs w:val="24"/>
        </w:rPr>
        <w:t>T</w:t>
      </w:r>
      <w:r w:rsidR="00EF2BED" w:rsidRPr="001B4F48">
        <w:rPr>
          <w:rFonts w:hint="eastAsia"/>
          <w:sz w:val="24"/>
          <w:szCs w:val="24"/>
        </w:rPr>
        <w:t>内，</w:t>
      </w:r>
      <w:r w:rsidRPr="001B4F48">
        <w:rPr>
          <w:rFonts w:hint="eastAsia"/>
          <w:sz w:val="24"/>
          <w:szCs w:val="24"/>
        </w:rPr>
        <w:t>由</w:t>
      </w:r>
      <w:r w:rsidR="004126B0">
        <w:rPr>
          <w:rFonts w:hint="eastAsia"/>
          <w:sz w:val="24"/>
          <w:szCs w:val="24"/>
        </w:rPr>
        <w:t>式</w:t>
      </w:r>
      <w:r w:rsidR="004126B0">
        <w:rPr>
          <w:rFonts w:hint="eastAsia"/>
          <w:sz w:val="24"/>
          <w:szCs w:val="24"/>
        </w:rPr>
        <w:t>(</w:t>
      </w:r>
      <w:r w:rsidR="004126B0">
        <w:rPr>
          <w:sz w:val="24"/>
          <w:szCs w:val="24"/>
        </w:rPr>
        <w:t>8)</w:t>
      </w:r>
      <w:r w:rsidR="004126B0">
        <w:rPr>
          <w:rFonts w:hint="eastAsia"/>
          <w:sz w:val="24"/>
          <w:szCs w:val="24"/>
        </w:rPr>
        <w:t>可知</w:t>
      </w:r>
      <m:oMath>
        <m:sSub>
          <m:sSubPr>
            <m:ctrlPr>
              <w:rPr>
                <w:rFonts w:ascii="Cambria Math" w:hAnsi="Cambria Math"/>
                <w:sz w:val="24"/>
                <w:szCs w:val="24"/>
              </w:rPr>
            </m:ctrlPr>
          </m:sSubPr>
          <m:e>
            <m:r>
              <w:rPr>
                <w:rFonts w:ascii="Cambria Math" w:hAnsi="Cambria Math" w:hint="eastAsia"/>
                <w:sz w:val="24"/>
                <w:szCs w:val="24"/>
              </w:rPr>
              <m:t>f</m:t>
            </m:r>
          </m:e>
          <m:sub>
            <m:r>
              <w:rPr>
                <w:rFonts w:ascii="Cambria Math" w:hAnsi="Cambria Math" w:hint="eastAsia"/>
                <w:sz w:val="24"/>
                <w:szCs w:val="24"/>
              </w:rPr>
              <m:t>d</m:t>
            </m:r>
          </m:sub>
        </m:sSub>
      </m:oMath>
      <w:r w:rsidR="00EF2BED" w:rsidRPr="001B4F48">
        <w:rPr>
          <w:rFonts w:hint="eastAsia"/>
          <w:sz w:val="24"/>
          <w:szCs w:val="24"/>
        </w:rPr>
        <w:t>是不断变化的，且多普勒动态变化范围较大，</w:t>
      </w:r>
      <w:r w:rsidR="002A4735" w:rsidRPr="000C113D">
        <w:rPr>
          <w:sz w:val="24"/>
          <w:szCs w:val="24"/>
        </w:rPr>
        <w:t>为继续利用</w:t>
      </w:r>
      <w:r w:rsidR="002A4735" w:rsidRPr="000C113D">
        <w:rPr>
          <w:sz w:val="24"/>
          <w:szCs w:val="24"/>
        </w:rPr>
        <w:t>FFT</w:t>
      </w:r>
      <w:r w:rsidR="002A4735" w:rsidRPr="000C113D">
        <w:rPr>
          <w:sz w:val="24"/>
          <w:szCs w:val="24"/>
        </w:rPr>
        <w:t>算法进行多普勒估计，</w:t>
      </w:r>
      <w:r w:rsidR="002A4735">
        <w:rPr>
          <w:rFonts w:hint="eastAsia"/>
          <w:sz w:val="24"/>
          <w:szCs w:val="24"/>
        </w:rPr>
        <w:t>首先要</w:t>
      </w:r>
      <w:r w:rsidR="002A4735" w:rsidRPr="000C113D">
        <w:rPr>
          <w:sz w:val="24"/>
          <w:szCs w:val="24"/>
        </w:rPr>
        <w:t>消除扫频</w:t>
      </w:r>
      <w:r w:rsidR="002A4735">
        <w:rPr>
          <w:rFonts w:hint="eastAsia"/>
          <w:sz w:val="24"/>
          <w:szCs w:val="24"/>
        </w:rPr>
        <w:t>对</w:t>
      </w:r>
      <w:r w:rsidR="002A4735">
        <w:rPr>
          <w:rFonts w:hint="eastAsia"/>
          <w:sz w:val="24"/>
          <w:szCs w:val="24"/>
        </w:rPr>
        <w:t>FFT</w:t>
      </w:r>
      <w:r w:rsidR="002A4735">
        <w:rPr>
          <w:rFonts w:hint="eastAsia"/>
          <w:sz w:val="24"/>
          <w:szCs w:val="24"/>
        </w:rPr>
        <w:t>分析带来</w:t>
      </w:r>
      <w:r w:rsidR="002A4735" w:rsidRPr="000C113D">
        <w:rPr>
          <w:sz w:val="24"/>
          <w:szCs w:val="24"/>
        </w:rPr>
        <w:t>的影响</w:t>
      </w:r>
      <w:r w:rsidR="00A458EB">
        <w:rPr>
          <w:rFonts w:hint="eastAsia"/>
          <w:sz w:val="24"/>
          <w:szCs w:val="24"/>
          <w:vertAlign w:val="superscript"/>
        </w:rPr>
        <w:t>[</w:t>
      </w:r>
      <w:r w:rsidR="00A458EB">
        <w:rPr>
          <w:sz w:val="24"/>
          <w:szCs w:val="24"/>
          <w:vertAlign w:val="superscript"/>
        </w:rPr>
        <w:t>13-14]</w:t>
      </w:r>
      <w:r w:rsidR="002A4735">
        <w:rPr>
          <w:rFonts w:hint="eastAsia"/>
          <w:sz w:val="24"/>
          <w:szCs w:val="24"/>
        </w:rPr>
        <w:t>，进行扫速补偿</w:t>
      </w:r>
      <w:r w:rsidR="002A4735" w:rsidRPr="000C113D">
        <w:rPr>
          <w:sz w:val="24"/>
          <w:szCs w:val="24"/>
        </w:rPr>
        <w:t>。</w:t>
      </w:r>
      <w:r w:rsidR="00EF2BED" w:rsidRPr="001B4F48">
        <w:rPr>
          <w:rFonts w:hint="eastAsia"/>
          <w:sz w:val="24"/>
          <w:szCs w:val="24"/>
        </w:rPr>
        <w:t>扫速补偿可分为时域扫速补偿和频域扫速补偿</w:t>
      </w:r>
      <w:r w:rsidR="00D801C4" w:rsidRPr="001B4F48">
        <w:rPr>
          <w:rFonts w:hint="eastAsia"/>
          <w:sz w:val="24"/>
          <w:szCs w:val="24"/>
        </w:rPr>
        <w:t>。</w:t>
      </w:r>
    </w:p>
    <w:p w14:paraId="7B3DC67D" w14:textId="2C007A9D" w:rsidR="00D801C4" w:rsidRPr="001B4F48" w:rsidRDefault="00D801C4" w:rsidP="001B4F48">
      <w:pPr>
        <w:spacing w:line="400" w:lineRule="exact"/>
        <w:rPr>
          <w:sz w:val="24"/>
          <w:szCs w:val="24"/>
        </w:rPr>
      </w:pPr>
      <w:r w:rsidRPr="001B4F48">
        <w:rPr>
          <w:sz w:val="24"/>
          <w:szCs w:val="24"/>
        </w:rPr>
        <w:tab/>
      </w:r>
      <w:r w:rsidRPr="001B4F48">
        <w:rPr>
          <w:rFonts w:hint="eastAsia"/>
          <w:sz w:val="24"/>
          <w:szCs w:val="24"/>
        </w:rPr>
        <w:t>时域扫速补偿</w:t>
      </w:r>
      <w:r w:rsidRPr="001B4F48">
        <w:rPr>
          <w:sz w:val="24"/>
          <w:szCs w:val="24"/>
        </w:rPr>
        <w:t>是</w:t>
      </w:r>
      <w:r w:rsidRPr="001B4F48">
        <w:rPr>
          <w:rFonts w:hint="eastAsia"/>
          <w:sz w:val="24"/>
          <w:szCs w:val="24"/>
        </w:rPr>
        <w:t>将</w:t>
      </w:r>
      <w:r w:rsidRPr="001B4F48">
        <w:rPr>
          <w:rFonts w:hint="eastAsia"/>
          <w:sz w:val="24"/>
          <w:szCs w:val="24"/>
        </w:rPr>
        <w:t>FFT</w:t>
      </w:r>
      <w:r w:rsidRPr="001B4F48">
        <w:rPr>
          <w:rFonts w:hint="eastAsia"/>
          <w:sz w:val="24"/>
          <w:szCs w:val="24"/>
        </w:rPr>
        <w:t>的入口基带</w:t>
      </w:r>
      <w:r w:rsidRPr="001B4F48">
        <w:rPr>
          <w:sz w:val="24"/>
          <w:szCs w:val="24"/>
        </w:rPr>
        <w:t>信号乘以扫频预</w:t>
      </w:r>
      <w:r w:rsidRPr="001B4F48">
        <w:rPr>
          <w:rFonts w:hint="eastAsia"/>
          <w:sz w:val="24"/>
          <w:szCs w:val="24"/>
        </w:rPr>
        <w:t>设</w:t>
      </w:r>
      <w:r w:rsidRPr="001B4F48">
        <w:rPr>
          <w:sz w:val="24"/>
          <w:szCs w:val="24"/>
        </w:rPr>
        <w:t>补偿序列</w:t>
      </w:r>
      <m:oMath>
        <m:r>
          <w:rPr>
            <w:rFonts w:ascii="Cambria Math" w:hAnsi="Cambria Math" w:hint="eastAsia"/>
            <w:sz w:val="24"/>
            <w:szCs w:val="24"/>
          </w:rPr>
          <m:t>exp</m:t>
        </m:r>
        <m:r>
          <m:rPr>
            <m:sty m:val="p"/>
          </m:rPr>
          <w:rPr>
            <w:rFonts w:ascii="Cambria Math" w:hAnsi="Cambria Math"/>
            <w:sz w:val="24"/>
            <w:szCs w:val="24"/>
          </w:rPr>
          <m:t>(-jπ</m:t>
        </m:r>
        <m:acc>
          <m:accPr>
            <m:ctrlPr>
              <w:rPr>
                <w:rFonts w:ascii="Cambria Math" w:hAnsi="Cambria Math"/>
                <w:sz w:val="24"/>
                <w:szCs w:val="24"/>
              </w:rPr>
            </m:ctrlPr>
          </m:accPr>
          <m:e>
            <m:r>
              <w:rPr>
                <w:rFonts w:ascii="Cambria Math" w:hAnsi="Cambria Math"/>
                <w:sz w:val="24"/>
                <w:szCs w:val="24"/>
              </w:rPr>
              <m:t>cosθ</m:t>
            </m:r>
          </m:e>
        </m:acc>
        <m:sSup>
          <m:sSupPr>
            <m:ctrlPr>
              <w:rPr>
                <w:rFonts w:ascii="Cambria Math" w:hAnsi="Cambria Math"/>
                <w:sz w:val="24"/>
                <w:szCs w:val="24"/>
              </w:rPr>
            </m:ctrlPr>
          </m:sSupPr>
          <m:e>
            <m:r>
              <w:rPr>
                <w:rFonts w:ascii="Cambria Math" w:hAnsi="Cambria Math"/>
                <w:sz w:val="24"/>
                <w:szCs w:val="24"/>
              </w:rPr>
              <m:t>t</m:t>
            </m:r>
          </m:e>
          <m:sup>
            <m:r>
              <m:rPr>
                <m:sty m:val="p"/>
              </m:rPr>
              <w:rPr>
                <w:rFonts w:ascii="Cambria Math" w:hAnsi="Cambria Math"/>
                <w:sz w:val="24"/>
                <w:szCs w:val="24"/>
              </w:rPr>
              <m:t>2</m:t>
            </m:r>
          </m:sup>
        </m:sSup>
        <m:r>
          <m:rPr>
            <m:sty m:val="p"/>
          </m:rPr>
          <w:rPr>
            <w:rFonts w:ascii="Cambria Math" w:hAnsi="Cambria Math"/>
            <w:sz w:val="24"/>
            <w:szCs w:val="24"/>
          </w:rPr>
          <m:t>)</m:t>
        </m:r>
      </m:oMath>
      <w:r w:rsidRPr="001B4F48">
        <w:rPr>
          <w:sz w:val="24"/>
          <w:szCs w:val="24"/>
        </w:rPr>
        <w:t>(</w:t>
      </w:r>
      <w:r w:rsidR="00CE56A3" w:rsidRPr="001B4F48">
        <w:rPr>
          <w:sz w:val="24"/>
          <w:szCs w:val="24"/>
        </w:rPr>
        <w:t>0</w:t>
      </w:r>
      <w:r w:rsidR="00CE56A3" w:rsidRPr="001B4F48">
        <w:rPr>
          <w:rFonts w:hint="eastAsia"/>
          <w:sz w:val="24"/>
          <w:szCs w:val="24"/>
        </w:rPr>
        <w:t xml:space="preserve"> </w:t>
      </w:r>
      <m:oMath>
        <m:r>
          <m:rPr>
            <m:sty m:val="p"/>
          </m:rPr>
          <w:rPr>
            <w:rFonts w:ascii="Cambria Math" w:hAnsi="Cambria Math"/>
            <w:sz w:val="24"/>
            <w:szCs w:val="24"/>
          </w:rPr>
          <m:t>≤</m:t>
        </m:r>
      </m:oMath>
      <w:r w:rsidR="00CE56A3" w:rsidRPr="001B4F48">
        <w:rPr>
          <w:sz w:val="24"/>
          <w:szCs w:val="24"/>
        </w:rPr>
        <w:t xml:space="preserve"> </w:t>
      </w:r>
      <w:r w:rsidR="00CE56A3" w:rsidRPr="001B4F48">
        <w:rPr>
          <w:rFonts w:hint="eastAsia"/>
          <w:sz w:val="24"/>
          <w:szCs w:val="24"/>
        </w:rPr>
        <w:t>t</w:t>
      </w:r>
      <w:r w:rsidR="00CE56A3" w:rsidRPr="001B4F48">
        <w:rPr>
          <w:sz w:val="24"/>
          <w:szCs w:val="24"/>
        </w:rPr>
        <w:t xml:space="preserve"> </w:t>
      </w:r>
      <m:oMath>
        <m:r>
          <m:rPr>
            <m:sty m:val="p"/>
          </m:rPr>
          <w:rPr>
            <w:rFonts w:ascii="Cambria Math" w:hAnsi="Cambria Math"/>
            <w:sz w:val="24"/>
            <w:szCs w:val="24"/>
          </w:rPr>
          <m:t>≤</m:t>
        </m:r>
      </m:oMath>
      <w:r w:rsidR="00CE56A3" w:rsidRPr="001B4F48">
        <w:rPr>
          <w:sz w:val="24"/>
          <w:szCs w:val="24"/>
        </w:rPr>
        <w:t xml:space="preserve"> T)</w:t>
      </w:r>
      <w:r w:rsidRPr="001B4F48">
        <w:rPr>
          <w:sz w:val="24"/>
          <w:szCs w:val="24"/>
        </w:rPr>
        <w:t>，则补偿之后信号的多普勒频率为</w:t>
      </w:r>
    </w:p>
    <w:p w14:paraId="4B2CAF3A" w14:textId="7C7848AF" w:rsidR="00CE56A3" w:rsidRPr="00006CE6" w:rsidRDefault="008D610E" w:rsidP="005F752C">
      <w:pPr>
        <w:jc w:val="right"/>
        <w:rPr>
          <w:sz w:val="21"/>
          <w:szCs w:val="21"/>
        </w:rPr>
      </w:pPr>
      <m:oMath>
        <m:acc>
          <m:accPr>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D</m:t>
                </m:r>
              </m:sub>
            </m:sSub>
          </m:e>
        </m:acc>
        <m:d>
          <m:dPr>
            <m:ctrlPr>
              <w:rPr>
                <w:rFonts w:ascii="Cambria Math" w:hAnsi="Cambria Math"/>
                <w:sz w:val="21"/>
                <w:szCs w:val="21"/>
              </w:rPr>
            </m:ctrlPr>
          </m:dPr>
          <m:e>
            <m:r>
              <w:rPr>
                <w:rFonts w:ascii="Cambria Math" w:hAnsi="Cambria Math"/>
                <w:sz w:val="21"/>
                <w:szCs w:val="21"/>
              </w:rPr>
              <m:t>t</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D</m:t>
            </m:r>
            <m:r>
              <m:rPr>
                <m:sty m:val="p"/>
              </m:rPr>
              <w:rPr>
                <w:rFonts w:ascii="Cambria Math" w:hAnsi="Cambria Math"/>
                <w:sz w:val="21"/>
                <w:szCs w:val="21"/>
              </w:rPr>
              <m:t>,</m:t>
            </m:r>
            <m:r>
              <w:rPr>
                <w:rFonts w:ascii="Cambria Math" w:hAnsi="Cambria Math" w:hint="eastAsia"/>
                <w:sz w:val="21"/>
                <w:szCs w:val="21"/>
              </w:rPr>
              <m:t>int</m:t>
            </m:r>
          </m:sub>
        </m:sSub>
        <m:r>
          <m:rPr>
            <m:sty m:val="p"/>
          </m:rPr>
          <w:rPr>
            <w:rFonts w:ascii="Cambria Math" w:hAnsi="Cambria Math"/>
            <w:sz w:val="21"/>
            <w:szCs w:val="21"/>
          </w:rPr>
          <m:t>+</m:t>
        </m:r>
        <m:f>
          <m:fPr>
            <m:ctrlPr>
              <w:rPr>
                <w:rFonts w:ascii="Cambria Math" w:hAnsi="Cambria Math"/>
                <w:sz w:val="21"/>
                <w:szCs w:val="21"/>
              </w:rPr>
            </m:ctrlPr>
          </m:fPr>
          <m:num>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c</m:t>
                </m:r>
              </m:sub>
            </m:sSub>
          </m:num>
          <m:den>
            <m:r>
              <w:rPr>
                <w:rFonts w:ascii="Cambria Math" w:hAnsi="Cambria Math"/>
                <w:sz w:val="21"/>
                <w:szCs w:val="21"/>
              </w:rPr>
              <m:t>c</m:t>
            </m:r>
          </m:den>
        </m:f>
        <m:r>
          <w:rPr>
            <w:rFonts w:ascii="Cambria Math" w:hAnsi="Cambria Math"/>
            <w:sz w:val="21"/>
            <w:szCs w:val="21"/>
          </w:rPr>
          <m:t>(</m:t>
        </m:r>
        <m:r>
          <w:rPr>
            <w:rFonts w:ascii="Cambria Math" w:hAnsi="Cambria Math" w:hint="eastAsia"/>
            <w:sz w:val="21"/>
            <w:szCs w:val="21"/>
          </w:rPr>
          <m:t>cos</m:t>
        </m:r>
        <m:r>
          <w:rPr>
            <w:rFonts w:ascii="Cambria Math" w:hAnsi="Cambria Math"/>
            <w:sz w:val="21"/>
            <w:szCs w:val="21"/>
          </w:rPr>
          <m:t>θ-</m:t>
        </m:r>
        <m:acc>
          <m:accPr>
            <m:ctrlPr>
              <w:rPr>
                <w:rFonts w:ascii="Cambria Math" w:hAnsi="Cambria Math"/>
                <w:sz w:val="21"/>
                <w:szCs w:val="21"/>
              </w:rPr>
            </m:ctrlPr>
          </m:accPr>
          <m:e>
            <m:r>
              <w:rPr>
                <w:rFonts w:ascii="Cambria Math" w:hAnsi="Cambria Math"/>
                <w:sz w:val="21"/>
                <w:szCs w:val="21"/>
              </w:rPr>
              <m:t>cosθ</m:t>
            </m:r>
          </m:e>
        </m:acc>
        <m:r>
          <m:rPr>
            <m:sty m:val="p"/>
          </m:rPr>
          <w:rPr>
            <w:rFonts w:ascii="Cambria Math" w:hAnsi="Cambria Math"/>
            <w:sz w:val="21"/>
            <w:szCs w:val="21"/>
          </w:rPr>
          <m:t>)</m:t>
        </m:r>
        <m:r>
          <w:rPr>
            <w:rFonts w:ascii="Cambria Math" w:hAnsi="Cambria Math"/>
            <w:sz w:val="21"/>
            <w:szCs w:val="21"/>
          </w:rPr>
          <m:t>t</m:t>
        </m:r>
        <m:r>
          <w:rPr>
            <w:rFonts w:ascii="Cambria Math" w:hAnsi="Cambria Math"/>
            <w:sz w:val="21"/>
            <w:szCs w:val="21"/>
          </w:rPr>
          <m:t xml:space="preserve"> </m:t>
        </m:r>
      </m:oMath>
      <w:r w:rsidR="005F752C">
        <w:rPr>
          <w:rFonts w:hint="eastAsia"/>
          <w:sz w:val="21"/>
          <w:szCs w:val="21"/>
        </w:rPr>
        <w:t xml:space="preserve"> </w:t>
      </w:r>
      <w:r w:rsidR="005F752C">
        <w:rPr>
          <w:sz w:val="21"/>
          <w:szCs w:val="21"/>
        </w:rPr>
        <w:t xml:space="preserve"> </w:t>
      </w:r>
      <w:r w:rsidR="00CE56A3" w:rsidRPr="00006CE6">
        <w:rPr>
          <w:sz w:val="21"/>
          <w:szCs w:val="21"/>
        </w:rPr>
        <w:t>(0</w:t>
      </w:r>
      <m:oMath>
        <m:r>
          <m:rPr>
            <m:sty m:val="p"/>
          </m:rPr>
          <w:rPr>
            <w:rFonts w:ascii="Cambria Math" w:hAnsi="Cambria Math"/>
            <w:sz w:val="21"/>
            <w:szCs w:val="21"/>
          </w:rPr>
          <m:t xml:space="preserve"> ≤</m:t>
        </m:r>
        <m:r>
          <w:rPr>
            <w:rFonts w:ascii="Cambria Math" w:hAnsi="Cambria Math"/>
            <w:sz w:val="21"/>
            <w:szCs w:val="21"/>
          </w:rPr>
          <m:t>t</m:t>
        </m:r>
        <m:r>
          <m:rPr>
            <m:sty m:val="p"/>
          </m:rPr>
          <w:rPr>
            <w:rFonts w:ascii="Cambria Math" w:hAnsi="Cambria Math"/>
            <w:sz w:val="21"/>
            <w:szCs w:val="21"/>
          </w:rPr>
          <m:t xml:space="preserve"> ≤</m:t>
        </m:r>
        <m:r>
          <w:rPr>
            <w:rFonts w:ascii="Cambria Math" w:hAnsi="Cambria Math"/>
            <w:sz w:val="21"/>
            <w:szCs w:val="21"/>
          </w:rPr>
          <m:t>T</m:t>
        </m:r>
      </m:oMath>
      <w:r w:rsidR="00CE56A3" w:rsidRPr="00006CE6">
        <w:rPr>
          <w:sz w:val="21"/>
          <w:szCs w:val="21"/>
        </w:rPr>
        <w:t>)    (</w:t>
      </w:r>
      <w:r w:rsidR="004126B0" w:rsidRPr="00006CE6">
        <w:rPr>
          <w:sz w:val="21"/>
          <w:szCs w:val="21"/>
        </w:rPr>
        <w:t>9</w:t>
      </w:r>
      <w:r w:rsidR="00CE56A3" w:rsidRPr="00006CE6">
        <w:rPr>
          <w:sz w:val="21"/>
          <w:szCs w:val="21"/>
        </w:rPr>
        <w:t xml:space="preserve">)  </w:t>
      </w:r>
      <w:r w:rsidR="00CE56A3" w:rsidRPr="001B4F48">
        <w:rPr>
          <w:sz w:val="24"/>
          <w:szCs w:val="24"/>
        </w:rPr>
        <w:t xml:space="preserve"> </w:t>
      </w:r>
    </w:p>
    <w:p w14:paraId="3B5D31A4" w14:textId="5C9AB5C8" w:rsidR="007A3AC6" w:rsidRPr="001B4F48" w:rsidRDefault="00CE56A3" w:rsidP="001B4F48">
      <w:pPr>
        <w:spacing w:line="400" w:lineRule="exact"/>
        <w:rPr>
          <w:sz w:val="24"/>
          <w:szCs w:val="24"/>
        </w:rPr>
      </w:pPr>
      <w:r w:rsidRPr="001B4F48">
        <w:rPr>
          <w:rFonts w:hint="eastAsia"/>
          <w:sz w:val="24"/>
          <w:szCs w:val="24"/>
        </w:rPr>
        <w:t>由</w:t>
      </w:r>
      <w:r w:rsidRPr="001B4F48">
        <w:rPr>
          <w:rFonts w:hint="eastAsia"/>
          <w:sz w:val="24"/>
          <w:szCs w:val="24"/>
        </w:rPr>
        <w:t>(</w:t>
      </w:r>
      <w:r w:rsidR="004126B0">
        <w:rPr>
          <w:sz w:val="24"/>
          <w:szCs w:val="24"/>
        </w:rPr>
        <w:t>9</w:t>
      </w:r>
      <w:r w:rsidRPr="001B4F48">
        <w:rPr>
          <w:sz w:val="24"/>
          <w:szCs w:val="24"/>
        </w:rPr>
        <w:t>)</w:t>
      </w:r>
      <w:r w:rsidRPr="001B4F48">
        <w:rPr>
          <w:rFonts w:hint="eastAsia"/>
          <w:sz w:val="24"/>
          <w:szCs w:val="24"/>
        </w:rPr>
        <w:t>式可</w:t>
      </w:r>
      <w:r w:rsidR="00C0500A" w:rsidRPr="001B4F48">
        <w:rPr>
          <w:rFonts w:hint="eastAsia"/>
          <w:sz w:val="24"/>
          <w:szCs w:val="24"/>
        </w:rPr>
        <w:t>以看出</w:t>
      </w:r>
      <w:r w:rsidRPr="001B4F48">
        <w:rPr>
          <w:rFonts w:hint="eastAsia"/>
          <w:sz w:val="24"/>
          <w:szCs w:val="24"/>
        </w:rPr>
        <w:t>，当</w:t>
      </w:r>
      <m:oMath>
        <m:r>
          <w:rPr>
            <w:rFonts w:ascii="Cambria Math" w:hAnsi="Cambria Math" w:hint="eastAsia"/>
            <w:sz w:val="24"/>
            <w:szCs w:val="24"/>
          </w:rPr>
          <m:t>cos</m:t>
        </m:r>
        <m:r>
          <w:rPr>
            <w:rFonts w:ascii="Cambria Math" w:hAnsi="Cambria Math"/>
            <w:sz w:val="24"/>
            <w:szCs w:val="24"/>
          </w:rPr>
          <m:t>θ=</m:t>
        </m:r>
        <m:acc>
          <m:accPr>
            <m:ctrlPr>
              <w:rPr>
                <w:rFonts w:ascii="Cambria Math" w:hAnsi="Cambria Math"/>
                <w:sz w:val="24"/>
                <w:szCs w:val="24"/>
              </w:rPr>
            </m:ctrlPr>
          </m:accPr>
          <m:e>
            <m:r>
              <w:rPr>
                <w:rFonts w:ascii="Cambria Math" w:hAnsi="Cambria Math"/>
                <w:sz w:val="24"/>
                <w:szCs w:val="24"/>
              </w:rPr>
              <m:t>cosθ</m:t>
            </m:r>
          </m:e>
        </m:acc>
      </m:oMath>
      <w:r w:rsidR="00C0500A" w:rsidRPr="001B4F48">
        <w:rPr>
          <w:rFonts w:hint="eastAsia"/>
          <w:sz w:val="24"/>
          <w:szCs w:val="24"/>
        </w:rPr>
        <w:t>时，</w:t>
      </w:r>
      <w:r w:rsidRPr="001B4F48">
        <w:rPr>
          <w:sz w:val="24"/>
          <w:szCs w:val="24"/>
        </w:rPr>
        <w:t xml:space="preserve"> </w:t>
      </w:r>
      <w:r w:rsidR="00C0500A" w:rsidRPr="001B4F48">
        <w:rPr>
          <w:rFonts w:hint="eastAsia"/>
          <w:sz w:val="24"/>
          <w:szCs w:val="24"/>
        </w:rPr>
        <w:t>多普勒频偏</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D</m:t>
            </m:r>
          </m:sub>
        </m:sSub>
      </m:oMath>
      <w:r w:rsidR="00C0500A" w:rsidRPr="001B4F48">
        <w:rPr>
          <w:rFonts w:hint="eastAsia"/>
          <w:sz w:val="24"/>
          <w:szCs w:val="24"/>
        </w:rPr>
        <w:t>有最小值，有利于</w:t>
      </w:r>
      <w:r w:rsidR="00D06425">
        <w:rPr>
          <w:rFonts w:hint="eastAsia"/>
          <w:sz w:val="24"/>
          <w:szCs w:val="24"/>
        </w:rPr>
        <w:t>F</w:t>
      </w:r>
      <w:r w:rsidR="00D06425">
        <w:rPr>
          <w:sz w:val="24"/>
          <w:szCs w:val="24"/>
        </w:rPr>
        <w:t>FT</w:t>
      </w:r>
      <w:r w:rsidR="00D06425">
        <w:rPr>
          <w:rFonts w:hint="eastAsia"/>
          <w:sz w:val="24"/>
          <w:szCs w:val="24"/>
        </w:rPr>
        <w:t>估计</w:t>
      </w:r>
      <w:r w:rsidR="00C0500A" w:rsidRPr="001B4F48">
        <w:rPr>
          <w:rFonts w:hint="eastAsia"/>
          <w:sz w:val="24"/>
          <w:szCs w:val="24"/>
        </w:rPr>
        <w:t>。</w:t>
      </w:r>
      <w:r w:rsidRPr="001B4F48">
        <w:rPr>
          <w:sz w:val="24"/>
          <w:szCs w:val="24"/>
        </w:rPr>
        <w:t xml:space="preserve"> </w:t>
      </w:r>
      <w:r w:rsidR="00C0500A" w:rsidRPr="001B4F48">
        <w:rPr>
          <w:rFonts w:hint="eastAsia"/>
          <w:sz w:val="24"/>
          <w:szCs w:val="24"/>
        </w:rPr>
        <w:t>时域补偿存在的问题是，由于</w:t>
      </w:r>
      <m:oMath>
        <m:r>
          <w:rPr>
            <w:rFonts w:ascii="Cambria Math" w:hAnsi="Cambria Math" w:hint="eastAsia"/>
            <w:sz w:val="24"/>
            <w:szCs w:val="24"/>
          </w:rPr>
          <m:t>cos</m:t>
        </m:r>
        <m:r>
          <w:rPr>
            <w:rFonts w:ascii="Cambria Math" w:hAnsi="Cambria Math"/>
            <w:sz w:val="24"/>
            <w:szCs w:val="24"/>
          </w:rPr>
          <m:t>θ</m:t>
        </m:r>
      </m:oMath>
      <w:r w:rsidR="00C0500A" w:rsidRPr="001B4F48">
        <w:rPr>
          <w:rFonts w:hint="eastAsia"/>
          <w:sz w:val="24"/>
          <w:szCs w:val="24"/>
        </w:rPr>
        <w:t>是变化的，所以扫频预设补偿序列必须要不断变化，</w:t>
      </w:r>
      <w:r w:rsidR="007A3AC6" w:rsidRPr="001B4F48">
        <w:rPr>
          <w:rFonts w:hint="eastAsia"/>
          <w:sz w:val="24"/>
          <w:szCs w:val="24"/>
        </w:rPr>
        <w:t>在实际工程中，这种实现方法比较麻烦。</w:t>
      </w:r>
    </w:p>
    <w:p w14:paraId="64087B5E" w14:textId="6182A96E" w:rsidR="003C028D" w:rsidRPr="001B4F48" w:rsidRDefault="007A3AC6" w:rsidP="001B4F48">
      <w:pPr>
        <w:spacing w:line="400" w:lineRule="exact"/>
        <w:rPr>
          <w:sz w:val="24"/>
          <w:szCs w:val="24"/>
        </w:rPr>
      </w:pPr>
      <w:r w:rsidRPr="001B4F48">
        <w:rPr>
          <w:sz w:val="24"/>
          <w:szCs w:val="24"/>
        </w:rPr>
        <w:tab/>
      </w:r>
      <w:r w:rsidRPr="001B4F48">
        <w:rPr>
          <w:rFonts w:hint="eastAsia"/>
          <w:sz w:val="24"/>
          <w:szCs w:val="24"/>
        </w:rPr>
        <w:t>根据</w:t>
      </w:r>
      <w:r w:rsidRPr="001B4F48">
        <w:rPr>
          <w:sz w:val="24"/>
          <w:szCs w:val="24"/>
        </w:rPr>
        <w:t>傅里叶变换的</w:t>
      </w:r>
      <w:r w:rsidRPr="001B4F48">
        <w:rPr>
          <w:rFonts w:hint="eastAsia"/>
          <w:sz w:val="24"/>
          <w:szCs w:val="24"/>
        </w:rPr>
        <w:t>时频域转换</w:t>
      </w:r>
      <w:r w:rsidRPr="001B4F48">
        <w:rPr>
          <w:sz w:val="24"/>
          <w:szCs w:val="24"/>
        </w:rPr>
        <w:t>性</w:t>
      </w:r>
      <w:r w:rsidRPr="001B4F48">
        <w:rPr>
          <w:rFonts w:hint="eastAsia"/>
          <w:sz w:val="24"/>
          <w:szCs w:val="24"/>
        </w:rPr>
        <w:t>质：时域的乘法运算等价于频域的卷积运算。可以将时域的</w:t>
      </w:r>
      <w:r w:rsidRPr="001B4F48">
        <w:rPr>
          <w:sz w:val="24"/>
          <w:szCs w:val="24"/>
        </w:rPr>
        <w:t>扫频预</w:t>
      </w:r>
      <w:r w:rsidRPr="001B4F48">
        <w:rPr>
          <w:rFonts w:hint="eastAsia"/>
          <w:sz w:val="24"/>
          <w:szCs w:val="24"/>
        </w:rPr>
        <w:t>设</w:t>
      </w:r>
      <w:r w:rsidRPr="001B4F48">
        <w:rPr>
          <w:sz w:val="24"/>
          <w:szCs w:val="24"/>
        </w:rPr>
        <w:t>补偿序列</w:t>
      </w:r>
      <m:oMath>
        <m:r>
          <w:rPr>
            <w:rFonts w:ascii="Cambria Math" w:hAnsi="Cambria Math" w:hint="eastAsia"/>
            <w:sz w:val="24"/>
            <w:szCs w:val="24"/>
          </w:rPr>
          <w:lastRenderedPageBreak/>
          <m:t>exp</m:t>
        </m:r>
        <m:r>
          <m:rPr>
            <m:sty m:val="p"/>
          </m:rPr>
          <w:rPr>
            <w:rFonts w:ascii="Cambria Math" w:hAnsi="Cambria Math"/>
            <w:sz w:val="24"/>
            <w:szCs w:val="24"/>
          </w:rPr>
          <m:t>(-jπ</m:t>
        </m:r>
        <m:acc>
          <m:accPr>
            <m:ctrlPr>
              <w:rPr>
                <w:rFonts w:ascii="Cambria Math" w:hAnsi="Cambria Math"/>
                <w:sz w:val="24"/>
                <w:szCs w:val="24"/>
              </w:rPr>
            </m:ctrlPr>
          </m:accPr>
          <m:e>
            <m:r>
              <w:rPr>
                <w:rFonts w:ascii="Cambria Math" w:hAnsi="Cambria Math" w:hint="eastAsia"/>
                <w:sz w:val="24"/>
                <w:szCs w:val="24"/>
              </w:rPr>
              <m:t>cos</m:t>
            </m:r>
            <m:r>
              <w:rPr>
                <w:rFonts w:ascii="Cambria Math" w:hAnsi="Cambria Math"/>
                <w:sz w:val="24"/>
                <w:szCs w:val="24"/>
              </w:rPr>
              <m:t>θ</m:t>
            </m:r>
          </m:e>
        </m:acc>
        <m:sSup>
          <m:sSupPr>
            <m:ctrlPr>
              <w:rPr>
                <w:rFonts w:ascii="Cambria Math" w:hAnsi="Cambria Math"/>
                <w:sz w:val="24"/>
                <w:szCs w:val="24"/>
              </w:rPr>
            </m:ctrlPr>
          </m:sSupPr>
          <m:e>
            <m:r>
              <w:rPr>
                <w:rFonts w:ascii="Cambria Math" w:hAnsi="Cambria Math"/>
                <w:sz w:val="24"/>
                <w:szCs w:val="24"/>
              </w:rPr>
              <m:t>t</m:t>
            </m:r>
          </m:e>
          <m:sup>
            <m:r>
              <m:rPr>
                <m:sty m:val="p"/>
              </m:rPr>
              <w:rPr>
                <w:rFonts w:ascii="Cambria Math" w:hAnsi="Cambria Math"/>
                <w:sz w:val="24"/>
                <w:szCs w:val="24"/>
              </w:rPr>
              <m:t>2</m:t>
            </m:r>
          </m:sup>
        </m:sSup>
        <m:r>
          <m:rPr>
            <m:sty m:val="p"/>
          </m:rPr>
          <w:rPr>
            <w:rFonts w:ascii="Cambria Math" w:hAnsi="Cambria Math"/>
            <w:sz w:val="24"/>
            <w:szCs w:val="24"/>
          </w:rPr>
          <m:t>)</m:t>
        </m:r>
      </m:oMath>
      <w:r w:rsidRPr="001B4F48">
        <w:rPr>
          <w:rFonts w:hint="eastAsia"/>
          <w:sz w:val="24"/>
          <w:szCs w:val="24"/>
        </w:rPr>
        <w:t>转换到频域</w:t>
      </w:r>
      <m:oMath>
        <m:r>
          <m:rPr>
            <m:sty m:val="p"/>
          </m:rPr>
          <w:rPr>
            <w:rFonts w:ascii="Cambria Math" w:hAnsi="Cambria Math" w:hint="eastAsia"/>
            <w:sz w:val="24"/>
            <w:szCs w:val="24"/>
          </w:rPr>
          <m:t>R</m:t>
        </m:r>
        <m:r>
          <m:rPr>
            <m:sty m:val="p"/>
          </m:rPr>
          <w:rPr>
            <w:rFonts w:ascii="Cambria Math" w:hAnsi="Cambria Math"/>
            <w:sz w:val="24"/>
            <w:szCs w:val="24"/>
          </w:rPr>
          <m:t>(f) =F</m:t>
        </m:r>
        <m:r>
          <m:rPr>
            <m:sty m:val="p"/>
          </m:rPr>
          <w:rPr>
            <w:rFonts w:ascii="Cambria Math" w:hAnsi="Cambria Math" w:hint="eastAsia"/>
            <w:sz w:val="24"/>
            <w:szCs w:val="24"/>
          </w:rPr>
          <m:t>T</m:t>
        </m:r>
        <m:r>
          <m:rPr>
            <m:sty m:val="p"/>
          </m:rPr>
          <w:rPr>
            <w:rFonts w:ascii="Cambria Math" w:hAnsi="Cambria Math"/>
            <w:sz w:val="24"/>
            <w:szCs w:val="24"/>
          </w:rPr>
          <m:t>{exp</m:t>
        </m:r>
        <m:d>
          <m:dPr>
            <m:ctrlPr>
              <w:rPr>
                <w:rFonts w:ascii="Cambria Math" w:hAnsi="Cambria Math"/>
                <w:sz w:val="24"/>
                <w:szCs w:val="24"/>
              </w:rPr>
            </m:ctrlPr>
          </m:dPr>
          <m:e>
            <m:r>
              <m:rPr>
                <m:sty m:val="p"/>
              </m:rPr>
              <w:rPr>
                <w:rFonts w:ascii="Cambria Math" w:hAnsi="Cambria Math"/>
                <w:sz w:val="24"/>
                <w:szCs w:val="24"/>
              </w:rPr>
              <m:t>-jπ</m:t>
            </m:r>
            <m:acc>
              <m:accPr>
                <m:ctrlPr>
                  <w:rPr>
                    <w:rFonts w:ascii="Cambria Math" w:hAnsi="Cambria Math"/>
                    <w:sz w:val="24"/>
                    <w:szCs w:val="24"/>
                  </w:rPr>
                </m:ctrlPr>
              </m:accPr>
              <m:e>
                <m:r>
                  <w:rPr>
                    <w:rFonts w:ascii="Cambria Math" w:hAnsi="Cambria Math" w:hint="eastAsia"/>
                    <w:sz w:val="24"/>
                    <w:szCs w:val="24"/>
                  </w:rPr>
                  <m:t>cos</m:t>
                </m:r>
                <m:r>
                  <w:rPr>
                    <w:rFonts w:ascii="Cambria Math" w:hAnsi="Cambria Math"/>
                    <w:sz w:val="24"/>
                    <w:szCs w:val="24"/>
                  </w:rPr>
                  <m:t>θ</m:t>
                </m:r>
              </m:e>
            </m:acc>
            <m:sSup>
              <m:sSupPr>
                <m:ctrlPr>
                  <w:rPr>
                    <w:rFonts w:ascii="Cambria Math" w:hAnsi="Cambria Math"/>
                    <w:sz w:val="24"/>
                    <w:szCs w:val="24"/>
                  </w:rPr>
                </m:ctrlPr>
              </m:sSupPr>
              <m:e>
                <m:r>
                  <w:rPr>
                    <w:rFonts w:ascii="Cambria Math" w:hAnsi="Cambria Math"/>
                    <w:sz w:val="24"/>
                    <w:szCs w:val="24"/>
                  </w:rPr>
                  <m:t>t</m:t>
                </m:r>
              </m:e>
              <m:sup>
                <m:r>
                  <m:rPr>
                    <m:sty m:val="p"/>
                  </m:rPr>
                  <w:rPr>
                    <w:rFonts w:ascii="Cambria Math" w:hAnsi="Cambria Math"/>
                    <w:sz w:val="24"/>
                    <w:szCs w:val="24"/>
                  </w:rPr>
                  <m:t>2</m:t>
                </m:r>
              </m:sup>
            </m:sSup>
          </m:e>
        </m:d>
        <m:r>
          <m:rPr>
            <m:sty m:val="p"/>
          </m:rPr>
          <w:rPr>
            <w:rFonts w:ascii="Cambria Math" w:hAnsi="Cambria Math"/>
            <w:sz w:val="24"/>
            <w:szCs w:val="24"/>
          </w:rPr>
          <m:t>}</m:t>
        </m:r>
      </m:oMath>
      <w:r w:rsidRPr="001B4F48">
        <w:rPr>
          <w:rFonts w:hint="eastAsia"/>
          <w:sz w:val="24"/>
          <w:szCs w:val="24"/>
        </w:rPr>
        <w:t>，</w:t>
      </w:r>
      <w:r w:rsidR="004171B2" w:rsidRPr="001B4F48">
        <w:rPr>
          <w:sz w:val="24"/>
          <w:szCs w:val="24"/>
        </w:rPr>
        <w:t>与</w:t>
      </w:r>
      <w:r w:rsidR="004171B2" w:rsidRPr="001B4F48">
        <w:rPr>
          <w:sz w:val="24"/>
          <w:szCs w:val="24"/>
        </w:rPr>
        <w:t>FFT</w:t>
      </w:r>
      <w:r w:rsidR="004171B2" w:rsidRPr="001B4F48">
        <w:rPr>
          <w:sz w:val="24"/>
          <w:szCs w:val="24"/>
        </w:rPr>
        <w:t>之后的基带频谱序列进行相关运算</w:t>
      </w:r>
      <w:r w:rsidR="004171B2" w:rsidRPr="001B4F48">
        <w:rPr>
          <w:rFonts w:hint="eastAsia"/>
          <w:sz w:val="24"/>
          <w:szCs w:val="24"/>
        </w:rPr>
        <w:t>。</w:t>
      </w:r>
    </w:p>
    <w:p w14:paraId="23F8E7FC" w14:textId="0E6B5DC6" w:rsidR="004C75CE" w:rsidRPr="0038389D" w:rsidRDefault="00CD0455" w:rsidP="00CD0455">
      <w:pPr>
        <w:spacing w:line="400" w:lineRule="exact"/>
        <w:ind w:firstLine="420"/>
        <w:rPr>
          <w:sz w:val="24"/>
          <w:szCs w:val="24"/>
        </w:rPr>
      </w:pPr>
      <w:r w:rsidRPr="007D2BA7">
        <w:rPr>
          <w:sz w:val="24"/>
          <w:szCs w:val="24"/>
        </w:rPr>
        <w:t>为验证频域扫</w:t>
      </w:r>
      <w:r w:rsidR="00F8221B" w:rsidRPr="007D2BA7">
        <w:rPr>
          <w:rFonts w:hint="eastAsia"/>
          <w:sz w:val="24"/>
          <w:szCs w:val="24"/>
        </w:rPr>
        <w:t>速</w:t>
      </w:r>
      <w:r w:rsidRPr="007D2BA7">
        <w:rPr>
          <w:sz w:val="24"/>
          <w:szCs w:val="24"/>
        </w:rPr>
        <w:t>补偿的有效性</w:t>
      </w:r>
      <w:r w:rsidRPr="007D2BA7">
        <w:rPr>
          <w:rFonts w:hint="eastAsia"/>
          <w:sz w:val="24"/>
          <w:szCs w:val="24"/>
        </w:rPr>
        <w:t>和可靠</w:t>
      </w:r>
      <w:r w:rsidRPr="007D2BA7">
        <w:rPr>
          <w:sz w:val="24"/>
          <w:szCs w:val="24"/>
        </w:rPr>
        <w:t>，假设接收</w:t>
      </w:r>
      <w:r w:rsidRPr="007D2BA7">
        <w:rPr>
          <w:rFonts w:hint="eastAsia"/>
          <w:sz w:val="24"/>
          <w:szCs w:val="24"/>
        </w:rPr>
        <w:t>信号的</w:t>
      </w:r>
      <w:r w:rsidRPr="007D2BA7">
        <w:rPr>
          <w:sz w:val="24"/>
          <w:szCs w:val="24"/>
        </w:rPr>
        <w:t>载噪比</w:t>
      </w:r>
      <m:oMath>
        <m:r>
          <w:rPr>
            <w:rFonts w:ascii="Cambria Math" w:hAnsi="Cambria Math"/>
            <w:sz w:val="24"/>
            <w:szCs w:val="24"/>
          </w:rPr>
          <m:t>γ</m:t>
        </m:r>
        <m:r>
          <m:rPr>
            <m:sty m:val="p"/>
          </m:rPr>
          <w:rPr>
            <w:rFonts w:ascii="Cambria Math" w:hAnsi="Cambria Math"/>
            <w:sz w:val="24"/>
            <w:szCs w:val="24"/>
          </w:rPr>
          <m:t>=50</m:t>
        </m:r>
        <m:r>
          <w:rPr>
            <w:rFonts w:ascii="Cambria Math" w:hAnsi="Cambria Math" w:hint="eastAsia"/>
            <w:sz w:val="24"/>
            <w:szCs w:val="24"/>
          </w:rPr>
          <m:t>dBHz</m:t>
        </m:r>
      </m:oMath>
      <w:r w:rsidRPr="007D2BA7">
        <w:rPr>
          <w:sz w:val="24"/>
          <w:szCs w:val="24"/>
        </w:rPr>
        <w:t>，</w:t>
      </w:r>
      <w:r w:rsidRPr="007D2BA7">
        <w:rPr>
          <w:rFonts w:hint="eastAsia"/>
          <w:sz w:val="24"/>
          <w:szCs w:val="24"/>
        </w:rPr>
        <w:t>初</w:t>
      </w:r>
      <w:r w:rsidRPr="007D2BA7">
        <w:rPr>
          <w:sz w:val="24"/>
          <w:szCs w:val="24"/>
        </w:rPr>
        <w:t>始频偏</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D</m:t>
            </m:r>
            <m:r>
              <m:rPr>
                <m:sty m:val="p"/>
              </m:rPr>
              <w:rPr>
                <w:rFonts w:ascii="Cambria Math" w:hAnsi="Cambria Math"/>
                <w:sz w:val="24"/>
                <w:szCs w:val="24"/>
              </w:rPr>
              <m:t>,</m:t>
            </m:r>
            <m:r>
              <w:rPr>
                <w:rFonts w:ascii="Cambria Math" w:hAnsi="Cambria Math" w:hint="eastAsia"/>
                <w:sz w:val="24"/>
                <w:szCs w:val="24"/>
              </w:rPr>
              <m:t>int</m:t>
            </m:r>
          </m:sub>
        </m:sSub>
        <m:r>
          <m:rPr>
            <m:sty m:val="p"/>
          </m:rPr>
          <w:rPr>
            <w:rFonts w:ascii="Cambria Math" w:hAnsi="Cambria Math"/>
            <w:sz w:val="24"/>
            <w:szCs w:val="24"/>
          </w:rPr>
          <m:t>=0</m:t>
        </m:r>
      </m:oMath>
      <w:r w:rsidRPr="007D2BA7">
        <w:rPr>
          <w:sz w:val="24"/>
          <w:szCs w:val="24"/>
        </w:rPr>
        <w:t>，扫频速度为</w:t>
      </w:r>
      <w:r w:rsidRPr="007D2BA7">
        <w:rPr>
          <w:sz w:val="24"/>
          <w:szCs w:val="24"/>
        </w:rPr>
        <w:t>a=</w:t>
      </w:r>
      <w:r w:rsidR="00931189" w:rsidRPr="007D2BA7">
        <w:rPr>
          <w:sz w:val="24"/>
          <w:szCs w:val="24"/>
        </w:rPr>
        <w:t>10</w:t>
      </w:r>
      <w:r w:rsidR="00931189" w:rsidRPr="007D2BA7">
        <w:rPr>
          <w:rFonts w:hint="eastAsia"/>
          <w:sz w:val="24"/>
          <w:szCs w:val="24"/>
        </w:rPr>
        <w:t>k</w:t>
      </w:r>
      <w:r w:rsidRPr="007D2BA7">
        <w:rPr>
          <w:sz w:val="24"/>
          <w:szCs w:val="24"/>
        </w:rPr>
        <w:t>Hz</w:t>
      </w:r>
      <w:r w:rsidR="00931189" w:rsidRPr="007D2BA7">
        <w:rPr>
          <w:rFonts w:hint="eastAsia"/>
          <w:sz w:val="24"/>
          <w:szCs w:val="24"/>
        </w:rPr>
        <w:t>/</w:t>
      </w:r>
      <w:r w:rsidRPr="007D2BA7">
        <w:rPr>
          <w:sz w:val="24"/>
          <w:szCs w:val="24"/>
        </w:rPr>
        <w:t>s</w:t>
      </w:r>
      <w:r w:rsidRPr="007D2BA7">
        <w:rPr>
          <w:sz w:val="24"/>
          <w:szCs w:val="24"/>
        </w:rPr>
        <w:t>，分别用</w:t>
      </w:r>
      <m:oMath>
        <m:acc>
          <m:accPr>
            <m:ctrlPr>
              <w:rPr>
                <w:rFonts w:ascii="Cambria Math" w:hAnsi="Cambria Math"/>
                <w:sz w:val="24"/>
                <w:szCs w:val="24"/>
              </w:rPr>
            </m:ctrlPr>
          </m:accPr>
          <m:e>
            <m:r>
              <w:rPr>
                <w:rFonts w:ascii="Cambria Math" w:hAnsi="Cambria Math" w:hint="eastAsia"/>
                <w:sz w:val="24"/>
                <w:szCs w:val="24"/>
              </w:rPr>
              <m:t>cos</m:t>
            </m:r>
            <m:r>
              <w:rPr>
                <w:rFonts w:ascii="Cambria Math" w:hAnsi="Cambria Math"/>
                <w:sz w:val="24"/>
                <w:szCs w:val="24"/>
              </w:rPr>
              <m:t>θ</m:t>
            </m:r>
          </m:e>
        </m:acc>
      </m:oMath>
      <w:r w:rsidR="00931189" w:rsidRPr="007D2BA7">
        <w:rPr>
          <w:rFonts w:hint="eastAsia"/>
          <w:sz w:val="24"/>
          <w:szCs w:val="24"/>
        </w:rPr>
        <w:t>=</w:t>
      </w:r>
      <w:r w:rsidR="00931189" w:rsidRPr="007D2BA7">
        <w:rPr>
          <w:sz w:val="24"/>
          <w:szCs w:val="24"/>
        </w:rPr>
        <w:t>{5kHz/s</w:t>
      </w:r>
      <w:r w:rsidR="00931189" w:rsidRPr="007D2BA7">
        <w:rPr>
          <w:rFonts w:hint="eastAsia"/>
          <w:sz w:val="24"/>
          <w:szCs w:val="24"/>
        </w:rPr>
        <w:t>，</w:t>
      </w:r>
      <w:r w:rsidR="00931189" w:rsidRPr="007D2BA7">
        <w:rPr>
          <w:rFonts w:hint="eastAsia"/>
          <w:sz w:val="24"/>
          <w:szCs w:val="24"/>
        </w:rPr>
        <w:t>1</w:t>
      </w:r>
      <w:r w:rsidR="00931189" w:rsidRPr="007D2BA7">
        <w:rPr>
          <w:sz w:val="24"/>
          <w:szCs w:val="24"/>
        </w:rPr>
        <w:t>0</w:t>
      </w:r>
      <w:r w:rsidR="00931189" w:rsidRPr="007D2BA7">
        <w:rPr>
          <w:rFonts w:hint="eastAsia"/>
          <w:sz w:val="24"/>
          <w:szCs w:val="24"/>
        </w:rPr>
        <w:t>kHz</w:t>
      </w:r>
      <w:r w:rsidR="00931189" w:rsidRPr="007D2BA7">
        <w:rPr>
          <w:sz w:val="24"/>
          <w:szCs w:val="24"/>
        </w:rPr>
        <w:t>/s</w:t>
      </w:r>
      <w:r w:rsidR="00931189" w:rsidRPr="007D2BA7">
        <w:rPr>
          <w:rFonts w:hint="eastAsia"/>
          <w:sz w:val="24"/>
          <w:szCs w:val="24"/>
        </w:rPr>
        <w:t>，</w:t>
      </w:r>
      <w:r w:rsidR="00931189" w:rsidRPr="007D2BA7">
        <w:rPr>
          <w:rFonts w:hint="eastAsia"/>
          <w:sz w:val="24"/>
          <w:szCs w:val="24"/>
        </w:rPr>
        <w:t>1</w:t>
      </w:r>
      <w:r w:rsidR="00931189" w:rsidRPr="007D2BA7">
        <w:rPr>
          <w:sz w:val="24"/>
          <w:szCs w:val="24"/>
        </w:rPr>
        <w:t>5</w:t>
      </w:r>
      <w:r w:rsidR="00931189" w:rsidRPr="007D2BA7">
        <w:rPr>
          <w:rFonts w:hint="eastAsia"/>
          <w:sz w:val="24"/>
          <w:szCs w:val="24"/>
        </w:rPr>
        <w:t>kHz</w:t>
      </w:r>
      <w:r w:rsidR="00931189" w:rsidRPr="007D2BA7">
        <w:rPr>
          <w:sz w:val="24"/>
          <w:szCs w:val="24"/>
        </w:rPr>
        <w:t>/s}</w:t>
      </w:r>
      <w:r w:rsidRPr="007D2BA7">
        <w:rPr>
          <w:sz w:val="24"/>
          <w:szCs w:val="24"/>
        </w:rPr>
        <w:t>的频域</w:t>
      </w:r>
      <w:r w:rsidR="00F8221B" w:rsidRPr="007D2BA7">
        <w:rPr>
          <w:rFonts w:hint="eastAsia"/>
          <w:sz w:val="24"/>
          <w:szCs w:val="24"/>
        </w:rPr>
        <w:t>扫速</w:t>
      </w:r>
      <w:r w:rsidRPr="007D2BA7">
        <w:rPr>
          <w:sz w:val="24"/>
          <w:szCs w:val="24"/>
        </w:rPr>
        <w:t>补偿，对实际</w:t>
      </w:r>
      <w:r w:rsidR="00F8221B" w:rsidRPr="007D2BA7">
        <w:rPr>
          <w:sz w:val="24"/>
          <w:szCs w:val="24"/>
        </w:rPr>
        <w:t>10</w:t>
      </w:r>
      <w:r w:rsidR="00F8221B" w:rsidRPr="007D2BA7">
        <w:rPr>
          <w:rFonts w:hint="eastAsia"/>
          <w:sz w:val="24"/>
          <w:szCs w:val="24"/>
        </w:rPr>
        <w:t>k</w:t>
      </w:r>
      <w:r w:rsidRPr="007D2BA7">
        <w:rPr>
          <w:sz w:val="24"/>
          <w:szCs w:val="24"/>
        </w:rPr>
        <w:t>Hz</w:t>
      </w:r>
      <w:r w:rsidR="00F8221B" w:rsidRPr="007D2BA7">
        <w:rPr>
          <w:rFonts w:hint="eastAsia"/>
          <w:sz w:val="24"/>
          <w:szCs w:val="24"/>
        </w:rPr>
        <w:t>/</w:t>
      </w:r>
      <w:r w:rsidRPr="007D2BA7">
        <w:rPr>
          <w:sz w:val="24"/>
          <w:szCs w:val="24"/>
        </w:rPr>
        <w:t>s</w:t>
      </w:r>
      <w:r w:rsidRPr="007D2BA7">
        <w:rPr>
          <w:sz w:val="24"/>
          <w:szCs w:val="24"/>
        </w:rPr>
        <w:t>扫频的频域序列进行相关运算处理，</w:t>
      </w:r>
      <w:r w:rsidR="00F8221B" w:rsidRPr="007D2BA7">
        <w:rPr>
          <w:rFonts w:hint="eastAsia"/>
          <w:sz w:val="24"/>
          <w:szCs w:val="24"/>
        </w:rPr>
        <w:t>其仿真结果分别如图</w:t>
      </w:r>
      <w:r w:rsidR="005F752C">
        <w:rPr>
          <w:sz w:val="24"/>
          <w:szCs w:val="24"/>
        </w:rPr>
        <w:t>7</w:t>
      </w:r>
      <w:r w:rsidR="00F8221B" w:rsidRPr="007D2BA7">
        <w:rPr>
          <w:rFonts w:hint="eastAsia"/>
          <w:sz w:val="24"/>
          <w:szCs w:val="24"/>
        </w:rPr>
        <w:t>，图</w:t>
      </w:r>
      <w:r w:rsidR="005F752C">
        <w:rPr>
          <w:sz w:val="24"/>
          <w:szCs w:val="24"/>
        </w:rPr>
        <w:t>8</w:t>
      </w:r>
      <w:r w:rsidR="00F8221B" w:rsidRPr="007D2BA7">
        <w:rPr>
          <w:rFonts w:hint="eastAsia"/>
          <w:sz w:val="24"/>
          <w:szCs w:val="24"/>
        </w:rPr>
        <w:t>，图</w:t>
      </w:r>
      <w:r w:rsidR="005F752C">
        <w:rPr>
          <w:sz w:val="24"/>
          <w:szCs w:val="24"/>
        </w:rPr>
        <w:t>9</w:t>
      </w:r>
      <w:r w:rsidR="00F8221B" w:rsidRPr="007D2BA7">
        <w:rPr>
          <w:rFonts w:hint="eastAsia"/>
          <w:sz w:val="24"/>
          <w:szCs w:val="24"/>
        </w:rPr>
        <w:t>，图</w:t>
      </w:r>
      <w:r w:rsidR="005F752C">
        <w:rPr>
          <w:sz w:val="24"/>
          <w:szCs w:val="24"/>
        </w:rPr>
        <w:t>10</w:t>
      </w:r>
      <w:r w:rsidR="00F8221B" w:rsidRPr="007D2BA7">
        <w:rPr>
          <w:rFonts w:hint="eastAsia"/>
          <w:sz w:val="24"/>
          <w:szCs w:val="24"/>
        </w:rPr>
        <w:t>所示。</w:t>
      </w:r>
    </w:p>
    <w:p w14:paraId="33529E30" w14:textId="6FCAC268" w:rsidR="00EC5956" w:rsidRDefault="00EC5956" w:rsidP="006C6392">
      <w:pPr>
        <w:jc w:val="center"/>
        <w:rPr>
          <w:b/>
          <w:bCs/>
          <w:sz w:val="15"/>
          <w:szCs w:val="15"/>
        </w:rPr>
      </w:pPr>
      <w:r w:rsidRPr="00EC5956">
        <w:rPr>
          <w:b/>
          <w:bCs/>
          <w:noProof/>
          <w:sz w:val="15"/>
          <w:szCs w:val="15"/>
        </w:rPr>
        <w:drawing>
          <wp:inline distT="0" distB="0" distL="0" distR="0" wp14:anchorId="451DDFFE" wp14:editId="1164EDC6">
            <wp:extent cx="2355715" cy="2143760"/>
            <wp:effectExtent l="0" t="0" r="698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5444" cy="2225416"/>
                    </a:xfrm>
                    <a:prstGeom prst="rect">
                      <a:avLst/>
                    </a:prstGeom>
                  </pic:spPr>
                </pic:pic>
              </a:graphicData>
            </a:graphic>
          </wp:inline>
        </w:drawing>
      </w:r>
    </w:p>
    <w:p w14:paraId="5090F8C1" w14:textId="3EC021E7" w:rsidR="00F8221B" w:rsidRDefault="000C2523" w:rsidP="006C6392">
      <w:pPr>
        <w:ind w:firstLine="420"/>
        <w:jc w:val="center"/>
        <w:rPr>
          <w:b/>
          <w:bCs/>
          <w:sz w:val="15"/>
          <w:szCs w:val="15"/>
        </w:rPr>
      </w:pPr>
      <w:r>
        <w:rPr>
          <w:rFonts w:hint="eastAsia"/>
          <w:b/>
          <w:bCs/>
          <w:sz w:val="15"/>
          <w:szCs w:val="15"/>
        </w:rPr>
        <w:t>图</w:t>
      </w:r>
      <w:r w:rsidR="008444C8">
        <w:rPr>
          <w:b/>
          <w:bCs/>
          <w:sz w:val="15"/>
          <w:szCs w:val="15"/>
        </w:rPr>
        <w:t>7</w:t>
      </w:r>
      <w:r>
        <w:rPr>
          <w:b/>
          <w:bCs/>
          <w:sz w:val="15"/>
          <w:szCs w:val="15"/>
        </w:rPr>
        <w:t xml:space="preserve">  10</w:t>
      </w:r>
      <w:r>
        <w:rPr>
          <w:rFonts w:hint="eastAsia"/>
          <w:b/>
          <w:bCs/>
          <w:sz w:val="15"/>
          <w:szCs w:val="15"/>
        </w:rPr>
        <w:t>kHz</w:t>
      </w:r>
      <w:r>
        <w:rPr>
          <w:b/>
          <w:bCs/>
          <w:sz w:val="15"/>
          <w:szCs w:val="15"/>
        </w:rPr>
        <w:t>/s</w:t>
      </w:r>
      <w:r>
        <w:rPr>
          <w:rFonts w:hint="eastAsia"/>
          <w:b/>
          <w:bCs/>
          <w:sz w:val="15"/>
          <w:szCs w:val="15"/>
        </w:rPr>
        <w:t>扫速</w:t>
      </w:r>
    </w:p>
    <w:p w14:paraId="3848E525" w14:textId="64A3F062" w:rsidR="00EC5956" w:rsidRDefault="00EC5956" w:rsidP="006C6392">
      <w:pPr>
        <w:jc w:val="center"/>
        <w:rPr>
          <w:b/>
          <w:bCs/>
          <w:sz w:val="15"/>
          <w:szCs w:val="15"/>
        </w:rPr>
      </w:pPr>
      <w:r w:rsidRPr="00EC5956">
        <w:rPr>
          <w:b/>
          <w:bCs/>
          <w:noProof/>
          <w:sz w:val="15"/>
          <w:szCs w:val="15"/>
        </w:rPr>
        <w:drawing>
          <wp:inline distT="0" distB="0" distL="0" distR="0" wp14:anchorId="71622B52" wp14:editId="64B8F2F5">
            <wp:extent cx="2402840" cy="221413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3939" cy="2270434"/>
                    </a:xfrm>
                    <a:prstGeom prst="rect">
                      <a:avLst/>
                    </a:prstGeom>
                  </pic:spPr>
                </pic:pic>
              </a:graphicData>
            </a:graphic>
          </wp:inline>
        </w:drawing>
      </w:r>
    </w:p>
    <w:p w14:paraId="0049CB81" w14:textId="42E74C8C" w:rsidR="00F8221B" w:rsidRDefault="002C41C2" w:rsidP="006C6392">
      <w:pPr>
        <w:ind w:firstLine="420"/>
        <w:jc w:val="center"/>
        <w:rPr>
          <w:b/>
          <w:bCs/>
          <w:sz w:val="15"/>
          <w:szCs w:val="15"/>
        </w:rPr>
      </w:pPr>
      <w:r>
        <w:rPr>
          <w:rFonts w:hint="eastAsia"/>
          <w:b/>
          <w:bCs/>
          <w:sz w:val="15"/>
          <w:szCs w:val="15"/>
        </w:rPr>
        <w:t>图</w:t>
      </w:r>
      <w:r w:rsidR="008444C8">
        <w:rPr>
          <w:b/>
          <w:bCs/>
          <w:sz w:val="15"/>
          <w:szCs w:val="15"/>
        </w:rPr>
        <w:t>8</w:t>
      </w:r>
      <w:r>
        <w:rPr>
          <w:b/>
          <w:bCs/>
          <w:sz w:val="15"/>
          <w:szCs w:val="15"/>
        </w:rPr>
        <w:t xml:space="preserve">  5</w:t>
      </w:r>
      <w:r>
        <w:rPr>
          <w:rFonts w:hint="eastAsia"/>
          <w:b/>
          <w:bCs/>
          <w:sz w:val="15"/>
          <w:szCs w:val="15"/>
        </w:rPr>
        <w:t>kHz</w:t>
      </w:r>
      <w:r>
        <w:rPr>
          <w:b/>
          <w:bCs/>
          <w:sz w:val="15"/>
          <w:szCs w:val="15"/>
        </w:rPr>
        <w:t>/s</w:t>
      </w:r>
      <w:r>
        <w:rPr>
          <w:rFonts w:hint="eastAsia"/>
          <w:b/>
          <w:bCs/>
          <w:sz w:val="15"/>
          <w:szCs w:val="15"/>
        </w:rPr>
        <w:t>频域扫速补偿</w:t>
      </w:r>
    </w:p>
    <w:p w14:paraId="77C6D5D6" w14:textId="2A10B68F" w:rsidR="00EC5956" w:rsidRDefault="00EC5956" w:rsidP="006C6392">
      <w:pPr>
        <w:jc w:val="center"/>
        <w:rPr>
          <w:b/>
          <w:bCs/>
          <w:sz w:val="15"/>
          <w:szCs w:val="15"/>
        </w:rPr>
      </w:pPr>
      <w:r w:rsidRPr="00EC5956">
        <w:rPr>
          <w:b/>
          <w:bCs/>
          <w:noProof/>
          <w:sz w:val="15"/>
          <w:szCs w:val="15"/>
        </w:rPr>
        <w:drawing>
          <wp:inline distT="0" distB="0" distL="0" distR="0" wp14:anchorId="78F1B7D2" wp14:editId="1A2BD0EB">
            <wp:extent cx="2321560" cy="2104478"/>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6329" cy="2154126"/>
                    </a:xfrm>
                    <a:prstGeom prst="rect">
                      <a:avLst/>
                    </a:prstGeom>
                  </pic:spPr>
                </pic:pic>
              </a:graphicData>
            </a:graphic>
          </wp:inline>
        </w:drawing>
      </w:r>
    </w:p>
    <w:p w14:paraId="5E38433F" w14:textId="788F6C7E" w:rsidR="00F8221B" w:rsidRPr="002C41C2" w:rsidRDefault="002C41C2" w:rsidP="006C6392">
      <w:pPr>
        <w:ind w:firstLine="420"/>
        <w:jc w:val="center"/>
        <w:rPr>
          <w:b/>
          <w:bCs/>
          <w:sz w:val="15"/>
          <w:szCs w:val="15"/>
        </w:rPr>
      </w:pPr>
      <w:r>
        <w:rPr>
          <w:rFonts w:hint="eastAsia"/>
          <w:b/>
          <w:bCs/>
          <w:sz w:val="15"/>
          <w:szCs w:val="15"/>
        </w:rPr>
        <w:t>图</w:t>
      </w:r>
      <w:r w:rsidR="008444C8">
        <w:rPr>
          <w:b/>
          <w:bCs/>
          <w:sz w:val="15"/>
          <w:szCs w:val="15"/>
        </w:rPr>
        <w:t>9</w:t>
      </w:r>
      <w:r>
        <w:rPr>
          <w:b/>
          <w:bCs/>
          <w:sz w:val="15"/>
          <w:szCs w:val="15"/>
        </w:rPr>
        <w:t xml:space="preserve">  10</w:t>
      </w:r>
      <w:r>
        <w:rPr>
          <w:rFonts w:hint="eastAsia"/>
          <w:b/>
          <w:bCs/>
          <w:sz w:val="15"/>
          <w:szCs w:val="15"/>
        </w:rPr>
        <w:t>kHz</w:t>
      </w:r>
      <w:r>
        <w:rPr>
          <w:b/>
          <w:bCs/>
          <w:sz w:val="15"/>
          <w:szCs w:val="15"/>
        </w:rPr>
        <w:t>/s</w:t>
      </w:r>
      <w:r>
        <w:rPr>
          <w:rFonts w:hint="eastAsia"/>
          <w:b/>
          <w:bCs/>
          <w:sz w:val="15"/>
          <w:szCs w:val="15"/>
        </w:rPr>
        <w:t>频域扫速补偿</w:t>
      </w:r>
    </w:p>
    <w:p w14:paraId="6D053101" w14:textId="3EA7F8E3" w:rsidR="00EC5956" w:rsidRPr="00D56E12" w:rsidRDefault="00EC5956" w:rsidP="006C6392">
      <w:pPr>
        <w:jc w:val="center"/>
        <w:rPr>
          <w:b/>
          <w:bCs/>
          <w:sz w:val="15"/>
          <w:szCs w:val="15"/>
        </w:rPr>
      </w:pPr>
      <w:r w:rsidRPr="00EC5956">
        <w:rPr>
          <w:b/>
          <w:bCs/>
          <w:noProof/>
          <w:sz w:val="15"/>
          <w:szCs w:val="15"/>
        </w:rPr>
        <w:drawing>
          <wp:inline distT="0" distB="0" distL="0" distR="0" wp14:anchorId="4D04036A" wp14:editId="52EE5416">
            <wp:extent cx="2280920" cy="2068192"/>
            <wp:effectExtent l="0" t="0" r="508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1371" cy="2104870"/>
                    </a:xfrm>
                    <a:prstGeom prst="rect">
                      <a:avLst/>
                    </a:prstGeom>
                  </pic:spPr>
                </pic:pic>
              </a:graphicData>
            </a:graphic>
          </wp:inline>
        </w:drawing>
      </w:r>
    </w:p>
    <w:p w14:paraId="2A0431C9" w14:textId="4BC069CF" w:rsidR="0055572D" w:rsidRPr="002C41C2" w:rsidRDefault="002C41C2" w:rsidP="006C6392">
      <w:pPr>
        <w:ind w:firstLine="420"/>
        <w:jc w:val="center"/>
        <w:rPr>
          <w:b/>
          <w:bCs/>
          <w:sz w:val="15"/>
          <w:szCs w:val="15"/>
        </w:rPr>
      </w:pPr>
      <w:r>
        <w:rPr>
          <w:rFonts w:hint="eastAsia"/>
          <w:b/>
          <w:bCs/>
          <w:sz w:val="15"/>
          <w:szCs w:val="15"/>
        </w:rPr>
        <w:t>图</w:t>
      </w:r>
      <w:r w:rsidR="008444C8">
        <w:rPr>
          <w:b/>
          <w:bCs/>
          <w:sz w:val="15"/>
          <w:szCs w:val="15"/>
        </w:rPr>
        <w:t>10</w:t>
      </w:r>
      <w:r>
        <w:rPr>
          <w:b/>
          <w:bCs/>
          <w:sz w:val="15"/>
          <w:szCs w:val="15"/>
        </w:rPr>
        <w:t xml:space="preserve">  15</w:t>
      </w:r>
      <w:r>
        <w:rPr>
          <w:rFonts w:hint="eastAsia"/>
          <w:b/>
          <w:bCs/>
          <w:sz w:val="15"/>
          <w:szCs w:val="15"/>
        </w:rPr>
        <w:t>kHz</w:t>
      </w:r>
      <w:r>
        <w:rPr>
          <w:b/>
          <w:bCs/>
          <w:sz w:val="15"/>
          <w:szCs w:val="15"/>
        </w:rPr>
        <w:t>/s</w:t>
      </w:r>
      <w:r>
        <w:rPr>
          <w:rFonts w:hint="eastAsia"/>
          <w:b/>
          <w:bCs/>
          <w:sz w:val="15"/>
          <w:szCs w:val="15"/>
        </w:rPr>
        <w:t>频域扫速补偿</w:t>
      </w:r>
    </w:p>
    <w:p w14:paraId="1E27F257" w14:textId="5CC014DE" w:rsidR="00B34931" w:rsidRPr="001B4F48" w:rsidRDefault="00EA7171" w:rsidP="00D80129">
      <w:pPr>
        <w:spacing w:line="400" w:lineRule="exact"/>
        <w:rPr>
          <w:sz w:val="24"/>
          <w:szCs w:val="24"/>
        </w:rPr>
      </w:pPr>
      <w:r w:rsidRPr="001B4F48">
        <w:rPr>
          <w:sz w:val="24"/>
          <w:szCs w:val="24"/>
        </w:rPr>
        <w:tab/>
      </w:r>
      <w:r w:rsidR="00D80129">
        <w:rPr>
          <w:rFonts w:hint="eastAsia"/>
          <w:sz w:val="24"/>
          <w:szCs w:val="24"/>
        </w:rPr>
        <w:t>由上述扫速补偿仿真结果可知，</w:t>
      </w:r>
      <w:r w:rsidR="005733E1" w:rsidRPr="001B4F48">
        <w:rPr>
          <w:rFonts w:hint="eastAsia"/>
          <w:sz w:val="24"/>
          <w:szCs w:val="24"/>
        </w:rPr>
        <w:t>中频加扫加噪</w:t>
      </w:r>
      <w:r w:rsidR="007D2BA7">
        <w:rPr>
          <w:sz w:val="24"/>
          <w:szCs w:val="24"/>
        </w:rPr>
        <w:t>+</w:t>
      </w:r>
      <w:r w:rsidR="007D2BA7">
        <w:rPr>
          <w:rFonts w:hint="eastAsia"/>
          <w:sz w:val="24"/>
          <w:szCs w:val="24"/>
        </w:rPr>
        <w:t>扫速补偿方法</w:t>
      </w:r>
      <w:r w:rsidR="005733E1" w:rsidRPr="001B4F48">
        <w:rPr>
          <w:rFonts w:hint="eastAsia"/>
          <w:sz w:val="24"/>
          <w:szCs w:val="24"/>
        </w:rPr>
        <w:t>符合设计目标</w:t>
      </w:r>
      <w:r w:rsidR="007D2BA7">
        <w:rPr>
          <w:rFonts w:hint="eastAsia"/>
          <w:sz w:val="24"/>
          <w:szCs w:val="24"/>
        </w:rPr>
        <w:t>，</w:t>
      </w:r>
      <w:r w:rsidR="00D80129">
        <w:rPr>
          <w:rFonts w:hint="eastAsia"/>
          <w:sz w:val="24"/>
          <w:szCs w:val="24"/>
        </w:rPr>
        <w:t>当补偿扫速</w:t>
      </w:r>
      <m:oMath>
        <m:acc>
          <m:accPr>
            <m:ctrlPr>
              <w:rPr>
                <w:rFonts w:ascii="Cambria Math" w:hAnsi="Cambria Math"/>
                <w:i/>
              </w:rPr>
            </m:ctrlPr>
          </m:accPr>
          <m:e>
            <m:r>
              <w:rPr>
                <w:rFonts w:ascii="Cambria Math" w:hAnsi="Cambria Math" w:hint="eastAsia"/>
              </w:rPr>
              <m:t>cos</m:t>
            </m:r>
            <m:r>
              <w:rPr>
                <w:rFonts w:ascii="Cambria Math" w:hAnsi="Cambria Math"/>
              </w:rPr>
              <m:t>θ</m:t>
            </m:r>
          </m:e>
        </m:acc>
      </m:oMath>
      <w:r w:rsidR="00D80129">
        <w:rPr>
          <w:rFonts w:hint="eastAsia"/>
          <w:sz w:val="24"/>
          <w:szCs w:val="24"/>
        </w:rPr>
        <w:t>等于实际扫速</w:t>
      </w:r>
      <m:oMath>
        <m:r>
          <w:rPr>
            <w:rFonts w:ascii="Cambria Math" w:hAnsi="Cambria Math" w:hint="eastAsia"/>
            <w:sz w:val="24"/>
            <w:szCs w:val="24"/>
          </w:rPr>
          <m:t>cos</m:t>
        </m:r>
        <m:r>
          <w:rPr>
            <w:rFonts w:ascii="Cambria Math" w:hAnsi="Cambria Math"/>
            <w:sz w:val="24"/>
            <w:szCs w:val="24"/>
          </w:rPr>
          <m:t>θ</m:t>
        </m:r>
      </m:oMath>
      <w:r w:rsidR="00D80129">
        <w:rPr>
          <w:rFonts w:hint="eastAsia"/>
          <w:sz w:val="24"/>
          <w:szCs w:val="24"/>
        </w:rPr>
        <w:t>时，</w:t>
      </w:r>
      <w:r w:rsidR="005733E1" w:rsidRPr="005733E1">
        <w:rPr>
          <w:rFonts w:hint="eastAsia"/>
          <w:sz w:val="24"/>
          <w:szCs w:val="24"/>
        </w:rPr>
        <w:t>最</w:t>
      </w:r>
      <w:r w:rsidR="00D80129" w:rsidRPr="005733E1">
        <w:rPr>
          <w:sz w:val="24"/>
          <w:szCs w:val="24"/>
        </w:rPr>
        <w:t>容易辨识出当前多普勒频偏位置，</w:t>
      </w:r>
      <w:r w:rsidR="005733E1" w:rsidRPr="005733E1">
        <w:rPr>
          <w:rFonts w:hint="eastAsia"/>
          <w:sz w:val="24"/>
          <w:szCs w:val="24"/>
        </w:rPr>
        <w:t>从而进行更加准确的</w:t>
      </w:r>
      <w:r w:rsidR="005733E1" w:rsidRPr="005733E1">
        <w:rPr>
          <w:rFonts w:hint="eastAsia"/>
          <w:sz w:val="24"/>
          <w:szCs w:val="24"/>
        </w:rPr>
        <w:t>FFT</w:t>
      </w:r>
      <w:r w:rsidR="005733E1" w:rsidRPr="005733E1">
        <w:rPr>
          <w:rFonts w:hint="eastAsia"/>
          <w:sz w:val="24"/>
          <w:szCs w:val="24"/>
        </w:rPr>
        <w:t>估计。</w:t>
      </w:r>
    </w:p>
    <w:p w14:paraId="32DDA066" w14:textId="7BB772C2" w:rsidR="00973DB4" w:rsidRPr="001A3C09" w:rsidRDefault="00D56E1E" w:rsidP="001A3C09">
      <w:pPr>
        <w:pStyle w:val="1"/>
        <w:spacing w:beforeLines="100" w:before="312" w:afterLines="100" w:after="312"/>
        <w:rPr>
          <w:rFonts w:ascii="黑体" w:eastAsia="黑体" w:hAnsi="黑体" w:cs="Times New Roman"/>
          <w:color w:val="auto"/>
          <w:sz w:val="28"/>
          <w:szCs w:val="28"/>
        </w:rPr>
      </w:pPr>
      <w:r w:rsidRPr="001A3C09">
        <w:rPr>
          <w:rFonts w:ascii="黑体" w:eastAsia="黑体" w:hAnsi="黑体" w:cs="Times New Roman"/>
          <w:color w:val="auto"/>
          <w:sz w:val="28"/>
          <w:szCs w:val="28"/>
        </w:rPr>
        <w:t>3</w:t>
      </w:r>
      <w:r w:rsidR="00973DB4" w:rsidRPr="001A3C09">
        <w:rPr>
          <w:rFonts w:ascii="黑体" w:eastAsia="黑体" w:hAnsi="黑体" w:cs="Times New Roman" w:hint="eastAsia"/>
          <w:color w:val="auto"/>
          <w:sz w:val="28"/>
          <w:szCs w:val="28"/>
        </w:rPr>
        <w:t>结束语</w:t>
      </w:r>
      <w:r w:rsidR="00973DB4" w:rsidRPr="001A3C09">
        <w:rPr>
          <w:rFonts w:ascii="黑体" w:eastAsia="黑体" w:hAnsi="黑体" w:cs="Times New Roman"/>
          <w:color w:val="auto"/>
          <w:sz w:val="28"/>
          <w:szCs w:val="28"/>
        </w:rPr>
        <w:tab/>
      </w:r>
    </w:p>
    <w:p w14:paraId="4F77D424" w14:textId="77777777" w:rsidR="001C5838" w:rsidRPr="0038389D" w:rsidRDefault="00D932FE" w:rsidP="001C5838">
      <w:pPr>
        <w:spacing w:line="400" w:lineRule="exact"/>
        <w:rPr>
          <w:sz w:val="24"/>
          <w:szCs w:val="24"/>
        </w:rPr>
      </w:pPr>
      <w:r>
        <w:tab/>
      </w:r>
      <w:r w:rsidRPr="001B4F48">
        <w:rPr>
          <w:rFonts w:hint="eastAsia"/>
          <w:sz w:val="24"/>
          <w:szCs w:val="24"/>
        </w:rPr>
        <w:t>本文论述了一种在极低信噪比</w:t>
      </w:r>
      <w:r w:rsidR="00DD21A1">
        <w:rPr>
          <w:rFonts w:hint="eastAsia"/>
          <w:sz w:val="24"/>
          <w:szCs w:val="24"/>
        </w:rPr>
        <w:t>条件</w:t>
      </w:r>
      <w:r w:rsidRPr="001B4F48">
        <w:rPr>
          <w:rFonts w:hint="eastAsia"/>
          <w:sz w:val="24"/>
          <w:szCs w:val="24"/>
        </w:rPr>
        <w:t>下的载波捕获方法，通过系统框图描述了该方法的实现原理，给出了该方法的主要技术指标及主要实现功能。在分析</w:t>
      </w:r>
      <w:r w:rsidRPr="001B4F48">
        <w:rPr>
          <w:rFonts w:hint="eastAsia"/>
          <w:sz w:val="24"/>
          <w:szCs w:val="24"/>
        </w:rPr>
        <w:t>FFT</w:t>
      </w:r>
      <w:r w:rsidRPr="001B4F48">
        <w:rPr>
          <w:rFonts w:hint="eastAsia"/>
          <w:sz w:val="24"/>
          <w:szCs w:val="24"/>
        </w:rPr>
        <w:t>（快速傅立叶变换）算法估计频率的基础上，利用</w:t>
      </w:r>
      <w:r w:rsidRPr="001B4F48">
        <w:rPr>
          <w:sz w:val="24"/>
          <w:szCs w:val="24"/>
        </w:rPr>
        <w:t>扫频</w:t>
      </w:r>
      <w:r w:rsidRPr="001B4F48">
        <w:rPr>
          <w:sz w:val="24"/>
          <w:szCs w:val="24"/>
        </w:rPr>
        <w:t>+</w:t>
      </w:r>
      <w:r w:rsidR="003674C5" w:rsidRPr="001B4F48">
        <w:rPr>
          <w:rFonts w:hint="eastAsia"/>
          <w:sz w:val="24"/>
          <w:szCs w:val="24"/>
        </w:rPr>
        <w:t>扫速</w:t>
      </w:r>
      <w:r w:rsidRPr="001B4F48">
        <w:rPr>
          <w:rFonts w:hint="eastAsia"/>
          <w:sz w:val="24"/>
          <w:szCs w:val="24"/>
        </w:rPr>
        <w:t>补偿</w:t>
      </w:r>
      <w:r w:rsidRPr="001B4F48">
        <w:rPr>
          <w:sz w:val="24"/>
          <w:szCs w:val="24"/>
        </w:rPr>
        <w:t>方法解决极低信噪比下载波捕获</w:t>
      </w:r>
      <w:r w:rsidRPr="001B4F48">
        <w:rPr>
          <w:rFonts w:hint="eastAsia"/>
          <w:sz w:val="24"/>
          <w:szCs w:val="24"/>
        </w:rPr>
        <w:t>难点</w:t>
      </w:r>
      <w:r w:rsidR="00DD21A1">
        <w:rPr>
          <w:rFonts w:hint="eastAsia"/>
          <w:sz w:val="24"/>
          <w:szCs w:val="24"/>
        </w:rPr>
        <w:t>，</w:t>
      </w:r>
      <w:r w:rsidRPr="001B4F48">
        <w:rPr>
          <w:rFonts w:hint="eastAsia"/>
          <w:sz w:val="24"/>
          <w:szCs w:val="24"/>
        </w:rPr>
        <w:t>详细论述了正弦扫频设计方法，</w:t>
      </w:r>
      <w:r w:rsidR="00DD21A1" w:rsidRPr="00DD21A1">
        <w:rPr>
          <w:sz w:val="24"/>
          <w:szCs w:val="24"/>
        </w:rPr>
        <w:t>克服了传统频率估计算法精度不</w:t>
      </w:r>
      <w:r w:rsidR="00DD21A1" w:rsidRPr="00DD21A1">
        <w:rPr>
          <w:sz w:val="24"/>
          <w:szCs w:val="24"/>
        </w:rPr>
        <w:lastRenderedPageBreak/>
        <w:t>够高、稳态性能不够好，无法适应高动态环境的缺点。</w:t>
      </w:r>
      <w:r w:rsidR="001C5838" w:rsidRPr="0038389D">
        <w:rPr>
          <w:rFonts w:hint="eastAsia"/>
          <w:sz w:val="24"/>
          <w:szCs w:val="24"/>
        </w:rPr>
        <w:t>该方法可实现以下功能：</w:t>
      </w:r>
    </w:p>
    <w:p w14:paraId="4312416B" w14:textId="77777777" w:rsidR="001C5838" w:rsidRPr="0038389D" w:rsidRDefault="001C5838" w:rsidP="001C5838">
      <w:pPr>
        <w:spacing w:line="400" w:lineRule="exact"/>
        <w:rPr>
          <w:sz w:val="24"/>
          <w:szCs w:val="24"/>
        </w:rPr>
      </w:pPr>
      <w:r w:rsidRPr="0038389D">
        <w:rPr>
          <w:sz w:val="24"/>
          <w:szCs w:val="24"/>
        </w:rPr>
        <w:t>1</w:t>
      </w:r>
      <w:r w:rsidRPr="0038389D">
        <w:rPr>
          <w:rFonts w:hint="eastAsia"/>
          <w:sz w:val="24"/>
          <w:szCs w:val="24"/>
        </w:rPr>
        <w:t>）对中频载波进行自动捕获；</w:t>
      </w:r>
    </w:p>
    <w:p w14:paraId="2E6485A1" w14:textId="77777777" w:rsidR="001C5838" w:rsidRPr="0038389D" w:rsidRDefault="001C5838" w:rsidP="001C5838">
      <w:pPr>
        <w:spacing w:line="400" w:lineRule="exact"/>
        <w:rPr>
          <w:sz w:val="24"/>
          <w:szCs w:val="24"/>
        </w:rPr>
      </w:pPr>
      <w:r w:rsidRPr="0038389D">
        <w:rPr>
          <w:sz w:val="24"/>
          <w:szCs w:val="24"/>
        </w:rPr>
        <w:t>2</w:t>
      </w:r>
      <w:r w:rsidRPr="0038389D">
        <w:rPr>
          <w:rFonts w:hint="eastAsia"/>
          <w:sz w:val="24"/>
          <w:szCs w:val="24"/>
        </w:rPr>
        <w:t>）载波捕获能力：</w:t>
      </w:r>
    </w:p>
    <w:p w14:paraId="61675092" w14:textId="77777777" w:rsidR="001C5838" w:rsidRPr="0038389D" w:rsidRDefault="001C5838" w:rsidP="001C5838">
      <w:pPr>
        <w:spacing w:line="400" w:lineRule="exact"/>
        <w:rPr>
          <w:sz w:val="24"/>
          <w:szCs w:val="24"/>
        </w:rPr>
      </w:pPr>
      <w:r w:rsidRPr="0038389D">
        <w:rPr>
          <w:sz w:val="24"/>
          <w:szCs w:val="24"/>
        </w:rPr>
        <w:tab/>
      </w:r>
      <w:r w:rsidRPr="0038389D">
        <w:rPr>
          <w:rFonts w:hint="eastAsia"/>
          <w:sz w:val="24"/>
          <w:szCs w:val="24"/>
        </w:rPr>
        <w:t>在</w:t>
      </w:r>
      <w:r w:rsidRPr="0038389D">
        <w:rPr>
          <w:rFonts w:hint="eastAsia"/>
          <w:sz w:val="24"/>
          <w:szCs w:val="24"/>
        </w:rPr>
        <w:t>1</w:t>
      </w:r>
      <w:r w:rsidRPr="0038389D">
        <w:rPr>
          <w:sz w:val="24"/>
          <w:szCs w:val="24"/>
        </w:rPr>
        <w:t>5</w:t>
      </w:r>
      <w:r w:rsidRPr="0038389D">
        <w:rPr>
          <w:rFonts w:hint="eastAsia"/>
          <w:sz w:val="24"/>
          <w:szCs w:val="24"/>
        </w:rPr>
        <w:t>kHz</w:t>
      </w:r>
      <w:r w:rsidRPr="0038389D">
        <w:rPr>
          <w:sz w:val="24"/>
          <w:szCs w:val="24"/>
        </w:rPr>
        <w:t>/s</w:t>
      </w:r>
      <w:r w:rsidRPr="0038389D">
        <w:rPr>
          <w:rFonts w:hint="eastAsia"/>
          <w:sz w:val="24"/>
          <w:szCs w:val="24"/>
        </w:rPr>
        <w:t>扫速情况下，锁定灵敏度对应的基带信噪比为</w:t>
      </w:r>
      <w:r w:rsidRPr="0038389D">
        <w:rPr>
          <w:rFonts w:hint="eastAsia"/>
          <w:sz w:val="24"/>
          <w:szCs w:val="24"/>
        </w:rPr>
        <w:t>4</w:t>
      </w:r>
      <w:r w:rsidRPr="0038389D">
        <w:rPr>
          <w:sz w:val="24"/>
          <w:szCs w:val="24"/>
        </w:rPr>
        <w:t>8</w:t>
      </w:r>
      <w:r w:rsidRPr="0038389D">
        <w:rPr>
          <w:rFonts w:hint="eastAsia"/>
          <w:sz w:val="24"/>
          <w:szCs w:val="24"/>
        </w:rPr>
        <w:t>dB</w:t>
      </w:r>
      <w:r w:rsidRPr="0038389D">
        <w:rPr>
          <w:rFonts w:hint="eastAsia"/>
          <w:sz w:val="24"/>
          <w:szCs w:val="24"/>
        </w:rPr>
        <w:t>；</w:t>
      </w:r>
    </w:p>
    <w:p w14:paraId="538ADE22" w14:textId="77777777" w:rsidR="001C5838" w:rsidRPr="0038389D" w:rsidRDefault="001C5838" w:rsidP="001C5838">
      <w:pPr>
        <w:spacing w:line="400" w:lineRule="exact"/>
        <w:rPr>
          <w:sz w:val="24"/>
          <w:szCs w:val="24"/>
        </w:rPr>
      </w:pPr>
      <w:r w:rsidRPr="0038389D">
        <w:rPr>
          <w:sz w:val="24"/>
          <w:szCs w:val="24"/>
        </w:rPr>
        <w:tab/>
      </w:r>
      <w:r w:rsidRPr="0038389D">
        <w:rPr>
          <w:rFonts w:hint="eastAsia"/>
          <w:sz w:val="24"/>
          <w:szCs w:val="24"/>
        </w:rPr>
        <w:t>在</w:t>
      </w:r>
      <w:r w:rsidRPr="0038389D">
        <w:rPr>
          <w:sz w:val="24"/>
          <w:szCs w:val="24"/>
        </w:rPr>
        <w:t>5</w:t>
      </w:r>
      <w:r w:rsidRPr="0038389D">
        <w:rPr>
          <w:rFonts w:hint="eastAsia"/>
          <w:sz w:val="24"/>
          <w:szCs w:val="24"/>
        </w:rPr>
        <w:t>kHz</w:t>
      </w:r>
      <w:r w:rsidRPr="0038389D">
        <w:rPr>
          <w:sz w:val="24"/>
          <w:szCs w:val="24"/>
        </w:rPr>
        <w:t>/s</w:t>
      </w:r>
      <w:r w:rsidRPr="0038389D">
        <w:rPr>
          <w:rFonts w:hint="eastAsia"/>
          <w:sz w:val="24"/>
          <w:szCs w:val="24"/>
        </w:rPr>
        <w:t>扫速情况下，锁定灵敏度对应的基带信噪比为</w:t>
      </w:r>
      <w:r w:rsidRPr="0038389D">
        <w:rPr>
          <w:sz w:val="24"/>
          <w:szCs w:val="24"/>
        </w:rPr>
        <w:t>25</w:t>
      </w:r>
      <w:r w:rsidRPr="0038389D">
        <w:rPr>
          <w:rFonts w:hint="eastAsia"/>
          <w:sz w:val="24"/>
          <w:szCs w:val="24"/>
        </w:rPr>
        <w:t>dB</w:t>
      </w:r>
      <w:r w:rsidRPr="0038389D">
        <w:rPr>
          <w:rFonts w:hint="eastAsia"/>
          <w:sz w:val="24"/>
          <w:szCs w:val="24"/>
        </w:rPr>
        <w:t>；</w:t>
      </w:r>
    </w:p>
    <w:p w14:paraId="1178AA2D" w14:textId="77777777" w:rsidR="001C5838" w:rsidRPr="0038389D" w:rsidRDefault="001C5838" w:rsidP="001C5838">
      <w:pPr>
        <w:spacing w:line="400" w:lineRule="exact"/>
        <w:rPr>
          <w:sz w:val="24"/>
          <w:szCs w:val="24"/>
        </w:rPr>
      </w:pPr>
      <w:r w:rsidRPr="0038389D">
        <w:rPr>
          <w:sz w:val="24"/>
          <w:szCs w:val="24"/>
        </w:rPr>
        <w:tab/>
      </w:r>
      <w:r w:rsidRPr="0038389D">
        <w:rPr>
          <w:rFonts w:hint="eastAsia"/>
          <w:sz w:val="24"/>
          <w:szCs w:val="24"/>
        </w:rPr>
        <w:t>在</w:t>
      </w:r>
      <w:r w:rsidRPr="0038389D">
        <w:rPr>
          <w:rFonts w:hint="eastAsia"/>
          <w:sz w:val="24"/>
          <w:szCs w:val="24"/>
        </w:rPr>
        <w:t>1</w:t>
      </w:r>
      <w:r w:rsidRPr="0038389D">
        <w:rPr>
          <w:sz w:val="24"/>
          <w:szCs w:val="24"/>
        </w:rPr>
        <w:t>00</w:t>
      </w:r>
      <w:r w:rsidRPr="0038389D">
        <w:rPr>
          <w:rFonts w:hint="eastAsia"/>
          <w:sz w:val="24"/>
          <w:szCs w:val="24"/>
        </w:rPr>
        <w:t>Hz</w:t>
      </w:r>
      <w:r w:rsidRPr="0038389D">
        <w:rPr>
          <w:sz w:val="24"/>
          <w:szCs w:val="24"/>
        </w:rPr>
        <w:t>/s</w:t>
      </w:r>
      <w:r w:rsidRPr="0038389D">
        <w:rPr>
          <w:rFonts w:hint="eastAsia"/>
          <w:sz w:val="24"/>
          <w:szCs w:val="24"/>
        </w:rPr>
        <w:t>扫速情况下，锁定灵敏度对应的基带信噪比为</w:t>
      </w:r>
      <w:r w:rsidRPr="0038389D">
        <w:rPr>
          <w:sz w:val="24"/>
          <w:szCs w:val="24"/>
        </w:rPr>
        <w:t>18</w:t>
      </w:r>
      <w:r w:rsidRPr="0038389D">
        <w:rPr>
          <w:rFonts w:hint="eastAsia"/>
          <w:sz w:val="24"/>
          <w:szCs w:val="24"/>
        </w:rPr>
        <w:t>dB</w:t>
      </w:r>
      <w:r w:rsidRPr="0038389D">
        <w:rPr>
          <w:rFonts w:hint="eastAsia"/>
          <w:sz w:val="24"/>
          <w:szCs w:val="24"/>
        </w:rPr>
        <w:t>；</w:t>
      </w:r>
    </w:p>
    <w:p w14:paraId="5D25426F" w14:textId="77777777" w:rsidR="001C5838" w:rsidRPr="0038389D" w:rsidRDefault="001C5838" w:rsidP="001C5838">
      <w:pPr>
        <w:spacing w:line="400" w:lineRule="exact"/>
        <w:rPr>
          <w:sz w:val="24"/>
          <w:szCs w:val="24"/>
        </w:rPr>
      </w:pPr>
      <w:r w:rsidRPr="0038389D">
        <w:rPr>
          <w:sz w:val="24"/>
          <w:szCs w:val="24"/>
        </w:rPr>
        <w:t>3</w:t>
      </w:r>
      <w:r w:rsidRPr="0038389D">
        <w:rPr>
          <w:rFonts w:hint="eastAsia"/>
          <w:sz w:val="24"/>
          <w:szCs w:val="24"/>
        </w:rPr>
        <w:t>）载波捕获时间：</w:t>
      </w:r>
    </w:p>
    <w:p w14:paraId="79727E1A" w14:textId="77777777" w:rsidR="001C5838" w:rsidRPr="0038389D" w:rsidRDefault="001C5838" w:rsidP="001C5838">
      <w:pPr>
        <w:spacing w:line="400" w:lineRule="exact"/>
        <w:rPr>
          <w:sz w:val="24"/>
          <w:szCs w:val="24"/>
        </w:rPr>
      </w:pPr>
      <w:r w:rsidRPr="0038389D">
        <w:rPr>
          <w:sz w:val="24"/>
          <w:szCs w:val="24"/>
        </w:rPr>
        <w:tab/>
      </w:r>
      <w:r w:rsidRPr="0038389D">
        <w:rPr>
          <w:rFonts w:hint="eastAsia"/>
          <w:sz w:val="24"/>
          <w:szCs w:val="24"/>
        </w:rPr>
        <w:t>1</w:t>
      </w:r>
      <w:r w:rsidRPr="0038389D">
        <w:rPr>
          <w:sz w:val="24"/>
          <w:szCs w:val="24"/>
        </w:rPr>
        <w:t>5</w:t>
      </w:r>
      <w:r w:rsidRPr="0038389D">
        <w:rPr>
          <w:rFonts w:hint="eastAsia"/>
          <w:sz w:val="24"/>
          <w:szCs w:val="24"/>
        </w:rPr>
        <w:t>kHz</w:t>
      </w:r>
      <w:r w:rsidRPr="0038389D">
        <w:rPr>
          <w:sz w:val="24"/>
          <w:szCs w:val="24"/>
        </w:rPr>
        <w:t>/s</w:t>
      </w:r>
      <w:r w:rsidRPr="0038389D">
        <w:rPr>
          <w:rFonts w:hint="eastAsia"/>
          <w:sz w:val="24"/>
          <w:szCs w:val="24"/>
        </w:rPr>
        <w:t>扫速情况下，在</w:t>
      </w:r>
      <w:r w:rsidRPr="0038389D">
        <w:rPr>
          <w:rFonts w:hint="eastAsia"/>
          <w:sz w:val="24"/>
          <w:szCs w:val="24"/>
        </w:rPr>
        <w:t>2</w:t>
      </w:r>
      <w:r w:rsidRPr="0038389D">
        <w:rPr>
          <w:sz w:val="24"/>
          <w:szCs w:val="24"/>
        </w:rPr>
        <w:t>0</w:t>
      </w:r>
      <w:r w:rsidRPr="0038389D">
        <w:rPr>
          <w:rFonts w:hint="eastAsia"/>
          <w:sz w:val="24"/>
          <w:szCs w:val="24"/>
        </w:rPr>
        <w:t>秒内完成载波自动捕获；</w:t>
      </w:r>
    </w:p>
    <w:p w14:paraId="385CAD39" w14:textId="6758AB6D" w:rsidR="001C5838" w:rsidRPr="0038389D" w:rsidRDefault="001C5838" w:rsidP="001C5838">
      <w:pPr>
        <w:spacing w:line="400" w:lineRule="exact"/>
        <w:rPr>
          <w:sz w:val="24"/>
          <w:szCs w:val="24"/>
        </w:rPr>
      </w:pPr>
      <w:r w:rsidRPr="0038389D">
        <w:rPr>
          <w:sz w:val="24"/>
          <w:szCs w:val="24"/>
        </w:rPr>
        <w:tab/>
      </w:r>
      <w:r w:rsidRPr="0038389D">
        <w:rPr>
          <w:rFonts w:hint="eastAsia"/>
          <w:sz w:val="24"/>
          <w:szCs w:val="24"/>
        </w:rPr>
        <w:t>1</w:t>
      </w:r>
      <w:r w:rsidRPr="0038389D">
        <w:rPr>
          <w:sz w:val="24"/>
          <w:szCs w:val="24"/>
        </w:rPr>
        <w:t>00</w:t>
      </w:r>
      <w:r w:rsidRPr="0038389D">
        <w:rPr>
          <w:rFonts w:hint="eastAsia"/>
          <w:sz w:val="24"/>
          <w:szCs w:val="24"/>
        </w:rPr>
        <w:t>Hz</w:t>
      </w:r>
      <w:r w:rsidRPr="0038389D">
        <w:rPr>
          <w:sz w:val="24"/>
          <w:szCs w:val="24"/>
        </w:rPr>
        <w:t>/s</w:t>
      </w:r>
      <w:r w:rsidRPr="0038389D">
        <w:rPr>
          <w:rFonts w:hint="eastAsia"/>
          <w:sz w:val="24"/>
          <w:szCs w:val="24"/>
        </w:rPr>
        <w:t>扫速及</w:t>
      </w:r>
      <w:r w:rsidRPr="0038389D">
        <w:rPr>
          <w:sz w:val="24"/>
          <w:szCs w:val="24"/>
        </w:rPr>
        <w:t>20</w:t>
      </w:r>
      <w:r w:rsidRPr="0038389D">
        <w:rPr>
          <w:rFonts w:hint="eastAsia"/>
          <w:sz w:val="24"/>
          <w:szCs w:val="24"/>
        </w:rPr>
        <w:t>Hz</w:t>
      </w:r>
      <w:r w:rsidRPr="0038389D">
        <w:rPr>
          <w:sz w:val="24"/>
          <w:szCs w:val="24"/>
        </w:rPr>
        <w:t>/s</w:t>
      </w:r>
      <w:r w:rsidRPr="0038389D">
        <w:rPr>
          <w:rFonts w:hint="eastAsia"/>
          <w:sz w:val="24"/>
          <w:szCs w:val="24"/>
        </w:rPr>
        <w:t>扫速情况下，在</w:t>
      </w:r>
      <w:r w:rsidRPr="0038389D">
        <w:rPr>
          <w:sz w:val="24"/>
          <w:szCs w:val="24"/>
        </w:rPr>
        <w:t>1</w:t>
      </w:r>
      <w:r w:rsidRPr="0038389D">
        <w:rPr>
          <w:rFonts w:hint="eastAsia"/>
          <w:sz w:val="24"/>
          <w:szCs w:val="24"/>
        </w:rPr>
        <w:t>分钟内完成载波自动捕获；</w:t>
      </w:r>
    </w:p>
    <w:p w14:paraId="45185716" w14:textId="2D72F5BC" w:rsidR="00D91D29" w:rsidRPr="00CE6A57" w:rsidRDefault="00CE6A57" w:rsidP="001B4F48">
      <w:pPr>
        <w:spacing w:line="400" w:lineRule="exact"/>
        <w:rPr>
          <w:sz w:val="24"/>
          <w:szCs w:val="24"/>
        </w:rPr>
      </w:pPr>
      <w:r>
        <w:rPr>
          <w:rFonts w:hint="eastAsia"/>
          <w:sz w:val="24"/>
          <w:szCs w:val="24"/>
        </w:rPr>
        <w:t>该方法</w:t>
      </w:r>
      <w:r w:rsidRPr="00CE6A57">
        <w:rPr>
          <w:sz w:val="24"/>
          <w:szCs w:val="24"/>
        </w:rPr>
        <w:t>具有良好的工程应用价值</w:t>
      </w:r>
      <w:r w:rsidRPr="00CE6A57">
        <w:rPr>
          <w:rFonts w:hint="eastAsia"/>
          <w:sz w:val="24"/>
          <w:szCs w:val="24"/>
        </w:rPr>
        <w:t>，</w:t>
      </w:r>
      <w:r w:rsidR="00D932FE" w:rsidRPr="00CE6A57">
        <w:rPr>
          <w:rFonts w:hint="eastAsia"/>
          <w:sz w:val="24"/>
          <w:szCs w:val="24"/>
        </w:rPr>
        <w:t>可应用于实际工程中</w:t>
      </w:r>
      <w:r w:rsidR="00377132" w:rsidRPr="00CE6A57">
        <w:rPr>
          <w:rFonts w:hint="eastAsia"/>
          <w:sz w:val="24"/>
          <w:szCs w:val="24"/>
        </w:rPr>
        <w:t>。</w:t>
      </w:r>
    </w:p>
    <w:p w14:paraId="617329CE" w14:textId="14C1EE69" w:rsidR="00D91D29" w:rsidRPr="00D91D29" w:rsidRDefault="00D91D29" w:rsidP="00D91D29"/>
    <w:p w14:paraId="296883AB" w14:textId="3D516AB5" w:rsidR="00112B61" w:rsidRDefault="00E413BD" w:rsidP="00CE6A57">
      <w:pPr>
        <w:jc w:val="center"/>
        <w:rPr>
          <w:rFonts w:ascii="宋体" w:hAnsi="宋体" w:cs="宋体"/>
          <w:b/>
          <w:bCs/>
        </w:rPr>
      </w:pPr>
      <w:r w:rsidRPr="00700398">
        <w:rPr>
          <w:rFonts w:ascii="黑体" w:eastAsia="黑体" w:hAnsi="黑体"/>
          <w:sz w:val="21"/>
          <w:szCs w:val="21"/>
        </w:rPr>
        <w:t>参考文献</w:t>
      </w:r>
    </w:p>
    <w:p w14:paraId="7FFE2151" w14:textId="2999D624" w:rsidR="009E76E8" w:rsidRDefault="0016720C" w:rsidP="009E76E8">
      <w:pPr>
        <w:ind w:left="400" w:hangingChars="200" w:hanging="400"/>
      </w:pPr>
      <w:r>
        <w:t xml:space="preserve">[1] </w:t>
      </w:r>
      <w:r>
        <w:tab/>
      </w:r>
      <w:r w:rsidR="003C41C3">
        <w:t xml:space="preserve">SIMONM K,TKACENKO A. Noncoherent Data Transition Tracking Loops for Symbol </w:t>
      </w:r>
      <w:r w:rsidR="003C41C3">
        <w:tab/>
        <w:t xml:space="preserve">Synchronization in Digital Communication Receivers [ J ] . IEEE Trans. </w:t>
      </w:r>
      <w:proofErr w:type="spellStart"/>
      <w:r w:rsidR="003C41C3">
        <w:t>Commun</w:t>
      </w:r>
      <w:proofErr w:type="spellEnd"/>
      <w:r w:rsidR="003C41C3">
        <w:t xml:space="preserve">. , </w:t>
      </w:r>
      <w:r w:rsidR="003C41C3">
        <w:tab/>
        <w:t>2006,54(5) :889-899.</w:t>
      </w:r>
    </w:p>
    <w:p w14:paraId="50113D4B" w14:textId="6C4308E0" w:rsidR="005971C4" w:rsidRDefault="008F0320" w:rsidP="006C6392">
      <w:pPr>
        <w:ind w:left="400" w:hangingChars="200" w:hanging="400"/>
      </w:pPr>
      <w:r>
        <w:t xml:space="preserve">[2] </w:t>
      </w:r>
      <w:r>
        <w:tab/>
      </w:r>
      <w:r w:rsidR="005971C4" w:rsidRPr="005E13B4">
        <w:t>张扬眉</w:t>
      </w:r>
      <w:r w:rsidR="005971C4" w:rsidRPr="005E13B4">
        <w:t>.  </w:t>
      </w:r>
      <w:hyperlink r:id="rId18" w:tgtFrame="kcmstarget" w:history="1">
        <w:r w:rsidR="005971C4" w:rsidRPr="005E13B4">
          <w:t>2020</w:t>
        </w:r>
        <w:r w:rsidR="005971C4" w:rsidRPr="005E13B4">
          <w:t>年国外深空探测领域发展综述</w:t>
        </w:r>
      </w:hyperlink>
      <w:r w:rsidR="005971C4" w:rsidRPr="005E13B4">
        <w:t>[J].</w:t>
      </w:r>
      <w:r w:rsidR="005971C4" w:rsidRPr="005E13B4">
        <w:t>国际太空</w:t>
      </w:r>
      <w:r w:rsidR="005971C4" w:rsidRPr="005E13B4">
        <w:t>. 2021(02)</w:t>
      </w:r>
    </w:p>
    <w:p w14:paraId="347B21FD" w14:textId="0B48E48F" w:rsidR="008F0320" w:rsidRPr="00E413BD" w:rsidRDefault="005971C4" w:rsidP="006C6392">
      <w:pPr>
        <w:ind w:left="400" w:hangingChars="200" w:hanging="400"/>
        <w:rPr>
          <w:b/>
          <w:bCs/>
        </w:rPr>
      </w:pPr>
      <w:r>
        <w:rPr>
          <w:rFonts w:hint="eastAsia"/>
        </w:rPr>
        <w:t>[</w:t>
      </w:r>
      <w:r>
        <w:t xml:space="preserve">3]  </w:t>
      </w:r>
      <w:r w:rsidR="008F0320">
        <w:t>方轶，高磊，王灵等．一种高灵敏度深空应答机载波捕获算法</w:t>
      </w:r>
      <w:r w:rsidR="008F0320">
        <w:t>[J]</w:t>
      </w:r>
      <w:r w:rsidR="008F0320">
        <w:t>．上海航天，</w:t>
      </w:r>
      <w:r w:rsidR="008F0320">
        <w:t>2015(02)</w:t>
      </w:r>
      <w:r w:rsidR="008F0320">
        <w:t>：</w:t>
      </w:r>
      <w:r w:rsidR="008F0320">
        <w:tab/>
        <w:t>32—37</w:t>
      </w:r>
      <w:r w:rsidR="008F0320">
        <w:t>．</w:t>
      </w:r>
      <w:r w:rsidR="00327B53" w:rsidRPr="00E413BD">
        <w:rPr>
          <w:b/>
          <w:bCs/>
        </w:rPr>
        <w:t xml:space="preserve"> </w:t>
      </w:r>
    </w:p>
    <w:p w14:paraId="11D9F93D" w14:textId="77887DA6" w:rsidR="00112B61" w:rsidRDefault="00E413BD" w:rsidP="006C6392">
      <w:pPr>
        <w:ind w:left="400" w:hangingChars="200" w:hanging="400"/>
      </w:pPr>
      <w:r>
        <w:t>[</w:t>
      </w:r>
      <w:r w:rsidR="007E3A55">
        <w:t>4</w:t>
      </w:r>
      <w:r>
        <w:t>]</w:t>
      </w:r>
      <w:r w:rsidR="006666C2">
        <w:t xml:space="preserve"> </w:t>
      </w:r>
      <w:r w:rsidR="006666C2">
        <w:tab/>
      </w:r>
      <w:r>
        <w:t>韩盂飞，崔嵬，王永庆等．极低载噪比高动态</w:t>
      </w:r>
      <w:r>
        <w:t>信号的捕获策略研究与仿真</w:t>
      </w:r>
      <w:r>
        <w:t>[J</w:t>
      </w:r>
      <w:r w:rsidR="006C6392">
        <w:rPr>
          <w:rFonts w:hint="eastAsia"/>
        </w:rPr>
        <w:t>]</w:t>
      </w:r>
      <w:r>
        <w:t>．系统仿真</w:t>
      </w:r>
      <w:r w:rsidR="006666C2">
        <w:tab/>
      </w:r>
      <w:r>
        <w:t>学</w:t>
      </w:r>
      <w:r w:rsidR="006666C2">
        <w:tab/>
      </w:r>
      <w:r>
        <w:t>报，</w:t>
      </w:r>
      <w:r>
        <w:t>2009(23)</w:t>
      </w:r>
      <w:r>
        <w:t>：</w:t>
      </w:r>
      <w:r>
        <w:t>7589- 7592</w:t>
      </w:r>
      <w:r>
        <w:t>．</w:t>
      </w:r>
      <w:r>
        <w:t xml:space="preserve"> </w:t>
      </w:r>
    </w:p>
    <w:p w14:paraId="5A215349" w14:textId="1904B69A" w:rsidR="006666C2" w:rsidRDefault="006666C2" w:rsidP="006C6392">
      <w:pPr>
        <w:ind w:left="400" w:hangingChars="200" w:hanging="400"/>
      </w:pPr>
      <w:r>
        <w:t>[</w:t>
      </w:r>
      <w:r w:rsidR="007E3A55">
        <w:t>5</w:t>
      </w:r>
      <w:r>
        <w:t xml:space="preserve">] </w:t>
      </w:r>
      <w:r>
        <w:tab/>
      </w:r>
      <w:r>
        <w:t>陈凌</w:t>
      </w:r>
      <w:r>
        <w:t xml:space="preserve">. </w:t>
      </w:r>
      <w:r>
        <w:t>基于</w:t>
      </w:r>
      <w:r>
        <w:t xml:space="preserve"> FFT </w:t>
      </w:r>
      <w:r>
        <w:t>的扩频信号载波频率捕获研究与实现</w:t>
      </w:r>
      <w:r>
        <w:t xml:space="preserve"> [D] . </w:t>
      </w:r>
      <w:r>
        <w:t>成都</w:t>
      </w:r>
      <w:r>
        <w:t>:</w:t>
      </w:r>
      <w:r>
        <w:t>西南交通大学</w:t>
      </w:r>
      <w:r>
        <w:t xml:space="preserve">,2004.  </w:t>
      </w:r>
    </w:p>
    <w:p w14:paraId="64DDDF46" w14:textId="245CA321" w:rsidR="007E3A55" w:rsidRPr="007E3A55" w:rsidRDefault="007E3A55" w:rsidP="007E3A55">
      <w:pPr>
        <w:ind w:left="400" w:hangingChars="200" w:hanging="400"/>
      </w:pPr>
      <w:r>
        <w:t>[6]</w:t>
      </w:r>
      <w:r>
        <w:tab/>
      </w:r>
      <w:r w:rsidRPr="00791270">
        <w:t>秦勇</w:t>
      </w:r>
      <w:r w:rsidRPr="00791270">
        <w:t>,</w:t>
      </w:r>
      <w:r w:rsidRPr="00791270">
        <w:t>崔艳</w:t>
      </w:r>
      <w:r w:rsidRPr="00791270">
        <w:t>.  </w:t>
      </w:r>
      <w:hyperlink r:id="rId19" w:tgtFrame="kcmstarget" w:history="1">
        <w:r w:rsidRPr="00791270">
          <w:t>极低信噪比高动态信号的多普勒频偏估计算法</w:t>
        </w:r>
      </w:hyperlink>
      <w:r w:rsidRPr="00791270">
        <w:t>[J].</w:t>
      </w:r>
      <w:r>
        <w:t>无线通信技术</w:t>
      </w:r>
      <w:r w:rsidRPr="00791270">
        <w:t>. </w:t>
      </w:r>
      <w:r>
        <w:t>2019(02)</w:t>
      </w:r>
    </w:p>
    <w:p w14:paraId="22DD7264" w14:textId="43516615" w:rsidR="007E3A55" w:rsidRDefault="007E3A55" w:rsidP="007E3A55">
      <w:pPr>
        <w:ind w:left="400" w:hangingChars="200" w:hanging="400"/>
      </w:pPr>
      <w:r>
        <w:rPr>
          <w:rFonts w:hint="eastAsia"/>
        </w:rPr>
        <w:t>[</w:t>
      </w:r>
      <w:r>
        <w:t>7]</w:t>
      </w:r>
      <w:r w:rsidRPr="007E3A55">
        <w:t xml:space="preserve"> </w:t>
      </w:r>
      <w:r w:rsidRPr="00327B53">
        <w:t>徐恒舟</w:t>
      </w:r>
      <w:r w:rsidRPr="00327B53">
        <w:t>,</w:t>
      </w:r>
      <w:r w:rsidRPr="00327B53">
        <w:t>朱海</w:t>
      </w:r>
      <w:r w:rsidRPr="00327B53">
        <w:t>,</w:t>
      </w:r>
      <w:r w:rsidRPr="00327B53">
        <w:t>朱思峰</w:t>
      </w:r>
      <w:r w:rsidRPr="00327B53">
        <w:t>,</w:t>
      </w:r>
      <w:r w:rsidRPr="00327B53">
        <w:t>余忠洋</w:t>
      </w:r>
      <w:r w:rsidRPr="00327B53">
        <w:t>.  </w:t>
      </w:r>
      <w:hyperlink r:id="rId20" w:tgtFrame="kcmstarget" w:history="1">
        <w:r w:rsidRPr="00327B53">
          <w:t>一种宽范围低复杂度的载波频偏估计算法</w:t>
        </w:r>
      </w:hyperlink>
      <w:r w:rsidRPr="00327B53">
        <w:t>[J].</w:t>
      </w:r>
      <w:r>
        <w:t>电子学报</w:t>
      </w:r>
      <w:r w:rsidRPr="00327B53">
        <w:t>. </w:t>
      </w:r>
      <w:r>
        <w:t>2019(12)</w:t>
      </w:r>
    </w:p>
    <w:p w14:paraId="06973C84" w14:textId="28679B28" w:rsidR="005E13B4" w:rsidRDefault="005E13B4" w:rsidP="006C6392">
      <w:pPr>
        <w:ind w:left="400" w:hangingChars="200" w:hanging="400"/>
      </w:pPr>
      <w:r>
        <w:t>[</w:t>
      </w:r>
      <w:r w:rsidR="007E3A55">
        <w:t>8</w:t>
      </w:r>
      <w:r>
        <w:t>]</w:t>
      </w:r>
      <w:r>
        <w:tab/>
      </w:r>
      <w:r w:rsidR="00327B53" w:rsidRPr="00791270">
        <w:t>张凯</w:t>
      </w:r>
      <w:r w:rsidR="00327B53" w:rsidRPr="00791270">
        <w:t>,</w:t>
      </w:r>
      <w:r w:rsidR="00327B53" w:rsidRPr="00791270">
        <w:t>冯月婷</w:t>
      </w:r>
      <w:r w:rsidR="00327B53" w:rsidRPr="00791270">
        <w:t>,</w:t>
      </w:r>
      <w:r w:rsidR="00327B53" w:rsidRPr="00791270">
        <w:t>李林瞳</w:t>
      </w:r>
      <w:r w:rsidR="00327B53" w:rsidRPr="00791270">
        <w:t>,</w:t>
      </w:r>
      <w:r w:rsidR="00327B53" w:rsidRPr="00791270">
        <w:t>王进</w:t>
      </w:r>
      <w:r w:rsidR="00327B53" w:rsidRPr="00791270">
        <w:t>,</w:t>
      </w:r>
      <w:r w:rsidR="00327B53" w:rsidRPr="00791270">
        <w:t>刘昕仲</w:t>
      </w:r>
      <w:r w:rsidR="00327B53" w:rsidRPr="00791270">
        <w:t>.  </w:t>
      </w:r>
      <w:hyperlink r:id="rId21" w:tgtFrame="kcmstarget" w:history="1">
        <w:r w:rsidRPr="00791270">
          <w:t>高灵敏度载波捕获与跟踪算法设计</w:t>
        </w:r>
      </w:hyperlink>
      <w:r w:rsidRPr="00791270">
        <w:t>[J].</w:t>
      </w:r>
      <w:r>
        <w:t>通信技术</w:t>
      </w:r>
      <w:r w:rsidRPr="00791270">
        <w:t>. </w:t>
      </w:r>
      <w:r>
        <w:t>2020(06)</w:t>
      </w:r>
    </w:p>
    <w:p w14:paraId="1CBDA6CD" w14:textId="39F8E858" w:rsidR="005E13B4" w:rsidRDefault="005E13B4" w:rsidP="006C6392">
      <w:pPr>
        <w:ind w:left="400" w:hangingChars="200" w:hanging="400"/>
      </w:pPr>
      <w:r>
        <w:t>[</w:t>
      </w:r>
      <w:r w:rsidR="00791270">
        <w:t>9</w:t>
      </w:r>
      <w:r>
        <w:t>]</w:t>
      </w:r>
      <w:r>
        <w:tab/>
      </w:r>
      <w:r w:rsidR="00791270" w:rsidRPr="00791270">
        <w:t>崔耀中</w:t>
      </w:r>
      <w:r w:rsidR="00791270" w:rsidRPr="00791270">
        <w:t>.</w:t>
      </w:r>
      <w:hyperlink r:id="rId22" w:tgtFrame="kcmstarget" w:history="1">
        <w:r w:rsidRPr="00791270">
          <w:t>基于大频偏高动态扩频信号的快速捕获与跟踪技术研究</w:t>
        </w:r>
      </w:hyperlink>
      <w:r w:rsidRPr="00791270">
        <w:t>[D].</w:t>
      </w:r>
      <w:r>
        <w:t>电子科技大学</w:t>
      </w:r>
      <w:r w:rsidRPr="00791270">
        <w:t> 2019</w:t>
      </w:r>
    </w:p>
    <w:p w14:paraId="0213A07B" w14:textId="16902173" w:rsidR="00D03CCD" w:rsidRDefault="00D03CCD" w:rsidP="00327B53">
      <w:pPr>
        <w:ind w:left="400" w:hangingChars="200" w:hanging="400"/>
      </w:pPr>
      <w:r>
        <w:t>[</w:t>
      </w:r>
      <w:r w:rsidR="00791270">
        <w:t>10</w:t>
      </w:r>
      <w:r>
        <w:t xml:space="preserve">] </w:t>
      </w:r>
      <w:hyperlink r:id="rId23" w:tgtFrame="_blank" w:history="1">
        <w:r w:rsidRPr="00D03CCD">
          <w:rPr>
            <w:rFonts w:hint="eastAsia"/>
          </w:rPr>
          <w:t>唐亮</w:t>
        </w:r>
      </w:hyperlink>
      <w:r w:rsidRPr="00D03CCD">
        <w:rPr>
          <w:rFonts w:hint="eastAsia"/>
        </w:rPr>
        <w:t> </w:t>
      </w:r>
      <w:hyperlink r:id="rId24" w:tgtFrame="_blank" w:history="1">
        <w:r w:rsidRPr="00D03CCD">
          <w:rPr>
            <w:rFonts w:hint="eastAsia"/>
          </w:rPr>
          <w:t>,</w:t>
        </w:r>
        <w:r w:rsidRPr="00D03CCD">
          <w:rPr>
            <w:rFonts w:hint="eastAsia"/>
          </w:rPr>
          <w:t>王敏琪</w:t>
        </w:r>
      </w:hyperlink>
      <w:r w:rsidRPr="00D03CCD">
        <w:rPr>
          <w:rFonts w:hint="eastAsia"/>
        </w:rPr>
        <w:t> </w:t>
      </w:r>
      <w:hyperlink r:id="rId25" w:tgtFrame="_blank" w:history="1">
        <w:r w:rsidRPr="00D03CCD">
          <w:rPr>
            <w:rFonts w:hint="eastAsia"/>
          </w:rPr>
          <w:t>,</w:t>
        </w:r>
        <w:r w:rsidRPr="00D03CCD">
          <w:rPr>
            <w:rFonts w:hint="eastAsia"/>
          </w:rPr>
          <w:t>王亚鸣</w:t>
        </w:r>
      </w:hyperlink>
      <w:r w:rsidRPr="00D03CCD">
        <w:rPr>
          <w:rFonts w:hint="eastAsia"/>
        </w:rPr>
        <w:t xml:space="preserve">. </w:t>
      </w:r>
      <w:hyperlink r:id="rId26" w:history="1">
        <w:r w:rsidRPr="00D03CCD">
          <w:rPr>
            <w:rFonts w:hint="eastAsia"/>
          </w:rPr>
          <w:t>一种高灵敏度测控应答机捕获算法设计与实现</w:t>
        </w:r>
      </w:hyperlink>
      <w:r w:rsidRPr="00D03CCD">
        <w:rPr>
          <w:rFonts w:hint="eastAsia"/>
        </w:rPr>
        <w:t> [J]  </w:t>
      </w:r>
      <w:hyperlink r:id="rId27" w:tgtFrame="_blank" w:history="1">
        <w:r w:rsidRPr="00D03CCD">
          <w:rPr>
            <w:rFonts w:hint="eastAsia"/>
          </w:rPr>
          <w:t>上海航天</w:t>
        </w:r>
        <w:r w:rsidRPr="00D03CCD">
          <w:rPr>
            <w:rFonts w:hint="eastAsia"/>
          </w:rPr>
          <w:t> </w:t>
        </w:r>
      </w:hyperlink>
      <w:r>
        <w:rPr>
          <w:rFonts w:hint="eastAsia"/>
        </w:rPr>
        <w:t>，</w:t>
      </w:r>
      <w:r w:rsidRPr="00D03CCD">
        <w:rPr>
          <w:rFonts w:hint="eastAsia"/>
        </w:rPr>
        <w:t>2014,</w:t>
      </w:r>
      <w:r w:rsidRPr="00D03CCD">
        <w:rPr>
          <w:rFonts w:hint="eastAsia"/>
        </w:rPr>
        <w:t>第</w:t>
      </w:r>
      <w:r w:rsidRPr="00D03CCD">
        <w:rPr>
          <w:rFonts w:hint="eastAsia"/>
        </w:rPr>
        <w:t>005</w:t>
      </w:r>
      <w:r w:rsidRPr="00D03CCD">
        <w:rPr>
          <w:rFonts w:hint="eastAsia"/>
        </w:rPr>
        <w:t>期</w:t>
      </w:r>
    </w:p>
    <w:p w14:paraId="325FE702" w14:textId="495772EF" w:rsidR="00A458EB" w:rsidRPr="00A458EB" w:rsidRDefault="00A458EB" w:rsidP="00A458EB">
      <w:pPr>
        <w:ind w:left="400" w:hangingChars="200" w:hanging="400"/>
      </w:pPr>
      <w:r>
        <w:t xml:space="preserve">[11] </w:t>
      </w:r>
      <w:r>
        <w:t>曾富华</w:t>
      </w:r>
      <w:r>
        <w:t xml:space="preserve">. </w:t>
      </w:r>
      <w:r>
        <w:t>深空微弱高动态信号捕获与跟踪算法研究与实现</w:t>
      </w:r>
      <w:r>
        <w:t xml:space="preserve">[D] . </w:t>
      </w:r>
      <w:r>
        <w:t>成都</w:t>
      </w:r>
      <w:r>
        <w:t>:</w:t>
      </w:r>
      <w:r>
        <w:t>电子科技大学</w:t>
      </w:r>
      <w:r>
        <w:t>,2008.</w:t>
      </w:r>
    </w:p>
    <w:p w14:paraId="09B86EE3" w14:textId="693E5FC7" w:rsidR="006666C2" w:rsidRDefault="006666C2" w:rsidP="006C6392">
      <w:pPr>
        <w:ind w:left="400" w:hangingChars="200" w:hanging="400"/>
      </w:pPr>
      <w:r>
        <w:t>[</w:t>
      </w:r>
      <w:r w:rsidR="00791270">
        <w:t>1</w:t>
      </w:r>
      <w:r w:rsidR="00A458EB">
        <w:t>2</w:t>
      </w:r>
      <w:r>
        <w:t>]</w:t>
      </w:r>
      <w:r w:rsidR="00791270">
        <w:tab/>
      </w:r>
      <w:r>
        <w:t>魏苗苗</w:t>
      </w:r>
      <w:r>
        <w:t xml:space="preserve">. </w:t>
      </w:r>
      <w:r>
        <w:t>低信噪比大动态下的同步技术研究</w:t>
      </w:r>
      <w:r>
        <w:t xml:space="preserve">[D] . </w:t>
      </w:r>
      <w:r>
        <w:t>北京</w:t>
      </w:r>
      <w:r>
        <w:t>:</w:t>
      </w:r>
      <w:r>
        <w:t>中国科学院国家空间科学中</w:t>
      </w:r>
      <w:r>
        <w:tab/>
      </w:r>
      <w:r>
        <w:t>心</w:t>
      </w:r>
      <w:r>
        <w:t>,2016.</w:t>
      </w:r>
    </w:p>
    <w:p w14:paraId="68EF27CE" w14:textId="7890496E" w:rsidR="00327B53" w:rsidRDefault="00327B53" w:rsidP="00327B53">
      <w:pPr>
        <w:ind w:left="400" w:hangingChars="200" w:hanging="400"/>
      </w:pPr>
      <w:r>
        <w:t>[13]</w:t>
      </w:r>
      <w:r w:rsidRPr="00327B53">
        <w:rPr>
          <w:rFonts w:ascii="Arial" w:hAnsi="Arial" w:cs="Arial"/>
          <w:color w:val="666666"/>
          <w:sz w:val="21"/>
          <w:szCs w:val="21"/>
        </w:rPr>
        <w:t xml:space="preserve"> </w:t>
      </w:r>
      <w:r w:rsidRPr="00327B53">
        <w:t>张天骐</w:t>
      </w:r>
      <w:r w:rsidRPr="00327B53">
        <w:t>,</w:t>
      </w:r>
      <w:r w:rsidRPr="00327B53">
        <w:t>袁帅</w:t>
      </w:r>
      <w:r w:rsidRPr="00327B53">
        <w:t>,</w:t>
      </w:r>
      <w:r w:rsidRPr="00327B53">
        <w:t>刘董华</w:t>
      </w:r>
      <w:r w:rsidRPr="00327B53">
        <w:t>,</w:t>
      </w:r>
      <w:r w:rsidRPr="00327B53">
        <w:t>李群</w:t>
      </w:r>
      <w:r w:rsidRPr="00327B53">
        <w:t>.  </w:t>
      </w:r>
      <w:hyperlink r:id="rId28" w:tgtFrame="kcmstarget" w:history="1">
        <w:r w:rsidRPr="00327B53">
          <w:t>高动态环境下高阶双二进制偏移载波信号的精确捕获</w:t>
        </w:r>
      </w:hyperlink>
      <w:r w:rsidRPr="00327B53">
        <w:t>[J].</w:t>
      </w:r>
      <w:r>
        <w:t>电子与信息学报</w:t>
      </w:r>
      <w:r w:rsidRPr="00327B53">
        <w:t>. </w:t>
      </w:r>
      <w:r>
        <w:t>2018(11)</w:t>
      </w:r>
    </w:p>
    <w:p w14:paraId="18431F5A" w14:textId="1514AE9C" w:rsidR="009E76E8" w:rsidRPr="007E3A55" w:rsidRDefault="00327B53" w:rsidP="00A458EB">
      <w:pPr>
        <w:ind w:left="400" w:hangingChars="200" w:hanging="400"/>
      </w:pPr>
      <w:r>
        <w:rPr>
          <w:rFonts w:hint="eastAsia"/>
        </w:rPr>
        <w:t>[</w:t>
      </w:r>
      <w:r>
        <w:t>14]</w:t>
      </w:r>
      <w:r w:rsidRPr="00327B53">
        <w:t xml:space="preserve"> </w:t>
      </w:r>
      <w:r w:rsidRPr="00327B53">
        <w:t>陈延涛</w:t>
      </w:r>
      <w:r w:rsidRPr="00327B53">
        <w:t>,</w:t>
      </w:r>
      <w:r w:rsidRPr="00327B53">
        <w:t>董彬虹</w:t>
      </w:r>
      <w:r w:rsidRPr="00327B53">
        <w:t>,</w:t>
      </w:r>
      <w:r w:rsidRPr="00327B53">
        <w:t>李昊</w:t>
      </w:r>
      <w:r w:rsidRPr="00327B53">
        <w:t>,</w:t>
      </w:r>
      <w:r w:rsidRPr="00327B53">
        <w:t>蔡沅沅</w:t>
      </w:r>
      <w:r w:rsidRPr="00327B53">
        <w:t>.  </w:t>
      </w:r>
      <w:hyperlink r:id="rId29" w:tgtFrame="kcmstarget" w:history="1">
        <w:r w:rsidRPr="00327B53">
          <w:t>一种高动态低信噪比环境下基于多样本点串行快速傅里叶变换的信号捕获方法</w:t>
        </w:r>
      </w:hyperlink>
      <w:r w:rsidRPr="00327B53">
        <w:t>[J].</w:t>
      </w:r>
      <w:r>
        <w:t>电子与信息学报</w:t>
      </w:r>
      <w:r w:rsidRPr="00327B53">
        <w:t>. </w:t>
      </w:r>
      <w:r>
        <w:t>2021(06)</w:t>
      </w:r>
    </w:p>
    <w:p w14:paraId="07F443D4" w14:textId="321703CE" w:rsidR="00F16955" w:rsidRDefault="00F16955" w:rsidP="009E76E8">
      <w:pPr>
        <w:ind w:left="400" w:hangingChars="200" w:hanging="400"/>
      </w:pPr>
    </w:p>
    <w:p w14:paraId="46EA37FD" w14:textId="45FF9EE1" w:rsidR="009E76E8" w:rsidRDefault="009E76E8" w:rsidP="009E76E8">
      <w:pPr>
        <w:ind w:left="402" w:hangingChars="200" w:hanging="402"/>
        <w:rPr>
          <w:b/>
          <w:bCs/>
        </w:rPr>
      </w:pPr>
      <w:r w:rsidRPr="009E76E8">
        <w:rPr>
          <w:rFonts w:hint="eastAsia"/>
          <w:b/>
          <w:bCs/>
        </w:rPr>
        <w:t>作者简介：</w:t>
      </w:r>
    </w:p>
    <w:p w14:paraId="039BF2F2" w14:textId="7A7EEA9D" w:rsidR="00F16955" w:rsidRPr="00761507" w:rsidRDefault="00761507" w:rsidP="00761507">
      <w:pPr>
        <w:ind w:leftChars="200" w:left="400" w:firstLineChars="200" w:firstLine="402"/>
        <w:rPr>
          <w:b/>
          <w:bCs/>
        </w:rPr>
      </w:pPr>
      <w:r>
        <w:rPr>
          <w:rFonts w:hint="eastAsia"/>
          <w:b/>
          <w:bCs/>
          <w:noProof/>
        </w:rPr>
        <w:drawing>
          <wp:anchor distT="0" distB="0" distL="114300" distR="114300" simplePos="0" relativeHeight="251658240" behindDoc="0" locked="0" layoutInCell="1" allowOverlap="1" wp14:anchorId="38644078" wp14:editId="087C1812">
            <wp:simplePos x="0" y="0"/>
            <wp:positionH relativeFrom="column">
              <wp:posOffset>28575</wp:posOffset>
            </wp:positionH>
            <wp:positionV relativeFrom="page">
              <wp:posOffset>6686550</wp:posOffset>
            </wp:positionV>
            <wp:extent cx="666000" cy="900000"/>
            <wp:effectExtent l="0" t="0" r="127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30">
                      <a:extLst>
                        <a:ext uri="{28A0092B-C50C-407E-A947-70E740481C1C}">
                          <a14:useLocalDpi xmlns:a14="http://schemas.microsoft.com/office/drawing/2010/main" val="0"/>
                        </a:ext>
                      </a:extLst>
                    </a:blip>
                    <a:stretch>
                      <a:fillRect/>
                    </a:stretch>
                  </pic:blipFill>
                  <pic:spPr>
                    <a:xfrm>
                      <a:off x="0" y="0"/>
                      <a:ext cx="666000" cy="900000"/>
                    </a:xfrm>
                    <a:prstGeom prst="rect">
                      <a:avLst/>
                    </a:prstGeom>
                  </pic:spPr>
                </pic:pic>
              </a:graphicData>
            </a:graphic>
            <wp14:sizeRelH relativeFrom="margin">
              <wp14:pctWidth>0</wp14:pctWidth>
            </wp14:sizeRelH>
            <wp14:sizeRelV relativeFrom="margin">
              <wp14:pctHeight>0</wp14:pctHeight>
            </wp14:sizeRelV>
          </wp:anchor>
        </w:drawing>
      </w:r>
      <w:r w:rsidR="00F16955">
        <w:rPr>
          <w:rFonts w:hint="eastAsia"/>
          <w:b/>
          <w:bCs/>
        </w:rPr>
        <w:t>周恩辉</w:t>
      </w:r>
      <w:r w:rsidR="00F16955" w:rsidRPr="00F16955">
        <w:rPr>
          <w:rFonts w:hint="eastAsia"/>
        </w:rPr>
        <w:t>（</w:t>
      </w:r>
      <w:r w:rsidR="00F16955">
        <w:rPr>
          <w:rFonts w:hint="eastAsia"/>
        </w:rPr>
        <w:t>1</w:t>
      </w:r>
      <w:r w:rsidR="00F16955">
        <w:t>994</w:t>
      </w:r>
      <w:r w:rsidR="00F16955">
        <w:rPr>
          <w:rFonts w:hint="eastAsia"/>
        </w:rPr>
        <w:t>—</w:t>
      </w:r>
      <w:r w:rsidR="00F16955" w:rsidRPr="00F16955">
        <w:rPr>
          <w:rFonts w:hint="eastAsia"/>
        </w:rPr>
        <w:t>）</w:t>
      </w:r>
      <w:r w:rsidR="00F16955">
        <w:rPr>
          <w:rFonts w:hint="eastAsia"/>
        </w:rPr>
        <w:t>，男，硕士，主要研究方向：移动通信；</w:t>
      </w:r>
    </w:p>
    <w:p w14:paraId="3AF19B9C" w14:textId="1FAB4812" w:rsidR="00085882" w:rsidRPr="00EF0609" w:rsidRDefault="00EF0609" w:rsidP="00761507">
      <w:pPr>
        <w:ind w:firstLineChars="200" w:firstLine="402"/>
      </w:pPr>
      <w:r>
        <w:rPr>
          <w:rFonts w:hint="eastAsia"/>
          <w:b/>
          <w:bCs/>
        </w:rPr>
        <w:t>李大鹏</w:t>
      </w:r>
      <w:r w:rsidRPr="00EF0609">
        <w:rPr>
          <w:rFonts w:hint="eastAsia"/>
        </w:rPr>
        <w:t>（</w:t>
      </w:r>
      <w:r>
        <w:rPr>
          <w:rFonts w:hint="eastAsia"/>
        </w:rPr>
        <w:t>1</w:t>
      </w:r>
      <w:r>
        <w:t>98</w:t>
      </w:r>
      <w:r w:rsidR="007E32CE">
        <w:t>2</w:t>
      </w:r>
      <w:r>
        <w:rPr>
          <w:rFonts w:hint="eastAsia"/>
        </w:rPr>
        <w:t>—</w:t>
      </w:r>
      <w:r w:rsidRPr="00EF0609">
        <w:rPr>
          <w:rFonts w:hint="eastAsia"/>
        </w:rPr>
        <w:t>）</w:t>
      </w:r>
      <w:r>
        <w:rPr>
          <w:rFonts w:hint="eastAsia"/>
        </w:rPr>
        <w:t>，男，博士，教授，主要研究方向：</w:t>
      </w:r>
      <w:r w:rsidRPr="00EF0609">
        <w:t>无线网络、</w:t>
      </w:r>
      <w:r w:rsidRPr="00EF0609">
        <w:t>M2M</w:t>
      </w:r>
      <w:r w:rsidRPr="00EF0609">
        <w:t>通信、移动计算、认知无线电网络</w:t>
      </w:r>
      <w:r>
        <w:rPr>
          <w:rFonts w:hint="eastAsia"/>
        </w:rPr>
        <w:t>。</w:t>
      </w:r>
    </w:p>
    <w:p w14:paraId="7226DF71" w14:textId="58F6A999" w:rsidR="009E76E8" w:rsidRPr="009E76E8" w:rsidRDefault="009E76E8" w:rsidP="009E76E8">
      <w:pPr>
        <w:ind w:left="400" w:hangingChars="200" w:hanging="400"/>
        <w:sectPr w:rsidR="009E76E8" w:rsidRPr="009E76E8" w:rsidSect="00E1413D">
          <w:type w:val="continuous"/>
          <w:pgSz w:w="11906" w:h="16838"/>
          <w:pgMar w:top="1418" w:right="1134" w:bottom="1134" w:left="1418" w:header="851" w:footer="992" w:gutter="0"/>
          <w:cols w:num="2" w:space="425"/>
          <w:docGrid w:type="linesAndChars" w:linePitch="312"/>
        </w:sectPr>
      </w:pPr>
    </w:p>
    <w:p w14:paraId="68334F77" w14:textId="72C37904" w:rsidR="008444C8" w:rsidRPr="00700398" w:rsidRDefault="008444C8" w:rsidP="006C6392">
      <w:pPr>
        <w:rPr>
          <w:rFonts w:ascii="黑体" w:eastAsia="黑体" w:hAnsi="黑体"/>
          <w:sz w:val="21"/>
          <w:szCs w:val="21"/>
        </w:rPr>
      </w:pPr>
    </w:p>
    <w:sectPr w:rsidR="008444C8" w:rsidRPr="00700398" w:rsidSect="00E1413D">
      <w:type w:val="continuous"/>
      <w:pgSz w:w="11906" w:h="16838"/>
      <w:pgMar w:top="1418" w:right="1134" w:bottom="1134" w:left="1418" w:header="851" w:footer="992" w:gutter="0"/>
      <w:cols w:num="2"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84CA8" w14:textId="77777777" w:rsidR="008D610E" w:rsidRDefault="008D610E" w:rsidP="00321857">
      <w:r>
        <w:separator/>
      </w:r>
    </w:p>
  </w:endnote>
  <w:endnote w:type="continuationSeparator" w:id="0">
    <w:p w14:paraId="63FC6158" w14:textId="77777777" w:rsidR="008D610E" w:rsidRDefault="008D610E" w:rsidP="00321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E6566" w14:textId="77777777" w:rsidR="008D610E" w:rsidRDefault="008D610E" w:rsidP="00321857">
      <w:r>
        <w:separator/>
      </w:r>
    </w:p>
  </w:footnote>
  <w:footnote w:type="continuationSeparator" w:id="0">
    <w:p w14:paraId="1EA2D954" w14:textId="77777777" w:rsidR="008D610E" w:rsidRDefault="008D610E" w:rsidP="00321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86C5E"/>
    <w:multiLevelType w:val="hybridMultilevel"/>
    <w:tmpl w:val="56D82FFA"/>
    <w:lvl w:ilvl="0" w:tplc="53AEA65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65D73B34"/>
    <w:multiLevelType w:val="multilevel"/>
    <w:tmpl w:val="E19A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84A32"/>
    <w:rsid w:val="00003D42"/>
    <w:rsid w:val="00006CE6"/>
    <w:rsid w:val="00007C44"/>
    <w:rsid w:val="000142DF"/>
    <w:rsid w:val="00014FC2"/>
    <w:rsid w:val="00015175"/>
    <w:rsid w:val="000179A1"/>
    <w:rsid w:val="000319C9"/>
    <w:rsid w:val="000433B1"/>
    <w:rsid w:val="00047000"/>
    <w:rsid w:val="00056B90"/>
    <w:rsid w:val="000603B8"/>
    <w:rsid w:val="00071FB8"/>
    <w:rsid w:val="00076AA8"/>
    <w:rsid w:val="0008070C"/>
    <w:rsid w:val="00085882"/>
    <w:rsid w:val="00093077"/>
    <w:rsid w:val="000A2A34"/>
    <w:rsid w:val="000A31EC"/>
    <w:rsid w:val="000B21EE"/>
    <w:rsid w:val="000C113D"/>
    <w:rsid w:val="000C2523"/>
    <w:rsid w:val="000D16B8"/>
    <w:rsid w:val="000D3E5F"/>
    <w:rsid w:val="000E32A4"/>
    <w:rsid w:val="000F19AB"/>
    <w:rsid w:val="00106C5D"/>
    <w:rsid w:val="00112692"/>
    <w:rsid w:val="00112B61"/>
    <w:rsid w:val="00131BC5"/>
    <w:rsid w:val="00133E8A"/>
    <w:rsid w:val="00140647"/>
    <w:rsid w:val="00165142"/>
    <w:rsid w:val="0016720C"/>
    <w:rsid w:val="0017254D"/>
    <w:rsid w:val="00175F38"/>
    <w:rsid w:val="0017776E"/>
    <w:rsid w:val="00183F89"/>
    <w:rsid w:val="001A245D"/>
    <w:rsid w:val="001A3C09"/>
    <w:rsid w:val="001B12A2"/>
    <w:rsid w:val="001B4F48"/>
    <w:rsid w:val="001B6FDA"/>
    <w:rsid w:val="001B7111"/>
    <w:rsid w:val="001C5838"/>
    <w:rsid w:val="001D0D95"/>
    <w:rsid w:val="001E1406"/>
    <w:rsid w:val="001F718C"/>
    <w:rsid w:val="00212878"/>
    <w:rsid w:val="00220596"/>
    <w:rsid w:val="00224FB1"/>
    <w:rsid w:val="0022635E"/>
    <w:rsid w:val="00257753"/>
    <w:rsid w:val="00262988"/>
    <w:rsid w:val="00262AAA"/>
    <w:rsid w:val="002656AC"/>
    <w:rsid w:val="002774DB"/>
    <w:rsid w:val="00277B8B"/>
    <w:rsid w:val="00286BCC"/>
    <w:rsid w:val="002A4735"/>
    <w:rsid w:val="002B4E63"/>
    <w:rsid w:val="002C41C2"/>
    <w:rsid w:val="002D232B"/>
    <w:rsid w:val="002E115E"/>
    <w:rsid w:val="002F6C86"/>
    <w:rsid w:val="00311F7B"/>
    <w:rsid w:val="00312AD6"/>
    <w:rsid w:val="00312F4D"/>
    <w:rsid w:val="00321857"/>
    <w:rsid w:val="00327B53"/>
    <w:rsid w:val="00340398"/>
    <w:rsid w:val="00356192"/>
    <w:rsid w:val="003662A5"/>
    <w:rsid w:val="003674C5"/>
    <w:rsid w:val="00376C56"/>
    <w:rsid w:val="00377132"/>
    <w:rsid w:val="00380FBA"/>
    <w:rsid w:val="0038389D"/>
    <w:rsid w:val="003B6238"/>
    <w:rsid w:val="003C028D"/>
    <w:rsid w:val="003C41C3"/>
    <w:rsid w:val="003E1EB0"/>
    <w:rsid w:val="003E4CCE"/>
    <w:rsid w:val="004126B0"/>
    <w:rsid w:val="00416D8D"/>
    <w:rsid w:val="004171B2"/>
    <w:rsid w:val="00443263"/>
    <w:rsid w:val="00453356"/>
    <w:rsid w:val="00474404"/>
    <w:rsid w:val="00474FF0"/>
    <w:rsid w:val="0048260B"/>
    <w:rsid w:val="0049735E"/>
    <w:rsid w:val="004A3738"/>
    <w:rsid w:val="004B72E2"/>
    <w:rsid w:val="004C3EEC"/>
    <w:rsid w:val="004C75CE"/>
    <w:rsid w:val="004E051D"/>
    <w:rsid w:val="004E6F3C"/>
    <w:rsid w:val="004F4575"/>
    <w:rsid w:val="004F59FF"/>
    <w:rsid w:val="0051085A"/>
    <w:rsid w:val="00511D33"/>
    <w:rsid w:val="005138AC"/>
    <w:rsid w:val="00514A52"/>
    <w:rsid w:val="005207A9"/>
    <w:rsid w:val="005244A9"/>
    <w:rsid w:val="0052706C"/>
    <w:rsid w:val="0053441D"/>
    <w:rsid w:val="00544C56"/>
    <w:rsid w:val="0055572D"/>
    <w:rsid w:val="00556244"/>
    <w:rsid w:val="005733E1"/>
    <w:rsid w:val="00596C97"/>
    <w:rsid w:val="005971C4"/>
    <w:rsid w:val="005B178A"/>
    <w:rsid w:val="005C30C0"/>
    <w:rsid w:val="005D39B3"/>
    <w:rsid w:val="005E13B4"/>
    <w:rsid w:val="005F115A"/>
    <w:rsid w:val="005F752C"/>
    <w:rsid w:val="006056F1"/>
    <w:rsid w:val="00610AC4"/>
    <w:rsid w:val="00640CB3"/>
    <w:rsid w:val="00647063"/>
    <w:rsid w:val="006666C2"/>
    <w:rsid w:val="0067129E"/>
    <w:rsid w:val="00682075"/>
    <w:rsid w:val="00683D6D"/>
    <w:rsid w:val="006851EF"/>
    <w:rsid w:val="006A1836"/>
    <w:rsid w:val="006B1370"/>
    <w:rsid w:val="006B20DA"/>
    <w:rsid w:val="006C167D"/>
    <w:rsid w:val="006C2925"/>
    <w:rsid w:val="006C6392"/>
    <w:rsid w:val="006D250C"/>
    <w:rsid w:val="006E2D5F"/>
    <w:rsid w:val="006F3EDA"/>
    <w:rsid w:val="00700398"/>
    <w:rsid w:val="00717B04"/>
    <w:rsid w:val="007359D0"/>
    <w:rsid w:val="007577F5"/>
    <w:rsid w:val="00761507"/>
    <w:rsid w:val="00777D59"/>
    <w:rsid w:val="007841D7"/>
    <w:rsid w:val="00791270"/>
    <w:rsid w:val="007A307D"/>
    <w:rsid w:val="007A3AC6"/>
    <w:rsid w:val="007C6F2A"/>
    <w:rsid w:val="007D2BA7"/>
    <w:rsid w:val="007D368D"/>
    <w:rsid w:val="007E32CE"/>
    <w:rsid w:val="007E3A55"/>
    <w:rsid w:val="007E747F"/>
    <w:rsid w:val="00802661"/>
    <w:rsid w:val="0081796A"/>
    <w:rsid w:val="00827D01"/>
    <w:rsid w:val="008347C8"/>
    <w:rsid w:val="008444C8"/>
    <w:rsid w:val="0087009A"/>
    <w:rsid w:val="0089510F"/>
    <w:rsid w:val="008D610E"/>
    <w:rsid w:val="008E5583"/>
    <w:rsid w:val="008F0320"/>
    <w:rsid w:val="008F4CD9"/>
    <w:rsid w:val="008F5902"/>
    <w:rsid w:val="008F66F0"/>
    <w:rsid w:val="00902DAA"/>
    <w:rsid w:val="009161DB"/>
    <w:rsid w:val="00931189"/>
    <w:rsid w:val="0094399B"/>
    <w:rsid w:val="00952070"/>
    <w:rsid w:val="00953540"/>
    <w:rsid w:val="00953ADD"/>
    <w:rsid w:val="009540C4"/>
    <w:rsid w:val="00973DB4"/>
    <w:rsid w:val="009757B2"/>
    <w:rsid w:val="00980B54"/>
    <w:rsid w:val="00981A40"/>
    <w:rsid w:val="00983F3E"/>
    <w:rsid w:val="009869CA"/>
    <w:rsid w:val="009A69DC"/>
    <w:rsid w:val="009D56F7"/>
    <w:rsid w:val="009E4CD2"/>
    <w:rsid w:val="009E76E8"/>
    <w:rsid w:val="009F2467"/>
    <w:rsid w:val="00A007F6"/>
    <w:rsid w:val="00A15E39"/>
    <w:rsid w:val="00A23605"/>
    <w:rsid w:val="00A23C38"/>
    <w:rsid w:val="00A37A9E"/>
    <w:rsid w:val="00A458EB"/>
    <w:rsid w:val="00A56589"/>
    <w:rsid w:val="00A56DAB"/>
    <w:rsid w:val="00A604EA"/>
    <w:rsid w:val="00A615DB"/>
    <w:rsid w:val="00A766C3"/>
    <w:rsid w:val="00A86C07"/>
    <w:rsid w:val="00A93EEC"/>
    <w:rsid w:val="00AA0636"/>
    <w:rsid w:val="00AA495B"/>
    <w:rsid w:val="00AB5990"/>
    <w:rsid w:val="00AC3F56"/>
    <w:rsid w:val="00AD3F38"/>
    <w:rsid w:val="00AE5627"/>
    <w:rsid w:val="00AF0F27"/>
    <w:rsid w:val="00AF1EBC"/>
    <w:rsid w:val="00AF36FE"/>
    <w:rsid w:val="00B26F0F"/>
    <w:rsid w:val="00B34931"/>
    <w:rsid w:val="00B43D1D"/>
    <w:rsid w:val="00B57EF6"/>
    <w:rsid w:val="00B83686"/>
    <w:rsid w:val="00B922A3"/>
    <w:rsid w:val="00B9711B"/>
    <w:rsid w:val="00B973D6"/>
    <w:rsid w:val="00BA5F3E"/>
    <w:rsid w:val="00BC2B81"/>
    <w:rsid w:val="00BC7F48"/>
    <w:rsid w:val="00BF539F"/>
    <w:rsid w:val="00C00416"/>
    <w:rsid w:val="00C00F53"/>
    <w:rsid w:val="00C0500A"/>
    <w:rsid w:val="00C07CE7"/>
    <w:rsid w:val="00C31BD0"/>
    <w:rsid w:val="00C40741"/>
    <w:rsid w:val="00C44EDD"/>
    <w:rsid w:val="00C53F22"/>
    <w:rsid w:val="00C61F0C"/>
    <w:rsid w:val="00C84A32"/>
    <w:rsid w:val="00C913A7"/>
    <w:rsid w:val="00CA4DEA"/>
    <w:rsid w:val="00CD0455"/>
    <w:rsid w:val="00CD7A93"/>
    <w:rsid w:val="00CE56A3"/>
    <w:rsid w:val="00CE6A57"/>
    <w:rsid w:val="00CF265D"/>
    <w:rsid w:val="00D03CCD"/>
    <w:rsid w:val="00D049E3"/>
    <w:rsid w:val="00D06425"/>
    <w:rsid w:val="00D2496A"/>
    <w:rsid w:val="00D45120"/>
    <w:rsid w:val="00D516A2"/>
    <w:rsid w:val="00D531CB"/>
    <w:rsid w:val="00D56E12"/>
    <w:rsid w:val="00D56E1E"/>
    <w:rsid w:val="00D72738"/>
    <w:rsid w:val="00D72EE5"/>
    <w:rsid w:val="00D771FF"/>
    <w:rsid w:val="00D773B5"/>
    <w:rsid w:val="00D80129"/>
    <w:rsid w:val="00D801C4"/>
    <w:rsid w:val="00D90324"/>
    <w:rsid w:val="00D91D29"/>
    <w:rsid w:val="00D92D01"/>
    <w:rsid w:val="00D932FE"/>
    <w:rsid w:val="00D95A40"/>
    <w:rsid w:val="00D97F0B"/>
    <w:rsid w:val="00DB50E2"/>
    <w:rsid w:val="00DC0815"/>
    <w:rsid w:val="00DC42EB"/>
    <w:rsid w:val="00DC6BA3"/>
    <w:rsid w:val="00DD21A1"/>
    <w:rsid w:val="00DE430F"/>
    <w:rsid w:val="00DE5E56"/>
    <w:rsid w:val="00DE7706"/>
    <w:rsid w:val="00E1413D"/>
    <w:rsid w:val="00E21961"/>
    <w:rsid w:val="00E275AC"/>
    <w:rsid w:val="00E37AFA"/>
    <w:rsid w:val="00E4118C"/>
    <w:rsid w:val="00E413BD"/>
    <w:rsid w:val="00E4472A"/>
    <w:rsid w:val="00E45309"/>
    <w:rsid w:val="00E56258"/>
    <w:rsid w:val="00E573CA"/>
    <w:rsid w:val="00E676FC"/>
    <w:rsid w:val="00E73197"/>
    <w:rsid w:val="00E733A3"/>
    <w:rsid w:val="00E802E7"/>
    <w:rsid w:val="00E82BBC"/>
    <w:rsid w:val="00E947EA"/>
    <w:rsid w:val="00EA59FC"/>
    <w:rsid w:val="00EA7171"/>
    <w:rsid w:val="00EC5956"/>
    <w:rsid w:val="00EE5998"/>
    <w:rsid w:val="00EE7153"/>
    <w:rsid w:val="00EF0609"/>
    <w:rsid w:val="00EF221D"/>
    <w:rsid w:val="00EF2BED"/>
    <w:rsid w:val="00EF563D"/>
    <w:rsid w:val="00EF59BB"/>
    <w:rsid w:val="00F16955"/>
    <w:rsid w:val="00F5514A"/>
    <w:rsid w:val="00F66D0B"/>
    <w:rsid w:val="00F8221B"/>
    <w:rsid w:val="00FB4A41"/>
    <w:rsid w:val="00FB53AC"/>
    <w:rsid w:val="00FC2271"/>
    <w:rsid w:val="00FC7926"/>
    <w:rsid w:val="00FD285B"/>
    <w:rsid w:val="00FE5958"/>
    <w:rsid w:val="00FF5714"/>
    <w:rsid w:val="00FF6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BD67B2"/>
  <w15:chartTrackingRefBased/>
  <w15:docId w15:val="{72BF2DC3-2AB1-4C16-88EB-510BBA166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0"/>
      <w:sz w:val="20"/>
      <w:szCs w:val="20"/>
    </w:rPr>
  </w:style>
  <w:style w:type="paragraph" w:styleId="1">
    <w:name w:val="heading 1"/>
    <w:basedOn w:val="a"/>
    <w:next w:val="a"/>
    <w:link w:val="10"/>
    <w:uiPriority w:val="9"/>
    <w:qFormat/>
    <w:rsid w:val="0032185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3E1EB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1857"/>
    <w:pPr>
      <w:tabs>
        <w:tab w:val="center" w:pos="4153"/>
        <w:tab w:val="right" w:pos="8306"/>
      </w:tabs>
    </w:pPr>
  </w:style>
  <w:style w:type="character" w:customStyle="1" w:styleId="a4">
    <w:name w:val="页眉 字符"/>
    <w:basedOn w:val="a0"/>
    <w:link w:val="a3"/>
    <w:uiPriority w:val="99"/>
    <w:rsid w:val="00321857"/>
    <w:rPr>
      <w:rFonts w:ascii="Times New Roman" w:hAnsi="Times New Roman"/>
      <w:kern w:val="0"/>
      <w:sz w:val="20"/>
      <w:szCs w:val="20"/>
    </w:rPr>
  </w:style>
  <w:style w:type="paragraph" w:styleId="a5">
    <w:name w:val="footer"/>
    <w:basedOn w:val="a"/>
    <w:link w:val="a6"/>
    <w:uiPriority w:val="99"/>
    <w:unhideWhenUsed/>
    <w:rsid w:val="00321857"/>
    <w:pPr>
      <w:tabs>
        <w:tab w:val="center" w:pos="4153"/>
        <w:tab w:val="right" w:pos="8306"/>
      </w:tabs>
    </w:pPr>
  </w:style>
  <w:style w:type="character" w:customStyle="1" w:styleId="a6">
    <w:name w:val="页脚 字符"/>
    <w:basedOn w:val="a0"/>
    <w:link w:val="a5"/>
    <w:uiPriority w:val="99"/>
    <w:rsid w:val="00321857"/>
    <w:rPr>
      <w:rFonts w:ascii="Times New Roman" w:hAnsi="Times New Roman"/>
      <w:kern w:val="0"/>
      <w:sz w:val="20"/>
      <w:szCs w:val="20"/>
    </w:rPr>
  </w:style>
  <w:style w:type="character" w:customStyle="1" w:styleId="10">
    <w:name w:val="标题 1 字符"/>
    <w:basedOn w:val="a0"/>
    <w:link w:val="1"/>
    <w:uiPriority w:val="9"/>
    <w:rsid w:val="00321857"/>
    <w:rPr>
      <w:rFonts w:asciiTheme="majorHAnsi" w:eastAsiaTheme="majorEastAsia" w:hAnsiTheme="majorHAnsi" w:cstheme="majorBidi"/>
      <w:color w:val="365F91" w:themeColor="accent1" w:themeShade="BF"/>
      <w:kern w:val="0"/>
      <w:sz w:val="32"/>
      <w:szCs w:val="32"/>
    </w:rPr>
  </w:style>
  <w:style w:type="character" w:styleId="a7">
    <w:name w:val="Hyperlink"/>
    <w:basedOn w:val="a0"/>
    <w:uiPriority w:val="99"/>
    <w:semiHidden/>
    <w:unhideWhenUsed/>
    <w:rsid w:val="00AA495B"/>
    <w:rPr>
      <w:color w:val="0000FF"/>
      <w:u w:val="single"/>
    </w:rPr>
  </w:style>
  <w:style w:type="paragraph" w:styleId="a8">
    <w:name w:val="List Paragraph"/>
    <w:basedOn w:val="a"/>
    <w:uiPriority w:val="34"/>
    <w:qFormat/>
    <w:rsid w:val="000A2A34"/>
    <w:pPr>
      <w:ind w:left="720"/>
      <w:contextualSpacing/>
    </w:pPr>
  </w:style>
  <w:style w:type="character" w:customStyle="1" w:styleId="20">
    <w:name w:val="标题 2 字符"/>
    <w:basedOn w:val="a0"/>
    <w:link w:val="2"/>
    <w:uiPriority w:val="9"/>
    <w:rsid w:val="003E1EB0"/>
    <w:rPr>
      <w:rFonts w:asciiTheme="majorHAnsi" w:eastAsiaTheme="majorEastAsia" w:hAnsiTheme="majorHAnsi" w:cstheme="majorBidi"/>
      <w:color w:val="365F91" w:themeColor="accent1" w:themeShade="BF"/>
      <w:kern w:val="0"/>
      <w:sz w:val="26"/>
      <w:szCs w:val="26"/>
    </w:rPr>
  </w:style>
  <w:style w:type="paragraph" w:styleId="a9">
    <w:name w:val="footnote text"/>
    <w:basedOn w:val="a"/>
    <w:link w:val="aa"/>
    <w:uiPriority w:val="99"/>
    <w:semiHidden/>
    <w:unhideWhenUsed/>
    <w:rsid w:val="00E733A3"/>
  </w:style>
  <w:style w:type="character" w:customStyle="1" w:styleId="aa">
    <w:name w:val="脚注文本 字符"/>
    <w:basedOn w:val="a0"/>
    <w:link w:val="a9"/>
    <w:uiPriority w:val="99"/>
    <w:semiHidden/>
    <w:rsid w:val="00E733A3"/>
    <w:rPr>
      <w:rFonts w:ascii="Times New Roman" w:hAnsi="Times New Roman"/>
      <w:kern w:val="0"/>
      <w:sz w:val="20"/>
      <w:szCs w:val="20"/>
    </w:rPr>
  </w:style>
  <w:style w:type="character" w:styleId="ab">
    <w:name w:val="footnote reference"/>
    <w:basedOn w:val="a0"/>
    <w:uiPriority w:val="99"/>
    <w:semiHidden/>
    <w:unhideWhenUsed/>
    <w:rsid w:val="00E733A3"/>
    <w:rPr>
      <w:vertAlign w:val="superscript"/>
    </w:rPr>
  </w:style>
  <w:style w:type="table" w:styleId="ac">
    <w:name w:val="Table Grid"/>
    <w:basedOn w:val="a1"/>
    <w:uiPriority w:val="59"/>
    <w:rsid w:val="00E73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E733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E733A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d">
    <w:name w:val="Grid Table Light"/>
    <w:basedOn w:val="a1"/>
    <w:uiPriority w:val="40"/>
    <w:rsid w:val="00E733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e">
    <w:name w:val="Placeholder Text"/>
    <w:basedOn w:val="a0"/>
    <w:uiPriority w:val="99"/>
    <w:semiHidden/>
    <w:rsid w:val="00A604EA"/>
    <w:rPr>
      <w:color w:val="808080"/>
    </w:rPr>
  </w:style>
  <w:style w:type="character" w:styleId="af">
    <w:name w:val="annotation reference"/>
    <w:basedOn w:val="a0"/>
    <w:uiPriority w:val="99"/>
    <w:semiHidden/>
    <w:unhideWhenUsed/>
    <w:rsid w:val="00EA7171"/>
    <w:rPr>
      <w:sz w:val="16"/>
      <w:szCs w:val="16"/>
    </w:rPr>
  </w:style>
  <w:style w:type="paragraph" w:styleId="af0">
    <w:name w:val="annotation text"/>
    <w:basedOn w:val="a"/>
    <w:link w:val="af1"/>
    <w:uiPriority w:val="99"/>
    <w:semiHidden/>
    <w:unhideWhenUsed/>
    <w:rsid w:val="00EA7171"/>
  </w:style>
  <w:style w:type="character" w:customStyle="1" w:styleId="af1">
    <w:name w:val="批注文字 字符"/>
    <w:basedOn w:val="a0"/>
    <w:link w:val="af0"/>
    <w:uiPriority w:val="99"/>
    <w:semiHidden/>
    <w:rsid w:val="00EA7171"/>
    <w:rPr>
      <w:rFonts w:ascii="Times New Roman" w:hAnsi="Times New Roman"/>
      <w:kern w:val="0"/>
      <w:sz w:val="20"/>
      <w:szCs w:val="20"/>
    </w:rPr>
  </w:style>
  <w:style w:type="paragraph" w:styleId="af2">
    <w:name w:val="annotation subject"/>
    <w:basedOn w:val="af0"/>
    <w:next w:val="af0"/>
    <w:link w:val="af3"/>
    <w:uiPriority w:val="99"/>
    <w:semiHidden/>
    <w:unhideWhenUsed/>
    <w:rsid w:val="00EA7171"/>
    <w:rPr>
      <w:b/>
      <w:bCs/>
    </w:rPr>
  </w:style>
  <w:style w:type="character" w:customStyle="1" w:styleId="af3">
    <w:name w:val="批注主题 字符"/>
    <w:basedOn w:val="af1"/>
    <w:link w:val="af2"/>
    <w:uiPriority w:val="99"/>
    <w:semiHidden/>
    <w:rsid w:val="00EA7171"/>
    <w:rPr>
      <w:rFonts w:ascii="Times New Roman" w:hAnsi="Times New Roman"/>
      <w:b/>
      <w:bCs/>
      <w:kern w:val="0"/>
      <w:sz w:val="20"/>
      <w:szCs w:val="20"/>
    </w:rPr>
  </w:style>
  <w:style w:type="character" w:styleId="af4">
    <w:name w:val="Emphasis"/>
    <w:basedOn w:val="a0"/>
    <w:uiPriority w:val="20"/>
    <w:qFormat/>
    <w:rsid w:val="005E13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057025">
      <w:bodyDiv w:val="1"/>
      <w:marLeft w:val="0"/>
      <w:marRight w:val="0"/>
      <w:marTop w:val="0"/>
      <w:marBottom w:val="0"/>
      <w:divBdr>
        <w:top w:val="none" w:sz="0" w:space="0" w:color="auto"/>
        <w:left w:val="none" w:sz="0" w:space="0" w:color="auto"/>
        <w:bottom w:val="none" w:sz="0" w:space="0" w:color="auto"/>
        <w:right w:val="none" w:sz="0" w:space="0" w:color="auto"/>
      </w:divBdr>
    </w:div>
    <w:div w:id="640577811">
      <w:bodyDiv w:val="1"/>
      <w:marLeft w:val="0"/>
      <w:marRight w:val="0"/>
      <w:marTop w:val="0"/>
      <w:marBottom w:val="0"/>
      <w:divBdr>
        <w:top w:val="none" w:sz="0" w:space="0" w:color="auto"/>
        <w:left w:val="none" w:sz="0" w:space="0" w:color="auto"/>
        <w:bottom w:val="none" w:sz="0" w:space="0" w:color="auto"/>
        <w:right w:val="none" w:sz="0" w:space="0" w:color="auto"/>
      </w:divBdr>
    </w:div>
    <w:div w:id="1051731177">
      <w:bodyDiv w:val="1"/>
      <w:marLeft w:val="0"/>
      <w:marRight w:val="0"/>
      <w:marTop w:val="0"/>
      <w:marBottom w:val="0"/>
      <w:divBdr>
        <w:top w:val="none" w:sz="0" w:space="0" w:color="auto"/>
        <w:left w:val="none" w:sz="0" w:space="0" w:color="auto"/>
        <w:bottom w:val="none" w:sz="0" w:space="0" w:color="auto"/>
        <w:right w:val="none" w:sz="0" w:space="0" w:color="auto"/>
      </w:divBdr>
    </w:div>
    <w:div w:id="1372271209">
      <w:bodyDiv w:val="1"/>
      <w:marLeft w:val="0"/>
      <w:marRight w:val="0"/>
      <w:marTop w:val="0"/>
      <w:marBottom w:val="0"/>
      <w:divBdr>
        <w:top w:val="none" w:sz="0" w:space="0" w:color="auto"/>
        <w:left w:val="none" w:sz="0" w:space="0" w:color="auto"/>
        <w:bottom w:val="none" w:sz="0" w:space="0" w:color="auto"/>
        <w:right w:val="none" w:sz="0" w:space="0" w:color="auto"/>
      </w:divBdr>
    </w:div>
    <w:div w:id="1705208028">
      <w:bodyDiv w:val="1"/>
      <w:marLeft w:val="0"/>
      <w:marRight w:val="0"/>
      <w:marTop w:val="0"/>
      <w:marBottom w:val="0"/>
      <w:divBdr>
        <w:top w:val="none" w:sz="0" w:space="0" w:color="auto"/>
        <w:left w:val="none" w:sz="0" w:space="0" w:color="auto"/>
        <w:bottom w:val="none" w:sz="0" w:space="0" w:color="auto"/>
        <w:right w:val="none" w:sz="0" w:space="0" w:color="auto"/>
      </w:divBdr>
    </w:div>
    <w:div w:id="1835874010">
      <w:bodyDiv w:val="1"/>
      <w:marLeft w:val="0"/>
      <w:marRight w:val="0"/>
      <w:marTop w:val="0"/>
      <w:marBottom w:val="0"/>
      <w:divBdr>
        <w:top w:val="none" w:sz="0" w:space="0" w:color="auto"/>
        <w:left w:val="none" w:sz="0" w:space="0" w:color="auto"/>
        <w:bottom w:val="none" w:sz="0" w:space="0" w:color="auto"/>
        <w:right w:val="none" w:sz="0" w:space="0" w:color="auto"/>
      </w:divBdr>
    </w:div>
    <w:div w:id="196542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kns.cnki.net/kcms/detail/detail.aspx?filename=GJTK202102007&amp;dbcode=CJFD&amp;dbname=CJFD2021&amp;v=DnmO8sybSmDUc-k3jY_6tJJkUQrjacTrPFz1QTSr32aVtZQFSDGJ18IwBYmJvLeI" TargetMode="External"/><Relationship Id="rId26" Type="http://schemas.openxmlformats.org/officeDocument/2006/relationships/hyperlink" Target="https://www.zhangqiaokeyan.com/academic-journal-cn_aerospace-shanghai_thesis/0201219932439.html" TargetMode="External"/><Relationship Id="rId3" Type="http://schemas.openxmlformats.org/officeDocument/2006/relationships/styles" Target="styles.xml"/><Relationship Id="rId21" Type="http://schemas.openxmlformats.org/officeDocument/2006/relationships/hyperlink" Target="https://kns.cnki.net/kcms/detail/detail.aspx?filename=TXJS202006008&amp;dbcode=CJFQ&amp;dbname=CJFDTEMP&amp;v=ajj3xpkvQ5lBCN3B_e2ZtXYBOyAJWQo8OlA6tm_D7zyNJfEeUVEQ0O61YFOThY7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zhangqiaokeyan.com/search.html?doctypes=4_5_6_1-0_4-0_1_2_3_7_9&amp;sertext=%E7%8E%8B%E4%BA%9A%E9%B8%A3&amp;option=20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kns.cnki.net/kcms/detail/detail.aspx?filename=DZXU201912013&amp;dbcode=CJFQ&amp;dbname=CJFDTEMP&amp;v=u_snSdORxIP5i0-MjLMk7XweGqV3LgtOGAAv82vQAyKObFNejprvg3l-YWFgep_S" TargetMode="External"/><Relationship Id="rId29" Type="http://schemas.openxmlformats.org/officeDocument/2006/relationships/hyperlink" Target="https://kns.cnki.net/kcms/detail/detail.aspx?filename=DZYX202106026&amp;dbcode=CJFQ&amp;dbname=CJFDTEMP&amp;v=qNx_WqJ50wOWmSow8TQcT9zi5gGAxR08fL_AA4gYxKyv623EO4pdCUHz1zt3DmJ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zhangqiaokeyan.com/search.html?doctypes=4_5_6_1-0_4-0_1_2_3_7_9&amp;sertext=%E7%8E%8B%E6%95%8F%E7%90%AA&amp;option=202"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zhangqiaokeyan.com/search.html?doctypes=4_5_6_1-0_4-0_1_2_3_7_9&amp;sertext=%E5%94%90%E4%BA%AE&amp;option=202" TargetMode="External"/><Relationship Id="rId28" Type="http://schemas.openxmlformats.org/officeDocument/2006/relationships/hyperlink" Target="https://kns.cnki.net/kcms/detail/detail.aspx?filename=DZYX201811026&amp;dbcode=CJFQ&amp;dbname=CJFDTEMP&amp;v=7LhB9_oWu3wi8vBZT5s699PAKyPuWW5V9k-hdyFmcGg0OJDKzjHsvhjqXPUShmGb" TargetMode="External"/><Relationship Id="rId10" Type="http://schemas.openxmlformats.org/officeDocument/2006/relationships/image" Target="media/image3.png"/><Relationship Id="rId19" Type="http://schemas.openxmlformats.org/officeDocument/2006/relationships/hyperlink" Target="https://kns.cnki.net/kcms/detail/detail.aspx?filename=WYWT201902009&amp;dbcode=CJFQ&amp;dbname=CJFDTEMP&amp;v=M1hsQl_UgsIWXJJD1yOeChGPj2F8SH4x2RuWZzzVKvhhOCrh6RIGke0LPnX-Vqp1"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kns.cnki.net/kcms/detail/detail.aspx?filename=1019851965.nh&amp;dbcode=CMFD&amp;dbname=CMFDTEMP&amp;v=_deUKZ1o4HttsR1gGCc8DD99MT-0miYOi8YrEyAj1MpkmoVXQoJQaCGJqn_9uJhs" TargetMode="External"/><Relationship Id="rId27" Type="http://schemas.openxmlformats.org/officeDocument/2006/relationships/hyperlink" Target="https://www.zhangqiaokeyan.com/journal-cn-9930/" TargetMode="External"/><Relationship Id="rId30" Type="http://schemas.openxmlformats.org/officeDocument/2006/relationships/image" Target="media/image1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F08E9-7541-49C7-812A-89171963A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9935</TotalTime>
  <Pages>6</Pages>
  <Words>1370</Words>
  <Characters>7809</Characters>
  <Application>Microsoft Office Word</Application>
  <DocSecurity>0</DocSecurity>
  <Lines>65</Lines>
  <Paragraphs>18</Paragraphs>
  <ScaleCrop>false</ScaleCrop>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54</cp:revision>
  <dcterms:created xsi:type="dcterms:W3CDTF">2021-09-08T03:28:00Z</dcterms:created>
  <dcterms:modified xsi:type="dcterms:W3CDTF">2021-12-09T03:50:00Z</dcterms:modified>
</cp:coreProperties>
</file>