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BAF15" w14:textId="4A4D6415" w:rsidR="004A73F2" w:rsidRPr="00BB2508" w:rsidRDefault="004A73F2" w:rsidP="004A73F2">
      <w:pPr>
        <w:pStyle w:val="Heading2"/>
        <w:numPr>
          <w:ilvl w:val="0"/>
          <w:numId w:val="5"/>
        </w:numPr>
        <w:rPr>
          <w:rFonts w:ascii="Times" w:hAnsi="Times"/>
        </w:rPr>
      </w:pPr>
      <w:r w:rsidRPr="00BB2508">
        <w:rPr>
          <w:rFonts w:ascii="Times" w:hAnsi="Times"/>
        </w:rPr>
        <w:t>Difficulty with Internal Fragmentation</w:t>
      </w:r>
    </w:p>
    <w:p w14:paraId="53ABD3AE" w14:textId="77777777" w:rsidR="004A73F2" w:rsidRPr="00BB2508" w:rsidRDefault="004A73F2" w:rsidP="004A73F2">
      <w:pPr>
        <w:rPr>
          <w:rFonts w:ascii="Times" w:hAnsi="Times"/>
        </w:rPr>
      </w:pPr>
    </w:p>
    <w:p w14:paraId="21185FBC" w14:textId="234E864C" w:rsidR="00EA71F9" w:rsidRPr="00BB2508" w:rsidRDefault="00E574C2" w:rsidP="00E574C2">
      <w:pPr>
        <w:jc w:val="both"/>
        <w:rPr>
          <w:rFonts w:ascii="Times" w:hAnsi="Times"/>
        </w:rPr>
      </w:pPr>
      <w:r w:rsidRPr="00BB2508">
        <w:rPr>
          <w:rFonts w:ascii="Times" w:hAnsi="Times"/>
        </w:rPr>
        <w:t xml:space="preserve">We use a simple example to illustrate how this invention solves the memory internal fragmentation problem. First, let’s see a </w:t>
      </w:r>
      <w:r w:rsidR="004A73F2" w:rsidRPr="00BB2508">
        <w:rPr>
          <w:rFonts w:ascii="Times" w:hAnsi="Times"/>
        </w:rPr>
        <w:t>diagram</w:t>
      </w:r>
      <w:r w:rsidRPr="00BB2508">
        <w:rPr>
          <w:rFonts w:ascii="Times" w:hAnsi="Times"/>
        </w:rPr>
        <w:t xml:space="preserve"> of how existing memory allocation works today</w:t>
      </w:r>
      <w:r w:rsidR="004A73F2" w:rsidRPr="00BB2508">
        <w:rPr>
          <w:rFonts w:ascii="Times" w:hAnsi="Times"/>
        </w:rPr>
        <w:t xml:space="preserve"> and </w:t>
      </w:r>
      <w:r w:rsidR="00D523F5" w:rsidRPr="00BB2508">
        <w:rPr>
          <w:rFonts w:ascii="Times" w:hAnsi="Times"/>
        </w:rPr>
        <w:t>understand the difficulty involved</w:t>
      </w:r>
      <w:r w:rsidR="004A73F2" w:rsidRPr="00BB2508">
        <w:rPr>
          <w:rFonts w:ascii="Times" w:hAnsi="Times"/>
        </w:rPr>
        <w:t xml:space="preserve"> </w:t>
      </w:r>
      <w:r w:rsidR="00D523F5" w:rsidRPr="00BB2508">
        <w:rPr>
          <w:rFonts w:ascii="Times" w:hAnsi="Times"/>
        </w:rPr>
        <w:t>in solving</w:t>
      </w:r>
      <w:r w:rsidR="004A73F2" w:rsidRPr="00BB2508">
        <w:rPr>
          <w:rFonts w:ascii="Times" w:hAnsi="Times"/>
        </w:rPr>
        <w:t xml:space="preserve"> the problem</w:t>
      </w:r>
      <w:r w:rsidRPr="00BB2508">
        <w:rPr>
          <w:rFonts w:ascii="Times" w:hAnsi="Times"/>
        </w:rPr>
        <w:t>.</w:t>
      </w:r>
    </w:p>
    <w:p w14:paraId="3F1D6D30" w14:textId="77777777" w:rsidR="00E574C2" w:rsidRPr="00BB2508" w:rsidRDefault="00E574C2" w:rsidP="00E574C2">
      <w:pPr>
        <w:jc w:val="both"/>
        <w:rPr>
          <w:rFonts w:ascii="Times" w:hAnsi="Times"/>
        </w:rPr>
      </w:pPr>
    </w:p>
    <w:p w14:paraId="05C8C724" w14:textId="018BDFFF" w:rsidR="00E574C2" w:rsidRPr="00BB2508" w:rsidRDefault="00E574C2" w:rsidP="004A73F2">
      <w:pPr>
        <w:keepNext/>
        <w:jc w:val="center"/>
        <w:rPr>
          <w:rFonts w:ascii="Times" w:hAnsi="Times"/>
        </w:rPr>
      </w:pPr>
      <w:r w:rsidRPr="00BB2508">
        <w:rPr>
          <w:rFonts w:ascii="Times" w:hAnsi="Times"/>
          <w:noProof/>
        </w:rPr>
        <w:drawing>
          <wp:inline distT="0" distB="0" distL="0" distR="0" wp14:anchorId="781D4FA3" wp14:editId="0FCFA2F5">
            <wp:extent cx="4270248" cy="26517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1.pdf"/>
                    <pic:cNvPicPr/>
                  </pic:nvPicPr>
                  <pic:blipFill>
                    <a:blip r:embed="rId5">
                      <a:extLst>
                        <a:ext uri="{28A0092B-C50C-407E-A947-70E740481C1C}">
                          <a14:useLocalDpi xmlns:a14="http://schemas.microsoft.com/office/drawing/2010/main" val="0"/>
                        </a:ext>
                      </a:extLst>
                    </a:blip>
                    <a:stretch>
                      <a:fillRect/>
                    </a:stretch>
                  </pic:blipFill>
                  <pic:spPr>
                    <a:xfrm>
                      <a:off x="0" y="0"/>
                      <a:ext cx="4270248" cy="2651760"/>
                    </a:xfrm>
                    <a:prstGeom prst="rect">
                      <a:avLst/>
                    </a:prstGeom>
                  </pic:spPr>
                </pic:pic>
              </a:graphicData>
            </a:graphic>
          </wp:inline>
        </w:drawing>
      </w:r>
    </w:p>
    <w:p w14:paraId="5F248CA3" w14:textId="09CF82BB" w:rsidR="00E574C2" w:rsidRPr="00BB2508" w:rsidRDefault="00E574C2" w:rsidP="00E00E7E">
      <w:pPr>
        <w:pStyle w:val="Caption"/>
        <w:jc w:val="center"/>
        <w:rPr>
          <w:rFonts w:ascii="Times" w:hAnsi="Times"/>
        </w:rPr>
      </w:pPr>
      <w:r w:rsidRPr="00BB2508">
        <w:rPr>
          <w:rFonts w:ascii="Times" w:hAnsi="Times"/>
        </w:rPr>
        <w:t xml:space="preserve">Figure </w:t>
      </w:r>
      <w:r w:rsidRPr="00BB2508">
        <w:rPr>
          <w:rFonts w:ascii="Times" w:hAnsi="Times"/>
        </w:rPr>
        <w:fldChar w:fldCharType="begin"/>
      </w:r>
      <w:r w:rsidRPr="00BB2508">
        <w:rPr>
          <w:rFonts w:ascii="Times" w:hAnsi="Times"/>
        </w:rPr>
        <w:instrText xml:space="preserve"> SEQ Figure \* ARABIC </w:instrText>
      </w:r>
      <w:r w:rsidRPr="00BB2508">
        <w:rPr>
          <w:rFonts w:ascii="Times" w:hAnsi="Times"/>
        </w:rPr>
        <w:fldChar w:fldCharType="separate"/>
      </w:r>
      <w:r w:rsidR="00AD6A5A">
        <w:rPr>
          <w:rFonts w:ascii="Times" w:hAnsi="Times"/>
          <w:noProof/>
        </w:rPr>
        <w:t>1</w:t>
      </w:r>
      <w:r w:rsidRPr="00BB2508">
        <w:rPr>
          <w:rFonts w:ascii="Times" w:hAnsi="Times"/>
        </w:rPr>
        <w:fldChar w:fldCharType="end"/>
      </w:r>
      <w:r w:rsidRPr="00BB2508">
        <w:rPr>
          <w:rFonts w:ascii="Times" w:hAnsi="Times"/>
        </w:rPr>
        <w:t xml:space="preserve"> Current Memory Allocation</w:t>
      </w:r>
    </w:p>
    <w:p w14:paraId="1834224F" w14:textId="595569E2" w:rsidR="00E574C2" w:rsidRPr="00BB2508" w:rsidRDefault="00E574C2" w:rsidP="00E574C2">
      <w:pPr>
        <w:jc w:val="both"/>
        <w:rPr>
          <w:rFonts w:ascii="Times" w:hAnsi="Times"/>
        </w:rPr>
      </w:pPr>
      <w:r w:rsidRPr="00BB2508">
        <w:rPr>
          <w:rFonts w:ascii="Times" w:hAnsi="Times"/>
        </w:rPr>
        <w:t xml:space="preserve">Figure 1 shows a typical example of an application using </w:t>
      </w:r>
      <w:proofErr w:type="spellStart"/>
      <w:r w:rsidRPr="00BB2508">
        <w:rPr>
          <w:rFonts w:ascii="Times" w:hAnsi="Times"/>
          <w:i/>
        </w:rPr>
        <w:t>malloc</w:t>
      </w:r>
      <w:proofErr w:type="spellEnd"/>
      <w:r w:rsidRPr="00BB2508">
        <w:rPr>
          <w:rFonts w:ascii="Times" w:hAnsi="Times"/>
        </w:rPr>
        <w:t>()/</w:t>
      </w:r>
      <w:proofErr w:type="gramStart"/>
      <w:r w:rsidRPr="00BB2508">
        <w:rPr>
          <w:rFonts w:ascii="Times" w:hAnsi="Times"/>
          <w:i/>
        </w:rPr>
        <w:t>free</w:t>
      </w:r>
      <w:r w:rsidRPr="00BB2508">
        <w:rPr>
          <w:rFonts w:ascii="Times" w:hAnsi="Times"/>
        </w:rPr>
        <w:t>(</w:t>
      </w:r>
      <w:proofErr w:type="gramEnd"/>
      <w:r w:rsidRPr="00BB2508">
        <w:rPr>
          <w:rFonts w:ascii="Times" w:hAnsi="Times"/>
        </w:rPr>
        <w:t>) calls to manage its memory, which consists of the following steps:</w:t>
      </w:r>
    </w:p>
    <w:p w14:paraId="2314FA0E" w14:textId="77777777" w:rsidR="00E574C2" w:rsidRPr="00BB2508" w:rsidRDefault="00E574C2" w:rsidP="00E574C2">
      <w:pPr>
        <w:jc w:val="both"/>
        <w:rPr>
          <w:rFonts w:ascii="Times" w:hAnsi="Times"/>
        </w:rPr>
      </w:pPr>
    </w:p>
    <w:p w14:paraId="76C9BE41" w14:textId="77777777" w:rsidR="00E574C2" w:rsidRPr="00BB2508" w:rsidRDefault="00E574C2" w:rsidP="00E574C2">
      <w:pPr>
        <w:pStyle w:val="ListParagraph"/>
        <w:numPr>
          <w:ilvl w:val="0"/>
          <w:numId w:val="2"/>
        </w:numPr>
        <w:jc w:val="both"/>
        <w:rPr>
          <w:rFonts w:ascii="Times" w:hAnsi="Times"/>
        </w:rPr>
      </w:pPr>
      <w:r w:rsidRPr="00BB2508">
        <w:rPr>
          <w:rFonts w:ascii="Times" w:hAnsi="Times"/>
        </w:rPr>
        <w:t xml:space="preserve">Call </w:t>
      </w:r>
      <w:proofErr w:type="spellStart"/>
      <w:proofErr w:type="gramStart"/>
      <w:r w:rsidRPr="00BB2508">
        <w:rPr>
          <w:rFonts w:ascii="Times" w:hAnsi="Times"/>
          <w:i/>
        </w:rPr>
        <w:t>malloc</w:t>
      </w:r>
      <w:proofErr w:type="spellEnd"/>
      <w:r w:rsidRPr="00BB2508">
        <w:rPr>
          <w:rFonts w:ascii="Times" w:hAnsi="Times"/>
        </w:rPr>
        <w:t>(</w:t>
      </w:r>
      <w:proofErr w:type="gramEnd"/>
      <w:r w:rsidRPr="00BB2508">
        <w:rPr>
          <w:rFonts w:ascii="Times" w:hAnsi="Times"/>
        </w:rPr>
        <w:t xml:space="preserve">) with desired memory size and get back a pointer </w:t>
      </w:r>
      <w:r w:rsidRPr="00BB2508">
        <w:rPr>
          <w:rFonts w:ascii="Times" w:hAnsi="Times"/>
          <w:i/>
        </w:rPr>
        <w:t>p</w:t>
      </w:r>
      <w:r w:rsidRPr="00BB2508">
        <w:rPr>
          <w:rFonts w:ascii="Times" w:hAnsi="Times"/>
        </w:rPr>
        <w:t xml:space="preserve"> to the memory chunk</w:t>
      </w:r>
    </w:p>
    <w:p w14:paraId="3494B548" w14:textId="77777777" w:rsidR="00E574C2" w:rsidRPr="00BB2508" w:rsidRDefault="00E574C2" w:rsidP="00E574C2">
      <w:pPr>
        <w:pStyle w:val="ListParagraph"/>
        <w:numPr>
          <w:ilvl w:val="0"/>
          <w:numId w:val="2"/>
        </w:numPr>
        <w:jc w:val="both"/>
        <w:rPr>
          <w:rFonts w:ascii="Times" w:hAnsi="Times"/>
        </w:rPr>
      </w:pPr>
      <w:r w:rsidRPr="00BB2508">
        <w:rPr>
          <w:rFonts w:ascii="Times" w:hAnsi="Times"/>
        </w:rPr>
        <w:t xml:space="preserve">Use pointer </w:t>
      </w:r>
      <w:r w:rsidRPr="00BB2508">
        <w:rPr>
          <w:rFonts w:ascii="Times" w:hAnsi="Times"/>
          <w:i/>
        </w:rPr>
        <w:t>p</w:t>
      </w:r>
      <w:r w:rsidRPr="00BB2508">
        <w:rPr>
          <w:rFonts w:ascii="Times" w:hAnsi="Times"/>
        </w:rPr>
        <w:t xml:space="preserve"> to access the content of the memory chunk</w:t>
      </w:r>
    </w:p>
    <w:p w14:paraId="47FB53C3" w14:textId="447DA739" w:rsidR="00E574C2" w:rsidRPr="00BB2508" w:rsidRDefault="00E574C2" w:rsidP="00E574C2">
      <w:pPr>
        <w:pStyle w:val="ListParagraph"/>
        <w:numPr>
          <w:ilvl w:val="0"/>
          <w:numId w:val="2"/>
        </w:numPr>
        <w:jc w:val="both"/>
        <w:rPr>
          <w:rFonts w:ascii="Times" w:hAnsi="Times"/>
        </w:rPr>
      </w:pPr>
      <w:r w:rsidRPr="00BB2508">
        <w:rPr>
          <w:rFonts w:ascii="Times" w:hAnsi="Times"/>
        </w:rPr>
        <w:t xml:space="preserve">Call </w:t>
      </w:r>
      <w:proofErr w:type="gramStart"/>
      <w:r w:rsidRPr="00BB2508">
        <w:rPr>
          <w:rFonts w:ascii="Times" w:hAnsi="Times"/>
          <w:i/>
        </w:rPr>
        <w:t>free</w:t>
      </w:r>
      <w:r w:rsidRPr="00BB2508">
        <w:rPr>
          <w:rFonts w:ascii="Times" w:hAnsi="Times"/>
        </w:rPr>
        <w:t>(</w:t>
      </w:r>
      <w:proofErr w:type="gramEnd"/>
      <w:r w:rsidRPr="00BB2508">
        <w:rPr>
          <w:rFonts w:ascii="Times" w:hAnsi="Times"/>
        </w:rPr>
        <w:t xml:space="preserve">) </w:t>
      </w:r>
      <w:r w:rsidR="00965BE2" w:rsidRPr="00BB2508">
        <w:rPr>
          <w:rFonts w:ascii="Times" w:hAnsi="Times"/>
        </w:rPr>
        <w:t xml:space="preserve">with pointer </w:t>
      </w:r>
      <w:r w:rsidR="00965BE2" w:rsidRPr="00BB2508">
        <w:rPr>
          <w:rFonts w:ascii="Times" w:hAnsi="Times"/>
          <w:i/>
        </w:rPr>
        <w:t>p</w:t>
      </w:r>
      <w:r w:rsidR="00965BE2" w:rsidRPr="00BB2508">
        <w:rPr>
          <w:rFonts w:ascii="Times" w:hAnsi="Times"/>
        </w:rPr>
        <w:t xml:space="preserve"> </w:t>
      </w:r>
      <w:r w:rsidRPr="00BB2508">
        <w:rPr>
          <w:rFonts w:ascii="Times" w:hAnsi="Times"/>
        </w:rPr>
        <w:t>to release the memory chunk when done</w:t>
      </w:r>
    </w:p>
    <w:p w14:paraId="0FC93A0F" w14:textId="77777777" w:rsidR="00E574C2" w:rsidRPr="00BB2508" w:rsidRDefault="00E574C2" w:rsidP="00E574C2">
      <w:pPr>
        <w:jc w:val="both"/>
        <w:rPr>
          <w:rFonts w:ascii="Times" w:hAnsi="Times"/>
        </w:rPr>
      </w:pPr>
    </w:p>
    <w:p w14:paraId="35C4F93D" w14:textId="0E60F402" w:rsidR="00E574C2" w:rsidRPr="00BB2508" w:rsidRDefault="00E574C2" w:rsidP="00E574C2">
      <w:pPr>
        <w:jc w:val="both"/>
        <w:rPr>
          <w:rFonts w:ascii="Times" w:hAnsi="Times"/>
        </w:rPr>
      </w:pPr>
      <w:r w:rsidRPr="00BB2508">
        <w:rPr>
          <w:rFonts w:ascii="Times" w:hAnsi="Times"/>
        </w:rPr>
        <w:t xml:space="preserve">As indicated in the diagram, the memory chunk given to the application might happen to cross a page boundary. </w:t>
      </w:r>
      <w:r w:rsidR="00965BE2" w:rsidRPr="00BB2508">
        <w:rPr>
          <w:rFonts w:ascii="Times" w:hAnsi="Times"/>
        </w:rPr>
        <w:t>As a result, the application is occupying two pages. Even though the application might be just using a small portion at the top of the 2</w:t>
      </w:r>
      <w:r w:rsidR="00965BE2" w:rsidRPr="00BB2508">
        <w:rPr>
          <w:rFonts w:ascii="Times" w:hAnsi="Times"/>
          <w:vertAlign w:val="superscript"/>
        </w:rPr>
        <w:t>nd</w:t>
      </w:r>
      <w:r w:rsidR="00965BE2" w:rsidRPr="00BB2508">
        <w:rPr>
          <w:rFonts w:ascii="Times" w:hAnsi="Times"/>
        </w:rPr>
        <w:t xml:space="preserve"> page, no other application can use the free space in the 2</w:t>
      </w:r>
      <w:r w:rsidR="00965BE2" w:rsidRPr="00BB2508">
        <w:rPr>
          <w:rFonts w:ascii="Times" w:hAnsi="Times"/>
          <w:vertAlign w:val="superscript"/>
        </w:rPr>
        <w:t>nd</w:t>
      </w:r>
      <w:r w:rsidR="00965BE2" w:rsidRPr="00BB2508">
        <w:rPr>
          <w:rFonts w:ascii="Times" w:hAnsi="Times"/>
        </w:rPr>
        <w:t xml:space="preserve"> page. If we could move the memory chunk pointed by </w:t>
      </w:r>
      <w:r w:rsidR="00965BE2" w:rsidRPr="00BB2508">
        <w:rPr>
          <w:rFonts w:ascii="Times" w:hAnsi="Times"/>
          <w:i/>
        </w:rPr>
        <w:t>p</w:t>
      </w:r>
      <w:r w:rsidR="00965BE2" w:rsidRPr="00BB2508">
        <w:rPr>
          <w:rFonts w:ascii="Times" w:hAnsi="Times"/>
        </w:rPr>
        <w:t xml:space="preserve"> “up” so that it falls completely inside the 1</w:t>
      </w:r>
      <w:r w:rsidR="00965BE2" w:rsidRPr="00BB2508">
        <w:rPr>
          <w:rFonts w:ascii="Times" w:hAnsi="Times"/>
          <w:vertAlign w:val="superscript"/>
        </w:rPr>
        <w:t>st</w:t>
      </w:r>
      <w:r w:rsidR="00965BE2" w:rsidRPr="00BB2508">
        <w:rPr>
          <w:rFonts w:ascii="Times" w:hAnsi="Times"/>
        </w:rPr>
        <w:t xml:space="preserve"> page, then we could have recycled the 2</w:t>
      </w:r>
      <w:r w:rsidR="00965BE2" w:rsidRPr="00BB2508">
        <w:rPr>
          <w:rFonts w:ascii="Times" w:hAnsi="Times"/>
          <w:vertAlign w:val="superscript"/>
        </w:rPr>
        <w:t>nd</w:t>
      </w:r>
      <w:r w:rsidR="00965BE2" w:rsidRPr="00BB2508">
        <w:rPr>
          <w:rFonts w:ascii="Times" w:hAnsi="Times"/>
        </w:rPr>
        <w:t xml:space="preserve"> page </w:t>
      </w:r>
      <w:r w:rsidR="005301D3" w:rsidRPr="00BB2508">
        <w:rPr>
          <w:rFonts w:ascii="Times" w:hAnsi="Times"/>
        </w:rPr>
        <w:t xml:space="preserve">for use by other applications. Unfortunately, because the application is holding a direct pointer </w:t>
      </w:r>
      <w:r w:rsidR="005301D3" w:rsidRPr="00BB2508">
        <w:rPr>
          <w:rFonts w:ascii="Times" w:hAnsi="Times"/>
          <w:i/>
        </w:rPr>
        <w:t>p</w:t>
      </w:r>
      <w:r w:rsidR="005301D3" w:rsidRPr="00BB2508">
        <w:rPr>
          <w:rFonts w:ascii="Times" w:hAnsi="Times"/>
        </w:rPr>
        <w:t xml:space="preserve"> to the memory chunk, there is nothing the memory allocator can do until the application calls </w:t>
      </w:r>
      <w:proofErr w:type="gramStart"/>
      <w:r w:rsidR="005301D3" w:rsidRPr="00BB2508">
        <w:rPr>
          <w:rFonts w:ascii="Times" w:hAnsi="Times"/>
          <w:i/>
        </w:rPr>
        <w:t>free</w:t>
      </w:r>
      <w:r w:rsidR="005301D3" w:rsidRPr="00BB2508">
        <w:rPr>
          <w:rFonts w:ascii="Times" w:hAnsi="Times"/>
        </w:rPr>
        <w:t>(</w:t>
      </w:r>
      <w:proofErr w:type="gramEnd"/>
      <w:r w:rsidR="005301D3" w:rsidRPr="00BB2508">
        <w:rPr>
          <w:rFonts w:ascii="Times" w:hAnsi="Times"/>
        </w:rPr>
        <w:t>).</w:t>
      </w:r>
    </w:p>
    <w:p w14:paraId="392AA3AB" w14:textId="77777777" w:rsidR="00E00E7E" w:rsidRPr="00BB2508" w:rsidRDefault="00E00E7E" w:rsidP="00E574C2">
      <w:pPr>
        <w:jc w:val="both"/>
        <w:rPr>
          <w:rFonts w:ascii="Times" w:hAnsi="Times"/>
        </w:rPr>
      </w:pPr>
    </w:p>
    <w:p w14:paraId="37D3C671" w14:textId="10CA47FE" w:rsidR="004A73F2" w:rsidRPr="00BB2508" w:rsidRDefault="004A73F2" w:rsidP="004A73F2">
      <w:pPr>
        <w:pStyle w:val="Heading2"/>
        <w:numPr>
          <w:ilvl w:val="0"/>
          <w:numId w:val="5"/>
        </w:numPr>
        <w:rPr>
          <w:rFonts w:ascii="Times" w:hAnsi="Times"/>
        </w:rPr>
      </w:pPr>
      <w:r w:rsidRPr="00BB2508">
        <w:rPr>
          <w:rFonts w:ascii="Times" w:hAnsi="Times"/>
        </w:rPr>
        <w:t>Transparent Move of Memory Chunk</w:t>
      </w:r>
    </w:p>
    <w:p w14:paraId="4AF0BE88" w14:textId="77777777" w:rsidR="004A73F2" w:rsidRPr="00BB2508" w:rsidRDefault="004A73F2" w:rsidP="004A73F2">
      <w:pPr>
        <w:rPr>
          <w:rFonts w:ascii="Times" w:hAnsi="Times"/>
        </w:rPr>
      </w:pPr>
    </w:p>
    <w:p w14:paraId="33D59D8E" w14:textId="3CCBFA8A" w:rsidR="00E00E7E" w:rsidRPr="00BB2508" w:rsidRDefault="00E00E7E" w:rsidP="00E574C2">
      <w:pPr>
        <w:jc w:val="both"/>
        <w:rPr>
          <w:rFonts w:ascii="Times" w:hAnsi="Times"/>
        </w:rPr>
      </w:pPr>
      <w:r w:rsidRPr="00BB2508">
        <w:rPr>
          <w:rFonts w:ascii="Times" w:hAnsi="Times"/>
        </w:rPr>
        <w:t xml:space="preserve">As the first step of </w:t>
      </w:r>
      <w:r w:rsidR="00CD746F" w:rsidRPr="00BB2508">
        <w:rPr>
          <w:rFonts w:ascii="Times" w:hAnsi="Times"/>
        </w:rPr>
        <w:t xml:space="preserve">addressing the challenge of moving an in-use memory chunk, </w:t>
      </w:r>
      <w:r w:rsidR="001D4E86" w:rsidRPr="00BB2508">
        <w:rPr>
          <w:rFonts w:ascii="Times" w:hAnsi="Times"/>
        </w:rPr>
        <w:t xml:space="preserve">this invention </w:t>
      </w:r>
      <w:r w:rsidR="00CD746F" w:rsidRPr="00BB2508">
        <w:rPr>
          <w:rFonts w:ascii="Times" w:hAnsi="Times"/>
        </w:rPr>
        <w:t>modifies</w:t>
      </w:r>
      <w:r w:rsidRPr="00BB2508">
        <w:rPr>
          <w:rFonts w:ascii="Times" w:hAnsi="Times"/>
        </w:rPr>
        <w:t xml:space="preserve"> the memory allocator such that a direct pointer </w:t>
      </w:r>
      <w:r w:rsidRPr="00BB2508">
        <w:rPr>
          <w:rFonts w:ascii="Times" w:hAnsi="Times"/>
          <w:i/>
        </w:rPr>
        <w:t>p</w:t>
      </w:r>
      <w:r w:rsidRPr="00BB2508">
        <w:rPr>
          <w:rFonts w:ascii="Times" w:hAnsi="Times"/>
        </w:rPr>
        <w:t xml:space="preserve"> to the memory chunk like that in Figure 1 is not returned to the application. Instead, an indirect pointer that points </w:t>
      </w:r>
      <w:proofErr w:type="spellStart"/>
      <w:r w:rsidRPr="00BB2508">
        <w:rPr>
          <w:rFonts w:ascii="Times" w:hAnsi="Times"/>
        </w:rPr>
        <w:t xml:space="preserve">to </w:t>
      </w:r>
      <w:r w:rsidRPr="00BB2508">
        <w:rPr>
          <w:rFonts w:ascii="Times" w:hAnsi="Times"/>
          <w:i/>
        </w:rPr>
        <w:t>p</w:t>
      </w:r>
      <w:proofErr w:type="spellEnd"/>
      <w:r w:rsidRPr="00BB2508">
        <w:rPr>
          <w:rFonts w:ascii="Times" w:hAnsi="Times"/>
        </w:rPr>
        <w:t xml:space="preserve"> is returned to the application. This is illustrated in Figure 2.</w:t>
      </w:r>
    </w:p>
    <w:p w14:paraId="6102DCF6" w14:textId="77777777" w:rsidR="00E00E7E" w:rsidRPr="00BB2508" w:rsidRDefault="00E00E7E" w:rsidP="00E574C2">
      <w:pPr>
        <w:jc w:val="both"/>
        <w:rPr>
          <w:rFonts w:ascii="Times" w:hAnsi="Times"/>
        </w:rPr>
      </w:pPr>
    </w:p>
    <w:p w14:paraId="4D48C844" w14:textId="50D3873B" w:rsidR="00E00E7E" w:rsidRPr="00BB2508" w:rsidRDefault="00E00E7E" w:rsidP="00E574C2">
      <w:pPr>
        <w:jc w:val="both"/>
        <w:rPr>
          <w:rFonts w:ascii="Times" w:hAnsi="Times"/>
        </w:rPr>
      </w:pPr>
      <w:r w:rsidRPr="00BB2508">
        <w:rPr>
          <w:rFonts w:ascii="Times" w:hAnsi="Times"/>
        </w:rPr>
        <w:lastRenderedPageBreak/>
        <w:t xml:space="preserve">As indicated in the diagram, the pointer </w:t>
      </w:r>
      <w:r w:rsidRPr="00BB2508">
        <w:rPr>
          <w:rFonts w:ascii="Times" w:hAnsi="Times"/>
          <w:i/>
        </w:rPr>
        <w:t>p</w:t>
      </w:r>
      <w:r w:rsidRPr="00BB2508">
        <w:rPr>
          <w:rFonts w:ascii="Times" w:hAnsi="Times"/>
        </w:rPr>
        <w:t xml:space="preserve"> returned to the application now does not directly point to the memory chunk. It points to the </w:t>
      </w:r>
      <w:proofErr w:type="spellStart"/>
      <w:r w:rsidRPr="00BB2508">
        <w:rPr>
          <w:rFonts w:ascii="Times" w:hAnsi="Times"/>
          <w:i/>
        </w:rPr>
        <w:t>realp</w:t>
      </w:r>
      <w:proofErr w:type="spellEnd"/>
      <w:r w:rsidRPr="00BB2508">
        <w:rPr>
          <w:rFonts w:ascii="Times" w:hAnsi="Times"/>
        </w:rPr>
        <w:t xml:space="preserve"> (the original </w:t>
      </w:r>
      <w:proofErr w:type="spellStart"/>
      <w:r w:rsidRPr="00BB2508">
        <w:rPr>
          <w:rFonts w:ascii="Times" w:hAnsi="Times"/>
          <w:i/>
        </w:rPr>
        <w:t>p</w:t>
      </w:r>
      <w:r w:rsidRPr="00BB2508">
        <w:rPr>
          <w:rFonts w:ascii="Times" w:hAnsi="Times"/>
        </w:rPr>
        <w:t xml:space="preserve"> in</w:t>
      </w:r>
      <w:proofErr w:type="spellEnd"/>
      <w:r w:rsidRPr="00BB2508">
        <w:rPr>
          <w:rFonts w:ascii="Times" w:hAnsi="Times"/>
        </w:rPr>
        <w:t xml:space="preserve"> Figure 1) that points to the memory chunk. Of course, in order to access the memory chunk, the correct code now must first dereference pointer </w:t>
      </w:r>
      <w:r w:rsidRPr="00BB2508">
        <w:rPr>
          <w:rFonts w:ascii="Times" w:hAnsi="Times"/>
          <w:i/>
        </w:rPr>
        <w:t>p</w:t>
      </w:r>
      <w:r w:rsidRPr="00BB2508">
        <w:rPr>
          <w:rFonts w:ascii="Times" w:hAnsi="Times"/>
        </w:rPr>
        <w:t xml:space="preserve"> once to get </w:t>
      </w:r>
      <w:proofErr w:type="spellStart"/>
      <w:r w:rsidRPr="00BB2508">
        <w:rPr>
          <w:rFonts w:ascii="Times" w:hAnsi="Times"/>
          <w:i/>
        </w:rPr>
        <w:t>realp</w:t>
      </w:r>
      <w:proofErr w:type="spellEnd"/>
      <w:r w:rsidR="001D4E86" w:rsidRPr="00BB2508">
        <w:rPr>
          <w:rFonts w:ascii="Times" w:hAnsi="Times"/>
        </w:rPr>
        <w:t xml:space="preserve"> before the first reference to </w:t>
      </w:r>
      <w:r w:rsidR="001D4E86" w:rsidRPr="00BB2508">
        <w:rPr>
          <w:rFonts w:ascii="Times" w:hAnsi="Times"/>
          <w:i/>
        </w:rPr>
        <w:t>p</w:t>
      </w:r>
      <w:r w:rsidRPr="00BB2508">
        <w:rPr>
          <w:rFonts w:ascii="Times" w:hAnsi="Times"/>
        </w:rPr>
        <w:t xml:space="preserve">, as shown by the red line </w:t>
      </w:r>
      <w:r w:rsidRPr="00BB2508">
        <w:rPr>
          <w:rFonts w:ascii="Times" w:hAnsi="Times"/>
          <w:i/>
        </w:rPr>
        <w:t>p</w:t>
      </w:r>
      <w:r w:rsidRPr="00BB2508">
        <w:rPr>
          <w:rFonts w:ascii="Times" w:hAnsi="Times"/>
        </w:rPr>
        <w:t xml:space="preserve"> = </w:t>
      </w:r>
      <w:r w:rsidRPr="00BB2508">
        <w:rPr>
          <w:rFonts w:ascii="Times" w:hAnsi="Times"/>
          <w:i/>
        </w:rPr>
        <w:t>p</w:t>
      </w:r>
      <w:r w:rsidRPr="00BB2508">
        <w:rPr>
          <w:rFonts w:ascii="Times" w:hAnsi="Times"/>
        </w:rPr>
        <w:t>-&gt;</w:t>
      </w:r>
      <w:proofErr w:type="spellStart"/>
      <w:r w:rsidRPr="00BB2508">
        <w:rPr>
          <w:rFonts w:ascii="Times" w:hAnsi="Times"/>
          <w:i/>
        </w:rPr>
        <w:t>realp</w:t>
      </w:r>
      <w:proofErr w:type="spellEnd"/>
      <w:r w:rsidRPr="00BB2508">
        <w:rPr>
          <w:rFonts w:ascii="Times" w:hAnsi="Times"/>
        </w:rPr>
        <w:t xml:space="preserve"> in Figure 2.</w:t>
      </w:r>
    </w:p>
    <w:p w14:paraId="2FC8295B" w14:textId="77777777" w:rsidR="00E00E7E" w:rsidRPr="00BB2508" w:rsidRDefault="00E00E7E" w:rsidP="00E574C2">
      <w:pPr>
        <w:jc w:val="both"/>
        <w:rPr>
          <w:rFonts w:ascii="Times" w:hAnsi="Times"/>
        </w:rPr>
      </w:pPr>
    </w:p>
    <w:p w14:paraId="0C2B83EC" w14:textId="6E1CED2F" w:rsidR="00E00E7E" w:rsidRPr="00BB2508" w:rsidRDefault="00E00E7E" w:rsidP="004A73F2">
      <w:pPr>
        <w:keepNext/>
        <w:jc w:val="center"/>
        <w:rPr>
          <w:rFonts w:ascii="Times" w:hAnsi="Times"/>
        </w:rPr>
      </w:pPr>
      <w:r w:rsidRPr="00BB2508">
        <w:rPr>
          <w:rFonts w:ascii="Times" w:hAnsi="Times"/>
          <w:noProof/>
        </w:rPr>
        <w:drawing>
          <wp:inline distT="0" distB="0" distL="0" distR="0" wp14:anchorId="6F363ADD" wp14:editId="7183B0A1">
            <wp:extent cx="4306824" cy="2670048"/>
            <wp:effectExtent l="0" t="0" r="1143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2.pdf"/>
                    <pic:cNvPicPr/>
                  </pic:nvPicPr>
                  <pic:blipFill>
                    <a:blip r:embed="rId6">
                      <a:extLst>
                        <a:ext uri="{28A0092B-C50C-407E-A947-70E740481C1C}">
                          <a14:useLocalDpi xmlns:a14="http://schemas.microsoft.com/office/drawing/2010/main" val="0"/>
                        </a:ext>
                      </a:extLst>
                    </a:blip>
                    <a:stretch>
                      <a:fillRect/>
                    </a:stretch>
                  </pic:blipFill>
                  <pic:spPr>
                    <a:xfrm>
                      <a:off x="0" y="0"/>
                      <a:ext cx="4306824" cy="2670048"/>
                    </a:xfrm>
                    <a:prstGeom prst="rect">
                      <a:avLst/>
                    </a:prstGeom>
                  </pic:spPr>
                </pic:pic>
              </a:graphicData>
            </a:graphic>
          </wp:inline>
        </w:drawing>
      </w:r>
    </w:p>
    <w:p w14:paraId="2CE75CFE" w14:textId="78D6FF52" w:rsidR="00E00E7E" w:rsidRPr="00BB2508" w:rsidRDefault="00E00E7E" w:rsidP="00E00E7E">
      <w:pPr>
        <w:pStyle w:val="Caption"/>
        <w:jc w:val="center"/>
        <w:rPr>
          <w:rFonts w:ascii="Times" w:hAnsi="Times"/>
        </w:rPr>
      </w:pPr>
      <w:r w:rsidRPr="00BB2508">
        <w:rPr>
          <w:rFonts w:ascii="Times" w:hAnsi="Times"/>
        </w:rPr>
        <w:t xml:space="preserve">Figure </w:t>
      </w:r>
      <w:r w:rsidRPr="00BB2508">
        <w:rPr>
          <w:rFonts w:ascii="Times" w:hAnsi="Times"/>
        </w:rPr>
        <w:fldChar w:fldCharType="begin"/>
      </w:r>
      <w:r w:rsidRPr="00BB2508">
        <w:rPr>
          <w:rFonts w:ascii="Times" w:hAnsi="Times"/>
        </w:rPr>
        <w:instrText xml:space="preserve"> SEQ Figure \* ARABIC </w:instrText>
      </w:r>
      <w:r w:rsidRPr="00BB2508">
        <w:rPr>
          <w:rFonts w:ascii="Times" w:hAnsi="Times"/>
        </w:rPr>
        <w:fldChar w:fldCharType="separate"/>
      </w:r>
      <w:r w:rsidR="00AD6A5A">
        <w:rPr>
          <w:rFonts w:ascii="Times" w:hAnsi="Times"/>
          <w:noProof/>
        </w:rPr>
        <w:t>2</w:t>
      </w:r>
      <w:r w:rsidRPr="00BB2508">
        <w:rPr>
          <w:rFonts w:ascii="Times" w:hAnsi="Times"/>
        </w:rPr>
        <w:fldChar w:fldCharType="end"/>
      </w:r>
      <w:r w:rsidRPr="00BB2508">
        <w:rPr>
          <w:rFonts w:ascii="Times" w:hAnsi="Times"/>
        </w:rPr>
        <w:t xml:space="preserve"> Indirect Memory Allocation</w:t>
      </w:r>
    </w:p>
    <w:p w14:paraId="6A3F7A95" w14:textId="78574823" w:rsidR="00E00E7E" w:rsidRPr="00BB2508" w:rsidRDefault="00E00E7E" w:rsidP="00E574C2">
      <w:pPr>
        <w:jc w:val="both"/>
        <w:rPr>
          <w:rFonts w:ascii="Times" w:hAnsi="Times"/>
        </w:rPr>
      </w:pPr>
      <w:r w:rsidRPr="00BB2508">
        <w:rPr>
          <w:rFonts w:ascii="Times" w:hAnsi="Times"/>
        </w:rPr>
        <w:t xml:space="preserve">It would be impractical to require all applications to be changed for this additional line of code. This invention solves this problem by augmenting the compiler </w:t>
      </w:r>
      <w:r w:rsidR="00397BAC" w:rsidRPr="00BB2508">
        <w:rPr>
          <w:rFonts w:ascii="Times" w:hAnsi="Times"/>
        </w:rPr>
        <w:t>to track</w:t>
      </w:r>
      <w:r w:rsidRPr="00BB2508">
        <w:rPr>
          <w:rFonts w:ascii="Times" w:hAnsi="Times"/>
        </w:rPr>
        <w:t xml:space="preserve"> the pointer </w:t>
      </w:r>
      <w:r w:rsidRPr="00BB2508">
        <w:rPr>
          <w:rFonts w:ascii="Times" w:hAnsi="Times"/>
          <w:i/>
        </w:rPr>
        <w:t>p</w:t>
      </w:r>
      <w:r w:rsidRPr="00BB2508">
        <w:rPr>
          <w:rFonts w:ascii="Times" w:hAnsi="Times"/>
        </w:rPr>
        <w:t xml:space="preserve"> returned by </w:t>
      </w:r>
      <w:proofErr w:type="spellStart"/>
      <w:proofErr w:type="gramStart"/>
      <w:r w:rsidRPr="00BB2508">
        <w:rPr>
          <w:rFonts w:ascii="Times" w:hAnsi="Times"/>
          <w:i/>
        </w:rPr>
        <w:t>malloc</w:t>
      </w:r>
      <w:proofErr w:type="spellEnd"/>
      <w:r w:rsidRPr="00BB2508">
        <w:rPr>
          <w:rFonts w:ascii="Times" w:hAnsi="Times"/>
        </w:rPr>
        <w:t>(</w:t>
      </w:r>
      <w:proofErr w:type="gramEnd"/>
      <w:r w:rsidRPr="00BB2508">
        <w:rPr>
          <w:rFonts w:ascii="Times" w:hAnsi="Times"/>
        </w:rPr>
        <w:t xml:space="preserve">) and </w:t>
      </w:r>
      <w:r w:rsidR="00397BAC" w:rsidRPr="00BB2508">
        <w:rPr>
          <w:rFonts w:ascii="Times" w:hAnsi="Times"/>
        </w:rPr>
        <w:t xml:space="preserve">to </w:t>
      </w:r>
      <w:r w:rsidRPr="00BB2508">
        <w:rPr>
          <w:rFonts w:ascii="Times" w:hAnsi="Times"/>
        </w:rPr>
        <w:t xml:space="preserve">automatically insert the code </w:t>
      </w:r>
      <w:r w:rsidRPr="00BB2508">
        <w:rPr>
          <w:rFonts w:ascii="Times" w:hAnsi="Times"/>
          <w:i/>
        </w:rPr>
        <w:t>p</w:t>
      </w:r>
      <w:r w:rsidRPr="00BB2508">
        <w:rPr>
          <w:rFonts w:ascii="Times" w:hAnsi="Times"/>
        </w:rPr>
        <w:t xml:space="preserve"> = </w:t>
      </w:r>
      <w:r w:rsidRPr="00BB2508">
        <w:rPr>
          <w:rFonts w:ascii="Times" w:hAnsi="Times"/>
          <w:i/>
        </w:rPr>
        <w:t>p</w:t>
      </w:r>
      <w:r w:rsidRPr="00BB2508">
        <w:rPr>
          <w:rFonts w:ascii="Times" w:hAnsi="Times"/>
        </w:rPr>
        <w:t>-&gt;</w:t>
      </w:r>
      <w:proofErr w:type="spellStart"/>
      <w:r w:rsidRPr="00BB2508">
        <w:rPr>
          <w:rFonts w:ascii="Times" w:hAnsi="Times"/>
          <w:i/>
        </w:rPr>
        <w:t>realp</w:t>
      </w:r>
      <w:proofErr w:type="spellEnd"/>
      <w:r w:rsidRPr="00BB2508">
        <w:rPr>
          <w:rFonts w:ascii="Times" w:hAnsi="Times"/>
        </w:rPr>
        <w:t xml:space="preserve"> without requiring any application change. With this indirection in place, the memory allocator can now move the memory chunk “up” </w:t>
      </w:r>
      <w:r w:rsidR="00CD746F" w:rsidRPr="00BB2508">
        <w:rPr>
          <w:rFonts w:ascii="Times" w:hAnsi="Times"/>
        </w:rPr>
        <w:t>into the 1</w:t>
      </w:r>
      <w:r w:rsidR="00CD746F" w:rsidRPr="00BB2508">
        <w:rPr>
          <w:rFonts w:ascii="Times" w:hAnsi="Times"/>
          <w:vertAlign w:val="superscript"/>
        </w:rPr>
        <w:t>st</w:t>
      </w:r>
      <w:r w:rsidR="00CD746F" w:rsidRPr="00BB2508">
        <w:rPr>
          <w:rFonts w:ascii="Times" w:hAnsi="Times"/>
        </w:rPr>
        <w:t xml:space="preserve"> page and recycle the 2</w:t>
      </w:r>
      <w:r w:rsidR="00CD746F" w:rsidRPr="00BB2508">
        <w:rPr>
          <w:rFonts w:ascii="Times" w:hAnsi="Times"/>
          <w:vertAlign w:val="superscript"/>
        </w:rPr>
        <w:t>nd</w:t>
      </w:r>
      <w:r w:rsidR="00CD746F" w:rsidRPr="00BB2508">
        <w:rPr>
          <w:rFonts w:ascii="Times" w:hAnsi="Times"/>
        </w:rPr>
        <w:t xml:space="preserve"> page, as shown in Figure 3. The move is transparent to the application since it’s pointer </w:t>
      </w:r>
      <w:r w:rsidR="00CD746F" w:rsidRPr="00BB2508">
        <w:rPr>
          <w:rFonts w:ascii="Times" w:hAnsi="Times"/>
          <w:i/>
        </w:rPr>
        <w:t>p</w:t>
      </w:r>
      <w:r w:rsidR="00CD746F" w:rsidRPr="00BB2508">
        <w:rPr>
          <w:rFonts w:ascii="Times" w:hAnsi="Times"/>
        </w:rPr>
        <w:t xml:space="preserve"> never changes. The move is done by modifying </w:t>
      </w:r>
      <w:proofErr w:type="spellStart"/>
      <w:r w:rsidR="00CD746F" w:rsidRPr="00BB2508">
        <w:rPr>
          <w:rFonts w:ascii="Times" w:hAnsi="Times"/>
          <w:i/>
        </w:rPr>
        <w:t>realp</w:t>
      </w:r>
      <w:proofErr w:type="spellEnd"/>
      <w:r w:rsidR="00CD746F" w:rsidRPr="00BB2508">
        <w:rPr>
          <w:rFonts w:ascii="Times" w:hAnsi="Times"/>
        </w:rPr>
        <w:t xml:space="preserve"> to the new location of the memory chunk.</w:t>
      </w:r>
    </w:p>
    <w:p w14:paraId="45C4C177" w14:textId="77777777" w:rsidR="00CD746F" w:rsidRPr="00BB2508" w:rsidRDefault="00CD746F" w:rsidP="00E574C2">
      <w:pPr>
        <w:jc w:val="both"/>
        <w:rPr>
          <w:rFonts w:ascii="Times" w:hAnsi="Times"/>
        </w:rPr>
      </w:pPr>
    </w:p>
    <w:p w14:paraId="3E6D079E" w14:textId="66C42314" w:rsidR="00CD746F" w:rsidRPr="00BB2508" w:rsidRDefault="00CD746F" w:rsidP="004A73F2">
      <w:pPr>
        <w:keepNext/>
        <w:jc w:val="center"/>
        <w:rPr>
          <w:rFonts w:ascii="Times" w:hAnsi="Times"/>
        </w:rPr>
      </w:pPr>
      <w:r w:rsidRPr="00BB2508">
        <w:rPr>
          <w:rFonts w:ascii="Times" w:hAnsi="Times"/>
          <w:noProof/>
        </w:rPr>
        <w:drawing>
          <wp:inline distT="0" distB="0" distL="0" distR="0" wp14:anchorId="1EE60203" wp14:editId="16DC0639">
            <wp:extent cx="4306824" cy="2670048"/>
            <wp:effectExtent l="0" t="0" r="1143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3.pdf"/>
                    <pic:cNvPicPr/>
                  </pic:nvPicPr>
                  <pic:blipFill>
                    <a:blip r:embed="rId7">
                      <a:extLst>
                        <a:ext uri="{28A0092B-C50C-407E-A947-70E740481C1C}">
                          <a14:useLocalDpi xmlns:a14="http://schemas.microsoft.com/office/drawing/2010/main" val="0"/>
                        </a:ext>
                      </a:extLst>
                    </a:blip>
                    <a:stretch>
                      <a:fillRect/>
                    </a:stretch>
                  </pic:blipFill>
                  <pic:spPr>
                    <a:xfrm>
                      <a:off x="0" y="0"/>
                      <a:ext cx="4306824" cy="2670048"/>
                    </a:xfrm>
                    <a:prstGeom prst="rect">
                      <a:avLst/>
                    </a:prstGeom>
                  </pic:spPr>
                </pic:pic>
              </a:graphicData>
            </a:graphic>
          </wp:inline>
        </w:drawing>
      </w:r>
    </w:p>
    <w:p w14:paraId="09D49AFC" w14:textId="5CA50C50" w:rsidR="00CD746F" w:rsidRPr="00BB2508" w:rsidRDefault="00CD746F" w:rsidP="00CD746F">
      <w:pPr>
        <w:pStyle w:val="Caption"/>
        <w:jc w:val="center"/>
        <w:rPr>
          <w:rFonts w:ascii="Times" w:hAnsi="Times"/>
        </w:rPr>
      </w:pPr>
      <w:r w:rsidRPr="00BB2508">
        <w:rPr>
          <w:rFonts w:ascii="Times" w:hAnsi="Times"/>
        </w:rPr>
        <w:t xml:space="preserve">Figure </w:t>
      </w:r>
      <w:r w:rsidRPr="00BB2508">
        <w:rPr>
          <w:rFonts w:ascii="Times" w:hAnsi="Times"/>
        </w:rPr>
        <w:fldChar w:fldCharType="begin"/>
      </w:r>
      <w:r w:rsidRPr="00BB2508">
        <w:rPr>
          <w:rFonts w:ascii="Times" w:hAnsi="Times"/>
        </w:rPr>
        <w:instrText xml:space="preserve"> SEQ Figure \* ARABIC </w:instrText>
      </w:r>
      <w:r w:rsidRPr="00BB2508">
        <w:rPr>
          <w:rFonts w:ascii="Times" w:hAnsi="Times"/>
        </w:rPr>
        <w:fldChar w:fldCharType="separate"/>
      </w:r>
      <w:r w:rsidR="00AD6A5A">
        <w:rPr>
          <w:rFonts w:ascii="Times" w:hAnsi="Times"/>
          <w:noProof/>
        </w:rPr>
        <w:t>3</w:t>
      </w:r>
      <w:r w:rsidRPr="00BB2508">
        <w:rPr>
          <w:rFonts w:ascii="Times" w:hAnsi="Times"/>
        </w:rPr>
        <w:fldChar w:fldCharType="end"/>
      </w:r>
      <w:r w:rsidRPr="00BB2508">
        <w:rPr>
          <w:rFonts w:ascii="Times" w:hAnsi="Times"/>
        </w:rPr>
        <w:t xml:space="preserve"> Transparent Move of Memory Chunk</w:t>
      </w:r>
    </w:p>
    <w:p w14:paraId="3B3893EB" w14:textId="3C4A25E9" w:rsidR="004A73F2" w:rsidRPr="00BB2508" w:rsidRDefault="004A73F2" w:rsidP="004A73F2">
      <w:pPr>
        <w:pStyle w:val="Heading2"/>
        <w:numPr>
          <w:ilvl w:val="0"/>
          <w:numId w:val="5"/>
        </w:numPr>
        <w:rPr>
          <w:rFonts w:ascii="Times" w:hAnsi="Times"/>
        </w:rPr>
      </w:pPr>
      <w:r w:rsidRPr="00BB2508">
        <w:rPr>
          <w:rFonts w:ascii="Times" w:hAnsi="Times"/>
        </w:rPr>
        <w:t>Synchronize Memory Chunk Access and Move</w:t>
      </w:r>
    </w:p>
    <w:p w14:paraId="399FA357" w14:textId="77777777" w:rsidR="004A73F2" w:rsidRPr="00BB2508" w:rsidRDefault="004A73F2" w:rsidP="004A73F2">
      <w:pPr>
        <w:rPr>
          <w:rFonts w:ascii="Times" w:hAnsi="Times"/>
        </w:rPr>
      </w:pPr>
    </w:p>
    <w:p w14:paraId="204E9866" w14:textId="2F24B2D8" w:rsidR="00E00E7E" w:rsidRPr="00BB2508" w:rsidRDefault="00511DC3" w:rsidP="00E574C2">
      <w:pPr>
        <w:jc w:val="both"/>
        <w:rPr>
          <w:rFonts w:ascii="Times" w:hAnsi="Times"/>
        </w:rPr>
      </w:pPr>
      <w:r w:rsidRPr="00BB2508">
        <w:rPr>
          <w:rFonts w:ascii="Times" w:hAnsi="Times"/>
        </w:rPr>
        <w:t>A</w:t>
      </w:r>
      <w:r w:rsidR="00CD746F" w:rsidRPr="00BB2508">
        <w:rPr>
          <w:rFonts w:ascii="Times" w:hAnsi="Times"/>
        </w:rPr>
        <w:t xml:space="preserve">nother problem </w:t>
      </w:r>
      <w:r w:rsidRPr="00BB2508">
        <w:rPr>
          <w:rFonts w:ascii="Times" w:hAnsi="Times"/>
        </w:rPr>
        <w:t xml:space="preserve">still remains </w:t>
      </w:r>
      <w:r w:rsidR="00CD746F" w:rsidRPr="00BB2508">
        <w:rPr>
          <w:rFonts w:ascii="Times" w:hAnsi="Times"/>
        </w:rPr>
        <w:t xml:space="preserve">when moving the in-use memory chunk. While the memory allocator is moving the chunk, the application could be actively accessing the chunk. So there is a race condition between the application and the memory allocator in terms of accessing </w:t>
      </w:r>
      <w:proofErr w:type="spellStart"/>
      <w:r w:rsidR="00CD746F" w:rsidRPr="00BB2508">
        <w:rPr>
          <w:rFonts w:ascii="Times" w:hAnsi="Times"/>
          <w:i/>
        </w:rPr>
        <w:t>realp</w:t>
      </w:r>
      <w:proofErr w:type="spellEnd"/>
      <w:r w:rsidR="00CD746F" w:rsidRPr="00BB2508">
        <w:rPr>
          <w:rFonts w:ascii="Times" w:hAnsi="Times"/>
        </w:rPr>
        <w:t xml:space="preserve">. More specifically, the application needs to read the content of </w:t>
      </w:r>
      <w:proofErr w:type="spellStart"/>
      <w:r w:rsidR="00CD746F" w:rsidRPr="00BB2508">
        <w:rPr>
          <w:rFonts w:ascii="Times" w:hAnsi="Times"/>
          <w:i/>
        </w:rPr>
        <w:t>realp</w:t>
      </w:r>
      <w:proofErr w:type="spellEnd"/>
      <w:r w:rsidR="00CD746F" w:rsidRPr="00BB2508">
        <w:rPr>
          <w:rFonts w:ascii="Times" w:hAnsi="Times"/>
        </w:rPr>
        <w:t xml:space="preserve"> in order to access the chunk, while the memory allocator needs to modify the content of </w:t>
      </w:r>
      <w:proofErr w:type="spellStart"/>
      <w:r w:rsidR="00CD746F" w:rsidRPr="00BB2508">
        <w:rPr>
          <w:rFonts w:ascii="Times" w:hAnsi="Times"/>
          <w:i/>
        </w:rPr>
        <w:t>realp</w:t>
      </w:r>
      <w:proofErr w:type="spellEnd"/>
      <w:r w:rsidR="00CD746F" w:rsidRPr="00BB2508">
        <w:rPr>
          <w:rFonts w:ascii="Times" w:hAnsi="Times"/>
        </w:rPr>
        <w:t xml:space="preserve"> in order to move the chunk. And there can be multiple application threads accessing the chunk. So there must be concurrency control </w:t>
      </w:r>
      <w:r w:rsidR="00AD6A5A">
        <w:rPr>
          <w:rFonts w:ascii="Times" w:hAnsi="Times"/>
        </w:rPr>
        <w:t>among</w:t>
      </w:r>
      <w:r w:rsidR="00CD746F" w:rsidRPr="00BB2508">
        <w:rPr>
          <w:rFonts w:ascii="Times" w:hAnsi="Times"/>
        </w:rPr>
        <w:t xml:space="preserve"> the application threads and the memory allocator.</w:t>
      </w:r>
    </w:p>
    <w:p w14:paraId="204E9866" w14:textId="2F24B2D8" w:rsidR="00CD746F" w:rsidRPr="00BB2508" w:rsidRDefault="00CD746F" w:rsidP="00E574C2">
      <w:pPr>
        <w:jc w:val="both"/>
        <w:rPr>
          <w:rFonts w:ascii="Times" w:hAnsi="Times"/>
        </w:rPr>
      </w:pPr>
    </w:p>
    <w:p w14:paraId="3EB489A5" w14:textId="42CBA235" w:rsidR="00CD746F" w:rsidRPr="00BB2508" w:rsidRDefault="001D4E86" w:rsidP="00E574C2">
      <w:pPr>
        <w:jc w:val="both"/>
        <w:rPr>
          <w:rFonts w:ascii="Times" w:hAnsi="Times"/>
        </w:rPr>
      </w:pPr>
      <w:r w:rsidRPr="00BB2508">
        <w:rPr>
          <w:rFonts w:ascii="Times" w:hAnsi="Times"/>
        </w:rPr>
        <w:t>As the second step of addressing the challenge of moving an in-use memory chunk, this invention uses a simple read-write lock to solve the problem. The situation</w:t>
      </w:r>
      <w:r w:rsidR="00746EEE">
        <w:rPr>
          <w:rFonts w:ascii="Times" w:hAnsi="Times"/>
        </w:rPr>
        <w:t xml:space="preserve"> is a typical multiple </w:t>
      </w:r>
      <w:proofErr w:type="gramStart"/>
      <w:r w:rsidR="00746EEE">
        <w:rPr>
          <w:rFonts w:ascii="Times" w:hAnsi="Times"/>
        </w:rPr>
        <w:t>readers</w:t>
      </w:r>
      <w:proofErr w:type="gramEnd"/>
      <w:r w:rsidRPr="00BB2508">
        <w:rPr>
          <w:rFonts w:ascii="Times" w:hAnsi="Times"/>
        </w:rPr>
        <w:t xml:space="preserve"> single writer scenario. The application threads will only read the content of </w:t>
      </w:r>
      <w:proofErr w:type="spellStart"/>
      <w:r w:rsidRPr="00746EEE">
        <w:rPr>
          <w:rFonts w:ascii="Times" w:hAnsi="Times"/>
          <w:i/>
        </w:rPr>
        <w:t>realp</w:t>
      </w:r>
      <w:proofErr w:type="spellEnd"/>
      <w:r w:rsidRPr="00BB2508">
        <w:rPr>
          <w:rFonts w:ascii="Times" w:hAnsi="Times"/>
        </w:rPr>
        <w:t xml:space="preserve">, while the memory allocator is the sole writer of </w:t>
      </w:r>
      <w:proofErr w:type="spellStart"/>
      <w:r w:rsidRPr="00746EEE">
        <w:rPr>
          <w:rFonts w:ascii="Times" w:hAnsi="Times"/>
          <w:i/>
        </w:rPr>
        <w:t>realp</w:t>
      </w:r>
      <w:proofErr w:type="spellEnd"/>
      <w:r w:rsidRPr="00BB2508">
        <w:rPr>
          <w:rFonts w:ascii="Times" w:hAnsi="Times"/>
        </w:rPr>
        <w:t xml:space="preserve">. We extend the indirection mechanism in Figure 2 by associating with each </w:t>
      </w:r>
      <w:proofErr w:type="spellStart"/>
      <w:r w:rsidRPr="00746EEE">
        <w:rPr>
          <w:rFonts w:ascii="Times" w:hAnsi="Times"/>
          <w:i/>
        </w:rPr>
        <w:t>realp</w:t>
      </w:r>
      <w:proofErr w:type="spellEnd"/>
      <w:r w:rsidRPr="00BB2508">
        <w:rPr>
          <w:rFonts w:ascii="Times" w:hAnsi="Times"/>
        </w:rPr>
        <w:t xml:space="preserve"> a read-write lock </w:t>
      </w:r>
      <w:proofErr w:type="spellStart"/>
      <w:r w:rsidRPr="00746EEE">
        <w:rPr>
          <w:rFonts w:ascii="Times" w:hAnsi="Times"/>
          <w:i/>
        </w:rPr>
        <w:t>rwlock</w:t>
      </w:r>
      <w:proofErr w:type="spellEnd"/>
      <w:r w:rsidRPr="00BB2508">
        <w:rPr>
          <w:rFonts w:ascii="Times" w:hAnsi="Times"/>
        </w:rPr>
        <w:t>, as shown in Figure 4.</w:t>
      </w:r>
    </w:p>
    <w:p w14:paraId="79FBC6E2" w14:textId="77777777" w:rsidR="001D4E86" w:rsidRPr="00BB2508" w:rsidRDefault="001D4E86" w:rsidP="00E574C2">
      <w:pPr>
        <w:jc w:val="both"/>
        <w:rPr>
          <w:rFonts w:ascii="Times" w:hAnsi="Times"/>
        </w:rPr>
      </w:pPr>
    </w:p>
    <w:p w14:paraId="75BDDC64" w14:textId="32D81C2A" w:rsidR="001D4E86" w:rsidRPr="00BB2508" w:rsidRDefault="001D4E86" w:rsidP="00765E4B">
      <w:pPr>
        <w:keepNext/>
        <w:jc w:val="center"/>
        <w:rPr>
          <w:rFonts w:ascii="Times" w:hAnsi="Times"/>
        </w:rPr>
      </w:pPr>
      <w:r w:rsidRPr="00BB2508">
        <w:rPr>
          <w:rFonts w:ascii="Times" w:hAnsi="Times"/>
          <w:noProof/>
        </w:rPr>
        <w:drawing>
          <wp:inline distT="0" distB="0" distL="0" distR="0" wp14:anchorId="758A1A6B" wp14:editId="1BDA8564">
            <wp:extent cx="4306824" cy="2825496"/>
            <wp:effectExtent l="0" t="0" r="1143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4.pdf"/>
                    <pic:cNvPicPr/>
                  </pic:nvPicPr>
                  <pic:blipFill>
                    <a:blip r:embed="rId8">
                      <a:extLst>
                        <a:ext uri="{28A0092B-C50C-407E-A947-70E740481C1C}">
                          <a14:useLocalDpi xmlns:a14="http://schemas.microsoft.com/office/drawing/2010/main" val="0"/>
                        </a:ext>
                      </a:extLst>
                    </a:blip>
                    <a:stretch>
                      <a:fillRect/>
                    </a:stretch>
                  </pic:blipFill>
                  <pic:spPr>
                    <a:xfrm>
                      <a:off x="0" y="0"/>
                      <a:ext cx="4306824" cy="2825496"/>
                    </a:xfrm>
                    <a:prstGeom prst="rect">
                      <a:avLst/>
                    </a:prstGeom>
                  </pic:spPr>
                </pic:pic>
              </a:graphicData>
            </a:graphic>
          </wp:inline>
        </w:drawing>
      </w:r>
    </w:p>
    <w:p w14:paraId="50B08C5D" w14:textId="44A3A4BD" w:rsidR="001D4E86" w:rsidRPr="00BB2508" w:rsidRDefault="001D4E86" w:rsidP="001D4E86">
      <w:pPr>
        <w:pStyle w:val="Caption"/>
        <w:jc w:val="center"/>
        <w:rPr>
          <w:rFonts w:ascii="Times" w:hAnsi="Times"/>
        </w:rPr>
      </w:pPr>
      <w:r w:rsidRPr="00BB2508">
        <w:rPr>
          <w:rFonts w:ascii="Times" w:hAnsi="Times"/>
        </w:rPr>
        <w:t xml:space="preserve">Figure </w:t>
      </w:r>
      <w:r w:rsidRPr="00BB2508">
        <w:rPr>
          <w:rFonts w:ascii="Times" w:hAnsi="Times"/>
        </w:rPr>
        <w:fldChar w:fldCharType="begin"/>
      </w:r>
      <w:r w:rsidRPr="00BB2508">
        <w:rPr>
          <w:rFonts w:ascii="Times" w:hAnsi="Times"/>
        </w:rPr>
        <w:instrText xml:space="preserve"> SEQ Figure \* ARABIC </w:instrText>
      </w:r>
      <w:r w:rsidRPr="00BB2508">
        <w:rPr>
          <w:rFonts w:ascii="Times" w:hAnsi="Times"/>
        </w:rPr>
        <w:fldChar w:fldCharType="separate"/>
      </w:r>
      <w:r w:rsidR="00AD6A5A">
        <w:rPr>
          <w:rFonts w:ascii="Times" w:hAnsi="Times"/>
          <w:noProof/>
        </w:rPr>
        <w:t>4</w:t>
      </w:r>
      <w:r w:rsidRPr="00BB2508">
        <w:rPr>
          <w:rFonts w:ascii="Times" w:hAnsi="Times"/>
        </w:rPr>
        <w:fldChar w:fldCharType="end"/>
      </w:r>
      <w:r w:rsidRPr="00BB2508">
        <w:rPr>
          <w:rFonts w:ascii="Times" w:hAnsi="Times"/>
        </w:rPr>
        <w:t xml:space="preserve"> Indirect Memory Allocation with Read-Write Lock (application side)</w:t>
      </w:r>
    </w:p>
    <w:p w14:paraId="2CF95425" w14:textId="54F3CC69" w:rsidR="001D4E86" w:rsidRPr="00BB2508" w:rsidRDefault="001D4E86" w:rsidP="00E574C2">
      <w:pPr>
        <w:jc w:val="both"/>
        <w:rPr>
          <w:rFonts w:ascii="Times" w:hAnsi="Times"/>
        </w:rPr>
      </w:pPr>
      <w:r w:rsidRPr="00BB2508">
        <w:rPr>
          <w:rFonts w:ascii="Times" w:hAnsi="Times"/>
        </w:rPr>
        <w:t xml:space="preserve">Before dereferencing pointer </w:t>
      </w:r>
      <w:r w:rsidRPr="00746EEE">
        <w:rPr>
          <w:rFonts w:ascii="Times" w:hAnsi="Times"/>
          <w:i/>
        </w:rPr>
        <w:t>p</w:t>
      </w:r>
      <w:r w:rsidRPr="00BB2508">
        <w:rPr>
          <w:rFonts w:ascii="Times" w:hAnsi="Times"/>
        </w:rPr>
        <w:t xml:space="preserve"> to get </w:t>
      </w:r>
      <w:proofErr w:type="spellStart"/>
      <w:r w:rsidRPr="00746EEE">
        <w:rPr>
          <w:rFonts w:ascii="Times" w:hAnsi="Times"/>
          <w:i/>
        </w:rPr>
        <w:t>realp</w:t>
      </w:r>
      <w:proofErr w:type="spellEnd"/>
      <w:r w:rsidRPr="00BB2508">
        <w:rPr>
          <w:rFonts w:ascii="Times" w:hAnsi="Times"/>
        </w:rPr>
        <w:t xml:space="preserve">, the application must acquire a read lock on </w:t>
      </w:r>
      <w:proofErr w:type="spellStart"/>
      <w:r w:rsidRPr="00746EEE">
        <w:rPr>
          <w:rFonts w:ascii="Times" w:hAnsi="Times"/>
          <w:i/>
        </w:rPr>
        <w:t>rwlock</w:t>
      </w:r>
      <w:proofErr w:type="spellEnd"/>
      <w:r w:rsidRPr="00BB2508">
        <w:rPr>
          <w:rFonts w:ascii="Times" w:hAnsi="Times"/>
        </w:rPr>
        <w:t xml:space="preserve">. After the last reference to </w:t>
      </w:r>
      <w:r w:rsidRPr="00746EEE">
        <w:rPr>
          <w:rFonts w:ascii="Times" w:hAnsi="Times"/>
          <w:i/>
        </w:rPr>
        <w:t>p</w:t>
      </w:r>
      <w:r w:rsidRPr="00BB2508">
        <w:rPr>
          <w:rFonts w:ascii="Times" w:hAnsi="Times"/>
        </w:rPr>
        <w:t xml:space="preserve">, the application must release the read lock on </w:t>
      </w:r>
      <w:proofErr w:type="spellStart"/>
      <w:r w:rsidRPr="00746EEE">
        <w:rPr>
          <w:rFonts w:ascii="Times" w:hAnsi="Times"/>
          <w:i/>
        </w:rPr>
        <w:t>rwlock</w:t>
      </w:r>
      <w:proofErr w:type="spellEnd"/>
      <w:r w:rsidRPr="00BB2508">
        <w:rPr>
          <w:rFonts w:ascii="Times" w:hAnsi="Times"/>
        </w:rPr>
        <w:t xml:space="preserve">. The additional code for performing the locking and releasing are indicated in Figure 4. Once again, these code are automatically generated by the compiler so no application change is required. This locking incurs little overhead to the application since all application threads are readers so they can proceed without blocking. The read lock on </w:t>
      </w:r>
      <w:proofErr w:type="spellStart"/>
      <w:r w:rsidRPr="00746EEE">
        <w:rPr>
          <w:rFonts w:ascii="Times" w:hAnsi="Times"/>
          <w:i/>
        </w:rPr>
        <w:t>rwlock</w:t>
      </w:r>
      <w:proofErr w:type="spellEnd"/>
      <w:r w:rsidRPr="00BB2508">
        <w:rPr>
          <w:rFonts w:ascii="Times" w:hAnsi="Times"/>
        </w:rPr>
        <w:t xml:space="preserve"> protects the application against the memory allocator from moving the chunk “underneath” it while it’s actively accessing the chunk.</w:t>
      </w:r>
    </w:p>
    <w:p w14:paraId="741DC8F2" w14:textId="77777777" w:rsidR="001D4E86" w:rsidRPr="00BB2508" w:rsidRDefault="001D4E86" w:rsidP="00E574C2">
      <w:pPr>
        <w:jc w:val="both"/>
        <w:rPr>
          <w:rFonts w:ascii="Times" w:hAnsi="Times"/>
        </w:rPr>
      </w:pPr>
    </w:p>
    <w:p w14:paraId="5707887B" w14:textId="2F5B3DF8" w:rsidR="00CD746F" w:rsidRDefault="00397BAC" w:rsidP="00E574C2">
      <w:pPr>
        <w:jc w:val="both"/>
        <w:rPr>
          <w:rFonts w:ascii="Times" w:hAnsi="Times"/>
        </w:rPr>
      </w:pPr>
      <w:r w:rsidRPr="00BB2508">
        <w:rPr>
          <w:rFonts w:ascii="Times" w:hAnsi="Times"/>
        </w:rPr>
        <w:t xml:space="preserve">On the memory allocator side, before it can move an in-use memory chunk, it must first acquire a write lock on </w:t>
      </w:r>
      <w:proofErr w:type="spellStart"/>
      <w:r w:rsidRPr="00746EEE">
        <w:rPr>
          <w:rFonts w:ascii="Times" w:hAnsi="Times"/>
          <w:i/>
        </w:rPr>
        <w:t>rwlock</w:t>
      </w:r>
      <w:proofErr w:type="spellEnd"/>
      <w:r w:rsidRPr="00BB2508">
        <w:rPr>
          <w:rFonts w:ascii="Times" w:hAnsi="Times"/>
        </w:rPr>
        <w:t xml:space="preserve">. </w:t>
      </w:r>
      <w:r w:rsidR="00746EEE">
        <w:rPr>
          <w:rFonts w:ascii="Times" w:hAnsi="Times"/>
        </w:rPr>
        <w:t xml:space="preserve">The write lock on </w:t>
      </w:r>
      <w:proofErr w:type="spellStart"/>
      <w:r w:rsidR="00746EEE" w:rsidRPr="00746EEE">
        <w:rPr>
          <w:rFonts w:ascii="Times" w:hAnsi="Times"/>
          <w:i/>
        </w:rPr>
        <w:t>rwlock</w:t>
      </w:r>
      <w:proofErr w:type="spellEnd"/>
      <w:r w:rsidR="00746EEE">
        <w:rPr>
          <w:rFonts w:ascii="Times" w:hAnsi="Times"/>
        </w:rPr>
        <w:t xml:space="preserve"> protects the memory allocator against any application thread from accessing the chunk while it’s moving the chunk.</w:t>
      </w:r>
      <w:r w:rsidR="00AD6A5A">
        <w:rPr>
          <w:rFonts w:ascii="Times" w:hAnsi="Times"/>
        </w:rPr>
        <w:t xml:space="preserve"> The defragmentation logic of the memory allocator is shown in Figure 5.</w:t>
      </w:r>
    </w:p>
    <w:p w14:paraId="188E2B64" w14:textId="615C0331" w:rsidR="00AD6A5A" w:rsidRDefault="00AD6A5A" w:rsidP="00AD6A5A">
      <w:pPr>
        <w:keepNext/>
        <w:jc w:val="center"/>
      </w:pPr>
      <w:r>
        <w:rPr>
          <w:noProof/>
        </w:rPr>
        <w:drawing>
          <wp:inline distT="0" distB="0" distL="0" distR="0" wp14:anchorId="21F355FB" wp14:editId="1E3DEBC9">
            <wp:extent cx="4306824" cy="2670048"/>
            <wp:effectExtent l="0" t="0" r="1143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5.pdf"/>
                    <pic:cNvPicPr/>
                  </pic:nvPicPr>
                  <pic:blipFill>
                    <a:blip r:embed="rId9">
                      <a:extLst>
                        <a:ext uri="{28A0092B-C50C-407E-A947-70E740481C1C}">
                          <a14:useLocalDpi xmlns:a14="http://schemas.microsoft.com/office/drawing/2010/main" val="0"/>
                        </a:ext>
                      </a:extLst>
                    </a:blip>
                    <a:stretch>
                      <a:fillRect/>
                    </a:stretch>
                  </pic:blipFill>
                  <pic:spPr>
                    <a:xfrm>
                      <a:off x="0" y="0"/>
                      <a:ext cx="4306824" cy="2670048"/>
                    </a:xfrm>
                    <a:prstGeom prst="rect">
                      <a:avLst/>
                    </a:prstGeom>
                  </pic:spPr>
                </pic:pic>
              </a:graphicData>
            </a:graphic>
          </wp:inline>
        </w:drawing>
      </w:r>
    </w:p>
    <w:p w14:paraId="75F28492" w14:textId="27BD3586" w:rsidR="00AD6A5A" w:rsidRDefault="00AD6A5A" w:rsidP="00765E4B">
      <w:pPr>
        <w:pStyle w:val="Caption"/>
        <w:jc w:val="center"/>
      </w:pPr>
      <w:r>
        <w:t xml:space="preserve">Figure </w:t>
      </w:r>
      <w:fldSimple w:instr=" SEQ Figure \* ARABIC ">
        <w:r>
          <w:rPr>
            <w:noProof/>
          </w:rPr>
          <w:t>5</w:t>
        </w:r>
      </w:fldSimple>
      <w:r>
        <w:t xml:space="preserve"> Indirect Memory Allocation with Read-Write Lock (allocator side)</w:t>
      </w:r>
    </w:p>
    <w:p w14:paraId="20BB2D59" w14:textId="142C3795" w:rsidR="00765E4B" w:rsidRPr="00765E4B" w:rsidRDefault="00765E4B" w:rsidP="00765E4B">
      <w:pPr>
        <w:pStyle w:val="Heading2"/>
        <w:numPr>
          <w:ilvl w:val="0"/>
          <w:numId w:val="5"/>
        </w:numPr>
        <w:rPr>
          <w:rFonts w:ascii="Times" w:hAnsi="Times"/>
        </w:rPr>
      </w:pPr>
      <w:r w:rsidRPr="00765E4B">
        <w:rPr>
          <w:rFonts w:ascii="Times" w:hAnsi="Times"/>
        </w:rPr>
        <w:t>Sum</w:t>
      </w:r>
      <w:bookmarkStart w:id="0" w:name="_GoBack"/>
      <w:bookmarkEnd w:id="0"/>
      <w:r w:rsidRPr="00765E4B">
        <w:rPr>
          <w:rFonts w:ascii="Times" w:hAnsi="Times"/>
        </w:rPr>
        <w:t>mary</w:t>
      </w:r>
    </w:p>
    <w:p w14:paraId="3DEEFB51" w14:textId="77777777" w:rsidR="00765E4B" w:rsidRPr="00765E4B" w:rsidRDefault="00765E4B" w:rsidP="00765E4B"/>
    <w:p w14:paraId="7243B81D" w14:textId="5F42550A" w:rsidR="00E00E7E" w:rsidRPr="00BB2508" w:rsidRDefault="00AD6A5A" w:rsidP="00E574C2">
      <w:pPr>
        <w:jc w:val="both"/>
        <w:rPr>
          <w:rFonts w:ascii="Times" w:hAnsi="Times"/>
        </w:rPr>
      </w:pPr>
      <w:r>
        <w:rPr>
          <w:rFonts w:ascii="Times" w:hAnsi="Times"/>
        </w:rPr>
        <w:t>Our solution to the memory internal fragmentation problem is now complete. With the combination of returning indirect pointer to memory chunk and synchronizing among application threads and memory allocator using read-write lock, memory chunks can be freely moved around. Therefore, normal memory compaction using any existing algorithm can be performed by the memory allocator to reduce internal fragmentation. Using compiler support, additional application code required to dereference the indirect pointer and to acquire/release the read-write lock are automatically generated by the compiler, thus requiring no application change.</w:t>
      </w:r>
    </w:p>
    <w:sectPr w:rsidR="00E00E7E" w:rsidRPr="00BB2508" w:rsidSect="00FF05C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56714"/>
    <w:multiLevelType w:val="hybridMultilevel"/>
    <w:tmpl w:val="3384B3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D7E6F67"/>
    <w:multiLevelType w:val="hybridMultilevel"/>
    <w:tmpl w:val="0958D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0915E3"/>
    <w:multiLevelType w:val="hybridMultilevel"/>
    <w:tmpl w:val="BB8EC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C2699C"/>
    <w:multiLevelType w:val="hybridMultilevel"/>
    <w:tmpl w:val="F41452D4"/>
    <w:lvl w:ilvl="0" w:tplc="14FC4D10">
      <w:start w:val="1"/>
      <w:numFmt w:val="decimal"/>
      <w:lvlText w:val="%1e"/>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8C71E8"/>
    <w:multiLevelType w:val="hybridMultilevel"/>
    <w:tmpl w:val="ACE2D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4C2"/>
    <w:rsid w:val="001D4E86"/>
    <w:rsid w:val="00397BAC"/>
    <w:rsid w:val="004A73F2"/>
    <w:rsid w:val="00511DC3"/>
    <w:rsid w:val="005301D3"/>
    <w:rsid w:val="00746EEE"/>
    <w:rsid w:val="00765E4B"/>
    <w:rsid w:val="00965BE2"/>
    <w:rsid w:val="00AD6A5A"/>
    <w:rsid w:val="00BB2508"/>
    <w:rsid w:val="00CD746F"/>
    <w:rsid w:val="00D523F5"/>
    <w:rsid w:val="00E00E7E"/>
    <w:rsid w:val="00E574C2"/>
    <w:rsid w:val="00EA71F9"/>
    <w:rsid w:val="00FF0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FC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73F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73F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4C2"/>
    <w:pPr>
      <w:spacing w:before="100" w:beforeAutospacing="1" w:after="100" w:afterAutospacing="1"/>
    </w:pPr>
    <w:rPr>
      <w:rFonts w:ascii="Times New Roman" w:hAnsi="Times New Roman" w:cs="Times New Roman"/>
    </w:rPr>
  </w:style>
  <w:style w:type="paragraph" w:styleId="Caption">
    <w:name w:val="caption"/>
    <w:basedOn w:val="Normal"/>
    <w:next w:val="Normal"/>
    <w:uiPriority w:val="35"/>
    <w:unhideWhenUsed/>
    <w:qFormat/>
    <w:rsid w:val="00E574C2"/>
    <w:pPr>
      <w:spacing w:after="200"/>
    </w:pPr>
    <w:rPr>
      <w:i/>
      <w:iCs/>
      <w:color w:val="44546A" w:themeColor="text2"/>
      <w:sz w:val="18"/>
      <w:szCs w:val="18"/>
    </w:rPr>
  </w:style>
  <w:style w:type="paragraph" w:styleId="ListParagraph">
    <w:name w:val="List Paragraph"/>
    <w:basedOn w:val="Normal"/>
    <w:uiPriority w:val="34"/>
    <w:qFormat/>
    <w:rsid w:val="00E574C2"/>
    <w:pPr>
      <w:ind w:left="720"/>
      <w:contextualSpacing/>
    </w:pPr>
  </w:style>
  <w:style w:type="character" w:customStyle="1" w:styleId="Heading1Char">
    <w:name w:val="Heading 1 Char"/>
    <w:basedOn w:val="DefaultParagraphFont"/>
    <w:link w:val="Heading1"/>
    <w:uiPriority w:val="9"/>
    <w:rsid w:val="004A73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73F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875</Words>
  <Characters>4988</Characters>
  <Application>Microsoft Macintosh Word</Application>
  <DocSecurity>0</DocSecurity>
  <Lines>41</Lines>
  <Paragraphs>11</Paragraphs>
  <ScaleCrop>false</ScaleCrop>
  <LinksUpToDate>false</LinksUpToDate>
  <CharactersWithSpaces>5852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Su</dc:creator>
  <cp:keywords/>
  <dc:description/>
  <cp:lastModifiedBy>Gong Su</cp:lastModifiedBy>
  <cp:revision>14</cp:revision>
  <dcterms:created xsi:type="dcterms:W3CDTF">2018-07-10T20:31:00Z</dcterms:created>
  <dcterms:modified xsi:type="dcterms:W3CDTF">2018-07-11T18:33:00Z</dcterms:modified>
</cp:coreProperties>
</file>