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F42F" w14:textId="77777777" w:rsidR="005D3BA0" w:rsidRPr="005D3BA0" w:rsidRDefault="005D3BA0" w:rsidP="005D3B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Chemistry — Command Terms</w:t>
      </w:r>
    </w:p>
    <w:p w14:paraId="240CA2C4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Chemistry exam questions use specific command terms that tell students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type of response is required and how detailed it should be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 Understanding these terms helps students respond appropriately to the task being assessed.</w:t>
      </w:r>
    </w:p>
    <w:p w14:paraId="13CCFE11" w14:textId="77777777" w:rsidR="005D3BA0" w:rsidRPr="005D3BA0" w:rsidRDefault="000F2119" w:rsidP="005D3BA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119">
        <w:rPr>
          <w:rFonts w:ascii="Times New Roman" w:eastAsia="Times New Roman" w:hAnsi="Times New Roman" w:cs="Times New Roman"/>
          <w:noProof/>
          <w:kern w:val="0"/>
        </w:rPr>
        <w:pict w14:anchorId="6DF77C3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A3B82E1" w14:textId="77777777" w:rsidR="005D3BA0" w:rsidRPr="005D3BA0" w:rsidRDefault="005D3BA0" w:rsidP="005D3B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1 (AO1) — Knowledge and Understanding</w:t>
      </w:r>
    </w:p>
    <w:p w14:paraId="1818CE21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mainly test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of knowledge and basic understanding of chemical concepts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5088"/>
        <w:gridCol w:w="2958"/>
      </w:tblGrid>
      <w:tr w:rsidR="005D3BA0" w:rsidRPr="005D3BA0" w14:paraId="4457A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87A0B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7C5EB85B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8D37C62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5D3BA0" w:rsidRPr="005D3BA0" w14:paraId="70351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FFD6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14:paraId="384CAEF3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a clear and accurate diagram or graph. Straight lines should be drawn using a ruler, and graphs should include correctly plotted points connected appropriately.</w:t>
            </w:r>
          </w:p>
        </w:tc>
        <w:tc>
          <w:tcPr>
            <w:tcW w:w="0" w:type="auto"/>
            <w:vAlign w:val="center"/>
            <w:hideMark/>
          </w:tcPr>
          <w:p w14:paraId="70E08401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labelled diagram or graph that clearly represents the required information.</w:t>
            </w:r>
          </w:p>
        </w:tc>
      </w:tr>
      <w:tr w:rsidR="005D3BA0" w:rsidRPr="005D3BA0" w14:paraId="183FF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2DFF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C0A6907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brief and direct answer such as a name, value, or fact without including explanations or working.</w:t>
            </w:r>
          </w:p>
        </w:tc>
        <w:tc>
          <w:tcPr>
            <w:tcW w:w="0" w:type="auto"/>
            <w:vAlign w:val="center"/>
            <w:hideMark/>
          </w:tcPr>
          <w:p w14:paraId="266BFFC5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correct term, value, or statement only, without extra detail.</w:t>
            </w:r>
          </w:p>
        </w:tc>
      </w:tr>
    </w:tbl>
    <w:p w14:paraId="688CB9C4" w14:textId="77777777" w:rsidR="005D3BA0" w:rsidRPr="005D3BA0" w:rsidRDefault="000F2119" w:rsidP="005D3BA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119">
        <w:rPr>
          <w:rFonts w:ascii="Times New Roman" w:eastAsia="Times New Roman" w:hAnsi="Times New Roman" w:cs="Times New Roman"/>
          <w:noProof/>
          <w:kern w:val="0"/>
        </w:rPr>
        <w:pict w14:anchorId="0959B05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9BF7515" w14:textId="77777777" w:rsidR="005D3BA0" w:rsidRPr="005D3BA0" w:rsidRDefault="005D3BA0" w:rsidP="005D3B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2 (AO2) — Understanding and Application</w:t>
      </w:r>
    </w:p>
    <w:p w14:paraId="40FBA183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the ability to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knowledge and describe scientific observations or processes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4534"/>
        <w:gridCol w:w="3436"/>
      </w:tblGrid>
      <w:tr w:rsidR="005D3BA0" w:rsidRPr="005D3BA0" w14:paraId="546B7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FF43C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31F96CE0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8D2A75D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5D3BA0" w:rsidRPr="005D3BA0" w14:paraId="2A5B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45D7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Annotate</w:t>
            </w:r>
          </w:p>
        </w:tc>
        <w:tc>
          <w:tcPr>
            <w:tcW w:w="0" w:type="auto"/>
            <w:vAlign w:val="center"/>
            <w:hideMark/>
          </w:tcPr>
          <w:p w14:paraId="41DB1815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short notes or labels to a diagram or graph to clarify important features.</w:t>
            </w:r>
          </w:p>
        </w:tc>
        <w:tc>
          <w:tcPr>
            <w:tcW w:w="0" w:type="auto"/>
            <w:vAlign w:val="center"/>
            <w:hideMark/>
          </w:tcPr>
          <w:p w14:paraId="0D37A257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 the diagram and add brief notes explaining key parts.</w:t>
            </w:r>
          </w:p>
        </w:tc>
      </w:tr>
      <w:tr w:rsidR="005D3BA0" w:rsidRPr="005D3BA0" w14:paraId="6F97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8CEE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557137C3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a numerical answer using the appropriate formula or method and show the relevant working.</w:t>
            </w:r>
          </w:p>
        </w:tc>
        <w:tc>
          <w:tcPr>
            <w:tcW w:w="0" w:type="auto"/>
            <w:vAlign w:val="center"/>
            <w:hideMark/>
          </w:tcPr>
          <w:p w14:paraId="7375219B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all calculation steps and present the final numerical answer clearly.</w:t>
            </w:r>
          </w:p>
        </w:tc>
      </w:tr>
      <w:tr w:rsidR="005D3BA0" w:rsidRPr="005D3BA0" w14:paraId="59915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C769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14:paraId="65DBC602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detailed account of what is observed, shown, or happens in a process.</w:t>
            </w:r>
          </w:p>
        </w:tc>
        <w:tc>
          <w:tcPr>
            <w:tcW w:w="0" w:type="auto"/>
            <w:vAlign w:val="center"/>
            <w:hideMark/>
          </w:tcPr>
          <w:p w14:paraId="3B4823C7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happens step-by-step using relevant details.</w:t>
            </w:r>
          </w:p>
        </w:tc>
      </w:tr>
      <w:tr w:rsidR="005D3BA0" w:rsidRPr="005D3BA0" w14:paraId="62D68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B787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Estimate</w:t>
            </w:r>
          </w:p>
        </w:tc>
        <w:tc>
          <w:tcPr>
            <w:tcW w:w="0" w:type="auto"/>
            <w:vAlign w:val="center"/>
            <w:hideMark/>
          </w:tcPr>
          <w:p w14:paraId="2BAD8398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an approximate value using the information available.</w:t>
            </w:r>
          </w:p>
        </w:tc>
        <w:tc>
          <w:tcPr>
            <w:tcW w:w="0" w:type="auto"/>
            <w:vAlign w:val="center"/>
            <w:hideMark/>
          </w:tcPr>
          <w:p w14:paraId="3A9E37FC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reasonable approximate value based on data or trends.</w:t>
            </w:r>
          </w:p>
        </w:tc>
      </w:tr>
      <w:tr w:rsidR="005D3BA0" w:rsidRPr="005D3BA0" w14:paraId="73CC9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39C2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Outline</w:t>
            </w:r>
          </w:p>
        </w:tc>
        <w:tc>
          <w:tcPr>
            <w:tcW w:w="0" w:type="auto"/>
            <w:vAlign w:val="center"/>
            <w:hideMark/>
          </w:tcPr>
          <w:p w14:paraId="7C20BBB0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main points of a concept or process briefly without going into full detail.</w:t>
            </w:r>
          </w:p>
        </w:tc>
        <w:tc>
          <w:tcPr>
            <w:tcW w:w="0" w:type="auto"/>
            <w:vAlign w:val="center"/>
            <w:hideMark/>
          </w:tcPr>
          <w:p w14:paraId="0ECD4494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the key ideas in a concise way.</w:t>
            </w:r>
          </w:p>
        </w:tc>
      </w:tr>
    </w:tbl>
    <w:p w14:paraId="0B88F18F" w14:textId="77777777" w:rsidR="005D3BA0" w:rsidRPr="005D3BA0" w:rsidRDefault="005D3BA0" w:rsidP="005D3BA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pict w14:anchorId="14E4B11F">
          <v:rect id="_x0000_i1027" style="width:0;height:1.5pt" o:hralign="center" o:hrstd="t" o:hr="t" fillcolor="#a0a0a0" stroked="f"/>
        </w:pict>
      </w:r>
    </w:p>
    <w:p w14:paraId="1FA7BAB7" w14:textId="77777777" w:rsidR="005D3BA0" w:rsidRPr="005D3BA0" w:rsidRDefault="005D3BA0" w:rsidP="005D3B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3 (AO3) — Analysis, Evaluation, and Reasoning</w:t>
      </w:r>
    </w:p>
    <w:p w14:paraId="00B2C810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higher-level thinking such as analysing data, evaluating ideas, and forming logical conclusions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4681"/>
        <w:gridCol w:w="3321"/>
      </w:tblGrid>
      <w:tr w:rsidR="005D3BA0" w:rsidRPr="005D3BA0" w14:paraId="6E012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1CF86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71732CFB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A9194AA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5D3BA0" w:rsidRPr="005D3BA0" w14:paraId="05EB3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037E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6BABD5C2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judgement or interpretation based on given information, results, or data.</w:t>
            </w:r>
          </w:p>
        </w:tc>
        <w:tc>
          <w:tcPr>
            <w:tcW w:w="0" w:type="auto"/>
            <w:vAlign w:val="center"/>
            <w:hideMark/>
          </w:tcPr>
          <w:p w14:paraId="3A345D47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 the information and explain what it indicates.</w:t>
            </w:r>
          </w:p>
        </w:tc>
      </w:tr>
      <w:tr w:rsidR="005D3BA0" w:rsidRPr="005D3BA0" w14:paraId="03B2B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292F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19DBC160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and explain similarities between two or more items or situations.</w:t>
            </w:r>
          </w:p>
        </w:tc>
        <w:tc>
          <w:tcPr>
            <w:tcW w:w="0" w:type="auto"/>
            <w:vAlign w:val="center"/>
            <w:hideMark/>
          </w:tcPr>
          <w:p w14:paraId="1E96366D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how the items are similar, referring to each of them.</w:t>
            </w:r>
          </w:p>
        </w:tc>
      </w:tr>
      <w:tr w:rsidR="005D3BA0" w:rsidRPr="005D3BA0" w14:paraId="55AF2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460D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59A164AC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and explain differences between two or more items or situations.</w:t>
            </w:r>
          </w:p>
        </w:tc>
        <w:tc>
          <w:tcPr>
            <w:tcW w:w="0" w:type="auto"/>
            <w:vAlign w:val="center"/>
            <w:hideMark/>
          </w:tcPr>
          <w:p w14:paraId="1F9FEF61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how the items differ from one another.</w:t>
            </w:r>
          </w:p>
        </w:tc>
      </w:tr>
      <w:tr w:rsidR="005D3BA0" w:rsidRPr="005D3BA0" w14:paraId="14EA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5C42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Deduce</w:t>
            </w:r>
          </w:p>
        </w:tc>
        <w:tc>
          <w:tcPr>
            <w:tcW w:w="0" w:type="auto"/>
            <w:vAlign w:val="center"/>
            <w:hideMark/>
          </w:tcPr>
          <w:p w14:paraId="55EA2BD6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the given information to logically arrive at a conclusion.</w:t>
            </w:r>
          </w:p>
        </w:tc>
        <w:tc>
          <w:tcPr>
            <w:tcW w:w="0" w:type="auto"/>
            <w:vAlign w:val="center"/>
            <w:hideMark/>
          </w:tcPr>
          <w:p w14:paraId="13A0A51C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evidence from the question to infer the correct conclusion.</w:t>
            </w:r>
          </w:p>
        </w:tc>
      </w:tr>
      <w:tr w:rsidR="005D3BA0" w:rsidRPr="005D3BA0" w14:paraId="12703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CA29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Determine</w:t>
            </w:r>
          </w:p>
        </w:tc>
        <w:tc>
          <w:tcPr>
            <w:tcW w:w="0" w:type="auto"/>
            <w:vAlign w:val="center"/>
            <w:hideMark/>
          </w:tcPr>
          <w:p w14:paraId="68EA404A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the correct answer by using the information provided.</w:t>
            </w:r>
          </w:p>
        </w:tc>
        <w:tc>
          <w:tcPr>
            <w:tcW w:w="0" w:type="auto"/>
            <w:vAlign w:val="center"/>
            <w:hideMark/>
          </w:tcPr>
          <w:p w14:paraId="7DB135F7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through the information logically to find the single correct answer.</w:t>
            </w:r>
          </w:p>
        </w:tc>
      </w:tr>
      <w:tr w:rsidR="005D3BA0" w:rsidRPr="005D3BA0" w14:paraId="3CE23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5779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Discuss</w:t>
            </w:r>
          </w:p>
        </w:tc>
        <w:tc>
          <w:tcPr>
            <w:tcW w:w="0" w:type="auto"/>
            <w:vAlign w:val="center"/>
            <w:hideMark/>
          </w:tcPr>
          <w:p w14:paraId="740CA567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a balanced consideration of different ideas or arguments supported with evidence before reaching a conclusion.</w:t>
            </w:r>
          </w:p>
        </w:tc>
        <w:tc>
          <w:tcPr>
            <w:tcW w:w="0" w:type="auto"/>
            <w:vAlign w:val="center"/>
            <w:hideMark/>
          </w:tcPr>
          <w:p w14:paraId="24326891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multiple perspectives and support the final conclusion with reasoning.</w:t>
            </w:r>
          </w:p>
        </w:tc>
      </w:tr>
      <w:tr w:rsidR="005D3BA0" w:rsidRPr="005D3BA0" w14:paraId="6AFEB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84FE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4991F617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the value or effectiveness of something by considering its strengths and limitations before forming a judgement.</w:t>
            </w:r>
          </w:p>
        </w:tc>
        <w:tc>
          <w:tcPr>
            <w:tcW w:w="0" w:type="auto"/>
            <w:vAlign w:val="center"/>
            <w:hideMark/>
          </w:tcPr>
          <w:p w14:paraId="7F9AA6D2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 advantages and limitations before reaching a justified conclusion.</w:t>
            </w:r>
          </w:p>
        </w:tc>
      </w:tr>
      <w:tr w:rsidR="005D3BA0" w:rsidRPr="005D3BA0" w14:paraId="2C1D3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7B20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33F86566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reasons or mechanisms that clarify how or why something occurs.</w:t>
            </w:r>
          </w:p>
        </w:tc>
        <w:tc>
          <w:tcPr>
            <w:tcW w:w="0" w:type="auto"/>
            <w:vAlign w:val="center"/>
            <w:hideMark/>
          </w:tcPr>
          <w:p w14:paraId="5B56CDAC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causes and effects to show why something happens.</w:t>
            </w:r>
          </w:p>
        </w:tc>
      </w:tr>
      <w:tr w:rsidR="005D3BA0" w:rsidRPr="005D3BA0" w14:paraId="61DB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A7BF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</w:t>
            </w:r>
          </w:p>
        </w:tc>
        <w:tc>
          <w:tcPr>
            <w:tcW w:w="0" w:type="auto"/>
            <w:vAlign w:val="center"/>
            <w:hideMark/>
          </w:tcPr>
          <w:p w14:paraId="446B463E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the most likely outcome based on patterns, trends, or scientific understanding.</w:t>
            </w:r>
          </w:p>
        </w:tc>
        <w:tc>
          <w:tcPr>
            <w:tcW w:w="0" w:type="auto"/>
            <w:vAlign w:val="center"/>
            <w:hideMark/>
          </w:tcPr>
          <w:p w14:paraId="62729C1A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the information given to state the expected result.</w:t>
            </w:r>
          </w:p>
        </w:tc>
      </w:tr>
      <w:tr w:rsidR="005D3BA0" w:rsidRPr="005D3BA0" w14:paraId="010D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E6AE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Sketch</w:t>
            </w:r>
          </w:p>
        </w:tc>
        <w:tc>
          <w:tcPr>
            <w:tcW w:w="0" w:type="auto"/>
            <w:vAlign w:val="center"/>
            <w:hideMark/>
          </w:tcPr>
          <w:p w14:paraId="702A79C6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Draw a simple labelled diagram or graph showing the general shape or relationship and important features.</w:t>
            </w:r>
          </w:p>
        </w:tc>
        <w:tc>
          <w:tcPr>
            <w:tcW w:w="0" w:type="auto"/>
            <w:vAlign w:val="center"/>
            <w:hideMark/>
          </w:tcPr>
          <w:p w14:paraId="288E9598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Draw the overall shape or trend without focusing on exact precision.</w:t>
            </w:r>
          </w:p>
        </w:tc>
      </w:tr>
      <w:tr w:rsidR="005D3BA0" w:rsidRPr="005D3BA0" w14:paraId="49ADE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5748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Suggest</w:t>
            </w:r>
          </w:p>
        </w:tc>
        <w:tc>
          <w:tcPr>
            <w:tcW w:w="0" w:type="auto"/>
            <w:vAlign w:val="center"/>
            <w:hideMark/>
          </w:tcPr>
          <w:p w14:paraId="683D1BEE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a possible explanation, idea, or answer based on the available information.</w:t>
            </w:r>
          </w:p>
        </w:tc>
        <w:tc>
          <w:tcPr>
            <w:tcW w:w="0" w:type="auto"/>
            <w:vAlign w:val="center"/>
            <w:hideMark/>
          </w:tcPr>
          <w:p w14:paraId="0B655657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reasonable hypothesis or possible answer.</w:t>
            </w:r>
          </w:p>
        </w:tc>
      </w:tr>
    </w:tbl>
    <w:p w14:paraId="307AFDD7" w14:textId="77777777" w:rsidR="005D3BA0" w:rsidRPr="005D3BA0" w:rsidRDefault="000F2119" w:rsidP="005D3BA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119">
        <w:rPr>
          <w:rFonts w:ascii="Times New Roman" w:eastAsia="Times New Roman" w:hAnsi="Times New Roman" w:cs="Times New Roman"/>
          <w:noProof/>
          <w:kern w:val="0"/>
        </w:rPr>
        <w:pict w14:anchorId="25EBF62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968E942" w14:textId="77777777" w:rsidR="005D3BA0" w:rsidRPr="005D3BA0" w:rsidRDefault="005D3BA0" w:rsidP="005D3B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Objectives in IB Chemistry</w:t>
      </w:r>
    </w:p>
    <w:p w14:paraId="48C9861B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Chemistry assessments measure several types of understanding and scientific skills through four assessment objectives.</w:t>
      </w:r>
    </w:p>
    <w:p w14:paraId="762AA0AF" w14:textId="77777777" w:rsidR="005D3BA0" w:rsidRPr="005D3BA0" w:rsidRDefault="000F2119" w:rsidP="005D3BA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119">
        <w:rPr>
          <w:rFonts w:ascii="Times New Roman" w:eastAsia="Times New Roman" w:hAnsi="Times New Roman" w:cs="Times New Roman"/>
          <w:noProof/>
          <w:kern w:val="0"/>
        </w:rPr>
        <w:pict w14:anchorId="082DD83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634279" w14:textId="77777777" w:rsidR="005D3BA0" w:rsidRPr="005D3BA0" w:rsidRDefault="005D3BA0" w:rsidP="005D3B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AO1 — Knowledge and Understanding</w:t>
      </w:r>
    </w:p>
    <w:p w14:paraId="66FA012F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AO1 assesses students’ ability to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and demonstrate understanding of chemical facts, concepts, and terminology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0C5120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is assessed</w:t>
      </w:r>
    </w:p>
    <w:p w14:paraId="1391056E" w14:textId="77777777" w:rsidR="005D3BA0" w:rsidRPr="005D3BA0" w:rsidRDefault="005D3BA0" w:rsidP="005D3B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Appears mainly in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 and Paper 2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A0768" w14:textId="77777777" w:rsidR="005D3BA0" w:rsidRPr="005D3BA0" w:rsidRDefault="005D3BA0" w:rsidP="005D3B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Questions may include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multiple-choice questions, short answers, or structured responses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 that require recall and understanding of concepts.</w:t>
      </w:r>
    </w:p>
    <w:p w14:paraId="734AEE54" w14:textId="77777777" w:rsidR="005D3BA0" w:rsidRPr="005D3BA0" w:rsidRDefault="005D3BA0" w:rsidP="005D3B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Knowledge demonstrated during the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investigation (internal assessment)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 also contributes to this objective.</w:t>
      </w:r>
    </w:p>
    <w:p w14:paraId="1CA60CA5" w14:textId="77777777" w:rsidR="005D3BA0" w:rsidRPr="005D3BA0" w:rsidRDefault="000F2119" w:rsidP="005D3BA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119">
        <w:rPr>
          <w:rFonts w:ascii="Times New Roman" w:eastAsia="Times New Roman" w:hAnsi="Times New Roman" w:cs="Times New Roman"/>
          <w:noProof/>
          <w:kern w:val="0"/>
        </w:rPr>
        <w:pict w14:anchorId="124285B4">
          <v:rect id="_x0000_i1031" style="width:0;height:1.5pt" o:hralign="center" o:hrstd="t" o:hr="t" fillcolor="#a0a0a0" stroked="f"/>
        </w:pict>
      </w:r>
    </w:p>
    <w:p w14:paraId="293FE0A6" w14:textId="77777777" w:rsidR="005D3BA0" w:rsidRPr="005D3BA0" w:rsidRDefault="005D3BA0" w:rsidP="005D3B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AO2 — Application of Knowledge</w:t>
      </w:r>
    </w:p>
    <w:p w14:paraId="1299F774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AO2 evaluates how well students can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their chemical knowledge to solve problems and interpret information in different contexts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6EAFE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is assessed</w:t>
      </w:r>
    </w:p>
    <w:p w14:paraId="7F61E18B" w14:textId="77777777" w:rsidR="005D3BA0" w:rsidRPr="005D3BA0" w:rsidRDefault="005D3BA0" w:rsidP="005D3B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Appears in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 and Paper 2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169871" w14:textId="77777777" w:rsidR="005D3BA0" w:rsidRPr="005D3BA0" w:rsidRDefault="005D3BA0" w:rsidP="005D3B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Often involves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calculations, interpreting data, or applying concepts to unfamiliar scenarios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E30623" w14:textId="77777777" w:rsidR="005D3BA0" w:rsidRPr="005D3BA0" w:rsidRDefault="005D3BA0" w:rsidP="005D3B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Students also demonstrate application of knowledge when conducting and analysing their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investigation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6F3372" w14:textId="77777777" w:rsidR="005D3BA0" w:rsidRPr="005D3BA0" w:rsidRDefault="000F2119" w:rsidP="005D3BA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119">
        <w:rPr>
          <w:rFonts w:ascii="Times New Roman" w:eastAsia="Times New Roman" w:hAnsi="Times New Roman" w:cs="Times New Roman"/>
          <w:noProof/>
          <w:kern w:val="0"/>
        </w:rPr>
        <w:pict w14:anchorId="3BE6FC4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15883D" w14:textId="77777777" w:rsidR="005D3BA0" w:rsidRPr="005D3BA0" w:rsidRDefault="005D3BA0" w:rsidP="005D3B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AO3 — Analysis, Evaluation, and Reasoning</w:t>
      </w:r>
    </w:p>
    <w:p w14:paraId="30184E53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AO3 focuses on students’ ability to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analyse information, evaluate evidence, and draw logical conclusions based on scientific reasoning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81888A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is assessed</w:t>
      </w:r>
    </w:p>
    <w:p w14:paraId="175FED6D" w14:textId="77777777" w:rsidR="005D3BA0" w:rsidRPr="005D3BA0" w:rsidRDefault="005D3BA0" w:rsidP="005D3B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Appears primarily in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 and Paper 2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243986" w14:textId="77777777" w:rsidR="005D3BA0" w:rsidRPr="005D3BA0" w:rsidRDefault="005D3BA0" w:rsidP="005D3B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Students may analyse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graphs, data tables, experimental results, or chemical processes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BFBC18" w14:textId="77777777" w:rsidR="005D3BA0" w:rsidRPr="005D3BA0" w:rsidRDefault="005D3BA0" w:rsidP="005D3B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These skills are also demonstrated in the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investigation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, particularly when interpreting and evaluating results.</w:t>
      </w:r>
    </w:p>
    <w:p w14:paraId="449FCC92" w14:textId="77777777" w:rsidR="005D3BA0" w:rsidRPr="005D3BA0" w:rsidRDefault="000F2119" w:rsidP="005D3BA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119">
        <w:rPr>
          <w:rFonts w:ascii="Times New Roman" w:eastAsia="Times New Roman" w:hAnsi="Times New Roman" w:cs="Times New Roman"/>
          <w:noProof/>
          <w:kern w:val="0"/>
        </w:rPr>
        <w:pict w14:anchorId="0E3025F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77CD70" w14:textId="77777777" w:rsidR="005D3BA0" w:rsidRPr="005D3BA0" w:rsidRDefault="005D3BA0" w:rsidP="005D3B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AO4 — Scientific Investigation Skills</w:t>
      </w:r>
    </w:p>
    <w:p w14:paraId="2C1117B5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AO4 assesses students’ ability to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design, conduct, and evaluate a scientific investigation in a responsible and systematic way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C74250" w14:textId="77777777" w:rsidR="005D3BA0" w:rsidRPr="005D3BA0" w:rsidRDefault="005D3BA0" w:rsidP="005D3B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is assessed</w:t>
      </w:r>
    </w:p>
    <w:p w14:paraId="4547BC72" w14:textId="77777777" w:rsidR="005D3BA0" w:rsidRPr="005D3BA0" w:rsidRDefault="005D3BA0" w:rsidP="005D3B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 xml:space="preserve">Assessed </w:t>
      </w:r>
      <w:r w:rsidRPr="005D3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through the internal assessment (scientific investigation)</w:t>
      </w: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1542E5" w14:textId="77777777" w:rsidR="005D3BA0" w:rsidRPr="005D3BA0" w:rsidRDefault="005D3BA0" w:rsidP="005D3B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D3BA0">
        <w:rPr>
          <w:rFonts w:ascii="Times New Roman" w:eastAsia="Times New Roman" w:hAnsi="Times New Roman" w:cs="Times New Roman"/>
          <w:kern w:val="0"/>
          <w14:ligatures w14:val="none"/>
        </w:rPr>
        <w:t>Students plan and carry out their own experiment, analyse the results, and evaluate the reliability of their investigation.</w:t>
      </w:r>
    </w:p>
    <w:p w14:paraId="06B43119" w14:textId="77777777" w:rsidR="005D3BA0" w:rsidRPr="005D3BA0" w:rsidRDefault="000F2119" w:rsidP="005D3BA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119">
        <w:rPr>
          <w:rFonts w:ascii="Times New Roman" w:eastAsia="Times New Roman" w:hAnsi="Times New Roman" w:cs="Times New Roman"/>
          <w:noProof/>
          <w:kern w:val="0"/>
        </w:rPr>
        <w:pict w14:anchorId="687A05DB">
          <v:rect id="_x0000_i1028" style="width:0;height:1.5pt" o:hralign="center" o:hrstd="t" o:hr="t" fillcolor="#a0a0a0" stroked="f"/>
        </w:pict>
      </w:r>
    </w:p>
    <w:p w14:paraId="49CC40C2" w14:textId="77777777" w:rsidR="005D3BA0" w:rsidRPr="005D3BA0" w:rsidRDefault="005D3BA0" w:rsidP="005D3B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Weighting in IB Chemistry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5D3BA0" w:rsidRPr="005D3BA0" w14:paraId="24743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D208D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36A567" w14:textId="77777777" w:rsidR="005D3BA0" w:rsidRPr="005D3BA0" w:rsidRDefault="005D3BA0" w:rsidP="005D3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Objective Weighting</w:t>
            </w:r>
          </w:p>
        </w:tc>
      </w:tr>
      <w:tr w:rsidR="005D3BA0" w:rsidRPr="005D3BA0" w14:paraId="7F006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315A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1</w:t>
            </w:r>
          </w:p>
        </w:tc>
        <w:tc>
          <w:tcPr>
            <w:tcW w:w="0" w:type="auto"/>
            <w:vAlign w:val="center"/>
            <w:hideMark/>
          </w:tcPr>
          <w:p w14:paraId="36B5FEE5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Approximately </w:t>
            </w: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AO1 + AO2</w:t>
            </w: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AO3</w:t>
            </w:r>
          </w:p>
        </w:tc>
      </w:tr>
      <w:tr w:rsidR="005D3BA0" w:rsidRPr="005D3BA0" w14:paraId="77B80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53E8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2</w:t>
            </w:r>
          </w:p>
        </w:tc>
        <w:tc>
          <w:tcPr>
            <w:tcW w:w="0" w:type="auto"/>
            <w:vAlign w:val="center"/>
            <w:hideMark/>
          </w:tcPr>
          <w:p w14:paraId="1CA4C220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Approximately </w:t>
            </w: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AO1 + AO2</w:t>
            </w: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AO3</w:t>
            </w:r>
          </w:p>
        </w:tc>
      </w:tr>
      <w:tr w:rsidR="005D3BA0" w:rsidRPr="005D3BA0" w14:paraId="6069E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A996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 Assessment (Scientific Investigation)</w:t>
            </w:r>
          </w:p>
        </w:tc>
        <w:tc>
          <w:tcPr>
            <w:tcW w:w="0" w:type="auto"/>
            <w:vAlign w:val="center"/>
            <w:hideMark/>
          </w:tcPr>
          <w:p w14:paraId="0805C52C" w14:textId="77777777" w:rsidR="005D3BA0" w:rsidRPr="005D3BA0" w:rsidRDefault="005D3BA0" w:rsidP="005D3B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B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Assesses </w:t>
            </w:r>
            <w:r w:rsidRPr="005D3B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AO1, AO2, AO3, and AO4</w:t>
            </w:r>
          </w:p>
        </w:tc>
      </w:tr>
    </w:tbl>
    <w:p w14:paraId="721BAB0C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6B0"/>
    <w:multiLevelType w:val="multilevel"/>
    <w:tmpl w:val="E84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13B82"/>
    <w:multiLevelType w:val="multilevel"/>
    <w:tmpl w:val="657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56CC6"/>
    <w:multiLevelType w:val="multilevel"/>
    <w:tmpl w:val="63B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66A5D"/>
    <w:multiLevelType w:val="multilevel"/>
    <w:tmpl w:val="98B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939718">
    <w:abstractNumId w:val="3"/>
  </w:num>
  <w:num w:numId="2" w16cid:durableId="665284103">
    <w:abstractNumId w:val="0"/>
  </w:num>
  <w:num w:numId="3" w16cid:durableId="1618682979">
    <w:abstractNumId w:val="2"/>
  </w:num>
  <w:num w:numId="4" w16cid:durableId="528186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A0"/>
    <w:rsid w:val="000F2119"/>
    <w:rsid w:val="005D3BA0"/>
    <w:rsid w:val="008F4E0B"/>
    <w:rsid w:val="00C27127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F017"/>
  <w15:chartTrackingRefBased/>
  <w15:docId w15:val="{FB56C7BE-0F52-4E46-897D-7E14BEB3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3B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3B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822</Words>
  <Characters>5209</Characters>
  <Application>Microsoft Office Word</Application>
  <DocSecurity>0</DocSecurity>
  <Lines>226</Lines>
  <Paragraphs>194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2026-03-14T20:43:00Z</dcterms:created>
  <dcterms:modified xsi:type="dcterms:W3CDTF">2026-03-14T20:45:00Z</dcterms:modified>
</cp:coreProperties>
</file>