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1398" w14:textId="77777777" w:rsidR="009250BC" w:rsidRPr="00600735" w:rsidRDefault="009250BC" w:rsidP="009250B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007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A2.2 Cell Structure</w:t>
      </w:r>
    </w:p>
    <w:p w14:paraId="51236C69" w14:textId="77777777" w:rsidR="009250BC" w:rsidRPr="00600735" w:rsidRDefault="009250BC" w:rsidP="009250B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5702C8D7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State the principles of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cell theory</w:t>
      </w:r>
      <w:r w:rsidRPr="00600735">
        <w:rPr>
          <w:rFonts w:ascii="Arial" w:eastAsia="Times New Roman" w:hAnsi="Arial" w:cs="Arial"/>
          <w:kern w:val="0"/>
          <w14:ligatures w14:val="none"/>
        </w:rPr>
        <w:t>, including that:</w:t>
      </w:r>
    </w:p>
    <w:p w14:paraId="20DFD200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all living organisms are composed of cells</w:t>
      </w:r>
    </w:p>
    <w:p w14:paraId="45880113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the cell is the basic unit of life</w:t>
      </w:r>
    </w:p>
    <w:p w14:paraId="0D9DFCCA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cells arise from pre-existing cells</w:t>
      </w:r>
      <w:r w:rsidRPr="00600735">
        <w:rPr>
          <w:rFonts w:ascii="Arial" w:eastAsia="Times New Roman" w:hAnsi="Arial" w:cs="Arial"/>
          <w:kern w:val="0"/>
          <w14:ligatures w14:val="none"/>
        </w:rPr>
        <w:br/>
        <w:t>and describe the general structure of a typical cell.</w:t>
      </w:r>
    </w:p>
    <w:p w14:paraId="00F77E6B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Summarise the steps involved in preparing and staining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temporary microscope slides</w:t>
      </w:r>
      <w:r w:rsidRPr="00600735">
        <w:rPr>
          <w:rFonts w:ascii="Arial" w:eastAsia="Times New Roman" w:hAnsi="Arial" w:cs="Arial"/>
          <w:kern w:val="0"/>
          <w14:ligatures w14:val="none"/>
        </w:rPr>
        <w:t xml:space="preserve"> of cells and tissues.</w:t>
      </w:r>
    </w:p>
    <w:p w14:paraId="31B988B8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Use an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eyepiece graticule</w:t>
      </w:r>
      <w:r w:rsidRPr="00600735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stage micrometre</w:t>
      </w:r>
      <w:r w:rsidRPr="00600735">
        <w:rPr>
          <w:rFonts w:ascii="Arial" w:eastAsia="Times New Roman" w:hAnsi="Arial" w:cs="Arial"/>
          <w:kern w:val="0"/>
          <w14:ligatures w14:val="none"/>
        </w:rPr>
        <w:t xml:space="preserve"> to measure the size of specimens accurately.</w:t>
      </w:r>
    </w:p>
    <w:p w14:paraId="35BEB703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Perform calculations involving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actual size, image size, and magnification</w:t>
      </w:r>
      <w:r w:rsidRPr="00600735">
        <w:rPr>
          <w:rFonts w:ascii="Arial" w:eastAsia="Times New Roman" w:hAnsi="Arial" w:cs="Arial"/>
          <w:kern w:val="0"/>
          <w14:ligatures w14:val="none"/>
        </w:rPr>
        <w:t>.</w:t>
      </w:r>
    </w:p>
    <w:p w14:paraId="707FCDF5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Outline key applications of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electron microscopy</w:t>
      </w:r>
      <w:r w:rsidRPr="00600735">
        <w:rPr>
          <w:rFonts w:ascii="Arial" w:eastAsia="Times New Roman" w:hAnsi="Arial" w:cs="Arial"/>
          <w:kern w:val="0"/>
          <w14:ligatures w14:val="none"/>
        </w:rPr>
        <w:t>, particularly in revealing ultrastructure.</w:t>
      </w:r>
    </w:p>
    <w:p w14:paraId="720D2CC2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Describe commonly used microscopy techniques and their biological applications.</w:t>
      </w:r>
    </w:p>
    <w:p w14:paraId="7E7AF8F2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Identify cellular structures shared by all living cells, such as:</w:t>
      </w:r>
    </w:p>
    <w:p w14:paraId="4EAD6076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plasma membrane</w:t>
      </w:r>
    </w:p>
    <w:p w14:paraId="6C5A7524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cytoplasm</w:t>
      </w:r>
    </w:p>
    <w:p w14:paraId="654CE3F5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genetic material</w:t>
      </w:r>
    </w:p>
    <w:p w14:paraId="51D20DD6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ribosomes</w:t>
      </w:r>
    </w:p>
    <w:p w14:paraId="0269B0CC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Describe the structure and function of components in a typical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prokaryotic cell</w:t>
      </w:r>
      <w:r w:rsidRPr="00600735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2BB044B9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nucleoid</w:t>
      </w:r>
    </w:p>
    <w:p w14:paraId="2449330B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plasmids</w:t>
      </w:r>
    </w:p>
    <w:p w14:paraId="27380291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cell wall</w:t>
      </w:r>
    </w:p>
    <w:p w14:paraId="2AC738CA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ribosomes</w:t>
      </w:r>
    </w:p>
    <w:p w14:paraId="37DA5521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flagella</w:t>
      </w:r>
    </w:p>
    <w:p w14:paraId="4E00B239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Describe the structure and function of organelles in a typical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eukaryotic cell</w:t>
      </w:r>
      <w:r w:rsidRPr="00600735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0BC20961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nucleus</w:t>
      </w:r>
    </w:p>
    <w:p w14:paraId="2DEE8B75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mitochondria</w:t>
      </w:r>
    </w:p>
    <w:p w14:paraId="3368CA57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endoplasmic reticulum</w:t>
      </w:r>
    </w:p>
    <w:p w14:paraId="56274658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Golgi apparatus</w:t>
      </w:r>
    </w:p>
    <w:p w14:paraId="3BC27689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lysosomes</w:t>
      </w:r>
    </w:p>
    <w:p w14:paraId="2E4A3412" w14:textId="77777777" w:rsidR="009250BC" w:rsidRPr="00600735" w:rsidRDefault="009250BC" w:rsidP="009250B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chloroplasts (in plants)</w:t>
      </w:r>
    </w:p>
    <w:p w14:paraId="6FBC6942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State the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eight life processes</w:t>
      </w:r>
      <w:r w:rsidRPr="00600735">
        <w:rPr>
          <w:rFonts w:ascii="Arial" w:eastAsia="Times New Roman" w:hAnsi="Arial" w:cs="Arial"/>
          <w:kern w:val="0"/>
          <w14:ligatures w14:val="none"/>
        </w:rPr>
        <w:t xml:space="preserve"> carried out by all living organisms.</w:t>
      </w:r>
    </w:p>
    <w:p w14:paraId="2A1EF733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Explain how unicellular organisms perform each of these life processes independently.</w:t>
      </w:r>
    </w:p>
    <w:p w14:paraId="00FE1A80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Compare plant, animal, and fungal cells, noting key structural differences.</w:t>
      </w:r>
    </w:p>
    <w:p w14:paraId="2F4B521B" w14:textId="77777777" w:rsidR="009250BC" w:rsidRPr="00600735" w:rsidRDefault="009250BC" w:rsidP="009250B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Give examples of specialised eukaryotic cells with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atypical structures</w:t>
      </w:r>
      <w:r w:rsidRPr="00600735">
        <w:rPr>
          <w:rFonts w:ascii="Arial" w:eastAsia="Times New Roman" w:hAnsi="Arial" w:cs="Arial"/>
          <w:kern w:val="0"/>
          <w14:ligatures w14:val="none"/>
        </w:rPr>
        <w:t xml:space="preserve"> adapted to specific functions.</w:t>
      </w:r>
    </w:p>
    <w:p w14:paraId="779992B9" w14:textId="77777777" w:rsidR="009250BC" w:rsidRPr="00600735" w:rsidRDefault="009250BC" w:rsidP="009250B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599EC266" w14:textId="77777777" w:rsidR="009250BC" w:rsidRPr="00600735" w:rsidRDefault="009250BC" w:rsidP="009250B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lastRenderedPageBreak/>
        <w:t xml:space="preserve">Describe the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endosymbiotic theory</w:t>
      </w:r>
      <w:r w:rsidRPr="00600735">
        <w:rPr>
          <w:rFonts w:ascii="Arial" w:eastAsia="Times New Roman" w:hAnsi="Arial" w:cs="Arial"/>
          <w:kern w:val="0"/>
          <w14:ligatures w14:val="none"/>
        </w:rPr>
        <w:t>, explaining the proposed origin of mitochondria and chloroplasts.</w:t>
      </w:r>
    </w:p>
    <w:p w14:paraId="3A94969A" w14:textId="77777777" w:rsidR="009250BC" w:rsidRPr="00600735" w:rsidRDefault="009250BC" w:rsidP="009250B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Outline the evidence supporting endosymbiosis, such as:</w:t>
      </w:r>
    </w:p>
    <w:p w14:paraId="716259B9" w14:textId="77777777" w:rsidR="009250BC" w:rsidRPr="00600735" w:rsidRDefault="009250BC" w:rsidP="009250B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double membranes</w:t>
      </w:r>
    </w:p>
    <w:p w14:paraId="65190EDB" w14:textId="77777777" w:rsidR="009250BC" w:rsidRPr="00600735" w:rsidRDefault="009250BC" w:rsidP="009250B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circular DNA</w:t>
      </w:r>
    </w:p>
    <w:p w14:paraId="0D5BE31E" w14:textId="77777777" w:rsidR="009250BC" w:rsidRPr="00600735" w:rsidRDefault="009250BC" w:rsidP="009250B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70S ribosomes</w:t>
      </w:r>
    </w:p>
    <w:p w14:paraId="1924BD88" w14:textId="77777777" w:rsidR="009250BC" w:rsidRPr="00600735" w:rsidRDefault="009250BC" w:rsidP="009250B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independent replication</w:t>
      </w:r>
    </w:p>
    <w:p w14:paraId="3187D6C2" w14:textId="77777777" w:rsidR="009250BC" w:rsidRPr="00600735" w:rsidRDefault="009250BC" w:rsidP="009250B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Explain how environmental changes can influence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gene expression</w:t>
      </w:r>
      <w:r w:rsidRPr="00600735">
        <w:rPr>
          <w:rFonts w:ascii="Arial" w:eastAsia="Times New Roman" w:hAnsi="Arial" w:cs="Arial"/>
          <w:kern w:val="0"/>
          <w14:ligatures w14:val="none"/>
        </w:rPr>
        <w:t xml:space="preserve">, leading to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cell differentiation</w:t>
      </w:r>
      <w:r w:rsidRPr="00600735">
        <w:rPr>
          <w:rFonts w:ascii="Arial" w:eastAsia="Times New Roman" w:hAnsi="Arial" w:cs="Arial"/>
          <w:kern w:val="0"/>
          <w14:ligatures w14:val="none"/>
        </w:rPr>
        <w:t>.</w:t>
      </w:r>
    </w:p>
    <w:p w14:paraId="4346ADD6" w14:textId="77777777" w:rsidR="009250BC" w:rsidRPr="00600735" w:rsidRDefault="009250BC" w:rsidP="009250B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Outline the advantages of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multicellularity</w:t>
      </w:r>
      <w:r w:rsidRPr="00600735">
        <w:rPr>
          <w:rFonts w:ascii="Arial" w:eastAsia="Times New Roman" w:hAnsi="Arial" w:cs="Arial"/>
          <w:kern w:val="0"/>
          <w14:ligatures w14:val="none"/>
        </w:rPr>
        <w:t>, including division of labour and increased complexity.</w:t>
      </w:r>
    </w:p>
    <w:p w14:paraId="6C57E7E4" w14:textId="77777777" w:rsidR="00600735" w:rsidRPr="00600735" w:rsidRDefault="00600735" w:rsidP="00600735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007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Practical Skills</w:t>
      </w:r>
    </w:p>
    <w:p w14:paraId="0368156F" w14:textId="77777777" w:rsidR="00600735" w:rsidRPr="00600735" w:rsidRDefault="00600735" w:rsidP="0060073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B0B03B0" w14:textId="77777777" w:rsidR="00600735" w:rsidRPr="00600735" w:rsidRDefault="00600735" w:rsidP="00600735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Prepare biological samples for observation using a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light microscope</w:t>
      </w:r>
      <w:r w:rsidRPr="00600735">
        <w:rPr>
          <w:rFonts w:ascii="Arial" w:eastAsia="Times New Roman" w:hAnsi="Arial" w:cs="Arial"/>
          <w:kern w:val="0"/>
          <w14:ligatures w14:val="none"/>
        </w:rPr>
        <w:t>.</w:t>
      </w:r>
    </w:p>
    <w:p w14:paraId="009951E8" w14:textId="77777777" w:rsidR="00600735" w:rsidRPr="00600735" w:rsidRDefault="00600735" w:rsidP="00600735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Adjust and use a light microscope correctly to obtain a clear image at different magnifications.</w:t>
      </w:r>
    </w:p>
    <w:p w14:paraId="14E7D207" w14:textId="77777777" w:rsidR="00600735" w:rsidRPr="00600735" w:rsidRDefault="00600735" w:rsidP="00600735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 xml:space="preserve">Calculate </w:t>
      </w:r>
      <w:r w:rsidRPr="00600735">
        <w:rPr>
          <w:rFonts w:ascii="Arial" w:eastAsia="Times New Roman" w:hAnsi="Arial" w:cs="Arial"/>
          <w:b/>
          <w:bCs/>
          <w:kern w:val="0"/>
          <w14:ligatures w14:val="none"/>
        </w:rPr>
        <w:t>magnification and actual size</w:t>
      </w:r>
      <w:r w:rsidRPr="00600735">
        <w:rPr>
          <w:rFonts w:ascii="Arial" w:eastAsia="Times New Roman" w:hAnsi="Arial" w:cs="Arial"/>
          <w:kern w:val="0"/>
          <w14:ligatures w14:val="none"/>
        </w:rPr>
        <w:t xml:space="preserve"> using appropriate measurements.</w:t>
      </w:r>
    </w:p>
    <w:p w14:paraId="1C71187C" w14:textId="77777777" w:rsidR="00600735" w:rsidRPr="00600735" w:rsidRDefault="00600735" w:rsidP="00600735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00735">
        <w:rPr>
          <w:rFonts w:ascii="Arial" w:eastAsia="Times New Roman" w:hAnsi="Arial" w:cs="Arial"/>
          <w:kern w:val="0"/>
          <w14:ligatures w14:val="none"/>
        </w:rPr>
        <w:t>Record and analyse observations accurately from microscope images.</w:t>
      </w:r>
    </w:p>
    <w:p w14:paraId="1AC5B20A" w14:textId="77777777" w:rsidR="008F4E0B" w:rsidRPr="00600735" w:rsidRDefault="008F4E0B" w:rsidP="009250BC">
      <w:pPr>
        <w:rPr>
          <w:rFonts w:ascii="Arial" w:hAnsi="Arial" w:cs="Arial"/>
        </w:rPr>
      </w:pPr>
    </w:p>
    <w:sectPr w:rsidR="008F4E0B" w:rsidRPr="006007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8600F"/>
    <w:multiLevelType w:val="multilevel"/>
    <w:tmpl w:val="C23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1125"/>
    <w:multiLevelType w:val="multilevel"/>
    <w:tmpl w:val="BFEC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64102"/>
    <w:multiLevelType w:val="multilevel"/>
    <w:tmpl w:val="32A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887979">
    <w:abstractNumId w:val="0"/>
  </w:num>
  <w:num w:numId="2" w16cid:durableId="52429410">
    <w:abstractNumId w:val="1"/>
  </w:num>
  <w:num w:numId="3" w16cid:durableId="2062288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BC"/>
    <w:rsid w:val="0008224F"/>
    <w:rsid w:val="00600735"/>
    <w:rsid w:val="008F4E0B"/>
    <w:rsid w:val="009250BC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4F32"/>
  <w15:chartTrackingRefBased/>
  <w15:docId w15:val="{25968EDD-D64F-0945-AAFC-42450EDE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0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0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0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0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5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0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0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0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0B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50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50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2000</Characters>
  <Application>Microsoft Office Word</Application>
  <DocSecurity>0</DocSecurity>
  <Lines>64</Lines>
  <Paragraphs>54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2026-02-27T01:11:00Z</dcterms:created>
  <dcterms:modified xsi:type="dcterms:W3CDTF">2026-02-27T01:33:00Z</dcterms:modified>
</cp:coreProperties>
</file>