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4A8D" w14:textId="77777777" w:rsidR="0074105A" w:rsidRPr="0074105A" w:rsidRDefault="0074105A" w:rsidP="0074105A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74105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C4.1 Populations and Communities</w:t>
      </w:r>
    </w:p>
    <w:p w14:paraId="234ECED4" w14:textId="77777777" w:rsidR="0074105A" w:rsidRPr="0074105A" w:rsidRDefault="0074105A" w:rsidP="0074105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2161590F" w14:textId="77777777" w:rsidR="0074105A" w:rsidRPr="0074105A" w:rsidRDefault="0074105A" w:rsidP="0074105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 xml:space="preserve">Define a </w:t>
      </w:r>
      <w:r w:rsidRPr="0074105A">
        <w:rPr>
          <w:rFonts w:ascii="Arial" w:eastAsia="Times New Roman" w:hAnsi="Arial" w:cs="Arial"/>
          <w:b/>
          <w:bCs/>
          <w:kern w:val="0"/>
          <w14:ligatures w14:val="none"/>
        </w:rPr>
        <w:t>population</w:t>
      </w:r>
      <w:r w:rsidRPr="0074105A">
        <w:rPr>
          <w:rFonts w:ascii="Arial" w:eastAsia="Times New Roman" w:hAnsi="Arial" w:cs="Arial"/>
          <w:kern w:val="0"/>
          <w14:ligatures w14:val="none"/>
        </w:rPr>
        <w:t xml:space="preserve"> as a group of individuals of the same species living in the same area at the same time.</w:t>
      </w:r>
    </w:p>
    <w:p w14:paraId="2EA25736" w14:textId="77777777" w:rsidR="0074105A" w:rsidRPr="0074105A" w:rsidRDefault="0074105A" w:rsidP="0074105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>Explain why ecologists estimate population size rather than counting every individual.</w:t>
      </w:r>
    </w:p>
    <w:p w14:paraId="24F88664" w14:textId="77777777" w:rsidR="0074105A" w:rsidRPr="0074105A" w:rsidRDefault="0074105A" w:rsidP="0074105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 xml:space="preserve">Analyse the importance of </w:t>
      </w:r>
      <w:r w:rsidRPr="0074105A">
        <w:rPr>
          <w:rFonts w:ascii="Arial" w:eastAsia="Times New Roman" w:hAnsi="Arial" w:cs="Arial"/>
          <w:b/>
          <w:bCs/>
          <w:kern w:val="0"/>
          <w14:ligatures w14:val="none"/>
        </w:rPr>
        <w:t>random sampling</w:t>
      </w:r>
      <w:r w:rsidRPr="0074105A">
        <w:rPr>
          <w:rFonts w:ascii="Arial" w:eastAsia="Times New Roman" w:hAnsi="Arial" w:cs="Arial"/>
          <w:kern w:val="0"/>
          <w14:ligatures w14:val="none"/>
        </w:rPr>
        <w:t xml:space="preserve"> in reducing bias in ecological investigations.</w:t>
      </w:r>
    </w:p>
    <w:p w14:paraId="6D4860A6" w14:textId="77777777" w:rsidR="0074105A" w:rsidRPr="0074105A" w:rsidRDefault="0074105A" w:rsidP="0074105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74105A">
        <w:rPr>
          <w:rFonts w:ascii="Arial" w:eastAsia="Times New Roman" w:hAnsi="Arial" w:cs="Arial"/>
          <w:b/>
          <w:bCs/>
          <w:kern w:val="0"/>
          <w14:ligatures w14:val="none"/>
        </w:rPr>
        <w:t>quadrat sampling</w:t>
      </w:r>
      <w:r w:rsidRPr="0074105A">
        <w:rPr>
          <w:rFonts w:ascii="Arial" w:eastAsia="Times New Roman" w:hAnsi="Arial" w:cs="Arial"/>
          <w:kern w:val="0"/>
          <w14:ligatures w14:val="none"/>
        </w:rPr>
        <w:t xml:space="preserve"> is used to estimate the abundance of sessile (non-moving) organisms.</w:t>
      </w:r>
    </w:p>
    <w:p w14:paraId="0CB0B499" w14:textId="77777777" w:rsidR="0074105A" w:rsidRPr="0074105A" w:rsidRDefault="0074105A" w:rsidP="0074105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 xml:space="preserve">Outline the </w:t>
      </w:r>
      <w:r w:rsidRPr="0074105A">
        <w:rPr>
          <w:rFonts w:ascii="Arial" w:eastAsia="Times New Roman" w:hAnsi="Arial" w:cs="Arial"/>
          <w:b/>
          <w:bCs/>
          <w:kern w:val="0"/>
          <w14:ligatures w14:val="none"/>
        </w:rPr>
        <w:t>capture–mark–release–recapture method</w:t>
      </w:r>
      <w:r w:rsidRPr="0074105A">
        <w:rPr>
          <w:rFonts w:ascii="Arial" w:eastAsia="Times New Roman" w:hAnsi="Arial" w:cs="Arial"/>
          <w:kern w:val="0"/>
          <w14:ligatures w14:val="none"/>
        </w:rPr>
        <w:t xml:space="preserve"> and apply the </w:t>
      </w:r>
      <w:r w:rsidRPr="0074105A">
        <w:rPr>
          <w:rFonts w:ascii="Arial" w:eastAsia="Times New Roman" w:hAnsi="Arial" w:cs="Arial"/>
          <w:b/>
          <w:bCs/>
          <w:kern w:val="0"/>
          <w14:ligatures w14:val="none"/>
        </w:rPr>
        <w:t>Lincoln index</w:t>
      </w:r>
      <w:r w:rsidRPr="0074105A">
        <w:rPr>
          <w:rFonts w:ascii="Arial" w:eastAsia="Times New Roman" w:hAnsi="Arial" w:cs="Arial"/>
          <w:kern w:val="0"/>
          <w14:ligatures w14:val="none"/>
        </w:rPr>
        <w:t xml:space="preserve"> to estimate the population size of motile species.</w:t>
      </w:r>
    </w:p>
    <w:p w14:paraId="720D0175" w14:textId="77777777" w:rsidR="0074105A" w:rsidRPr="0074105A" w:rsidRDefault="0074105A" w:rsidP="0074105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 xml:space="preserve">Define </w:t>
      </w:r>
      <w:r w:rsidRPr="0074105A">
        <w:rPr>
          <w:rFonts w:ascii="Arial" w:eastAsia="Times New Roman" w:hAnsi="Arial" w:cs="Arial"/>
          <w:b/>
          <w:bCs/>
          <w:kern w:val="0"/>
          <w14:ligatures w14:val="none"/>
        </w:rPr>
        <w:t>carrying capacity</w:t>
      </w:r>
      <w:r w:rsidRPr="0074105A">
        <w:rPr>
          <w:rFonts w:ascii="Arial" w:eastAsia="Times New Roman" w:hAnsi="Arial" w:cs="Arial"/>
          <w:kern w:val="0"/>
          <w14:ligatures w14:val="none"/>
        </w:rPr>
        <w:t xml:space="preserve"> and explain why population growth rate decreases as this limit is approached.</w:t>
      </w:r>
    </w:p>
    <w:p w14:paraId="77FDE853" w14:textId="77777777" w:rsidR="0074105A" w:rsidRPr="0074105A" w:rsidRDefault="0074105A" w:rsidP="0074105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74105A">
        <w:rPr>
          <w:rFonts w:ascii="Arial" w:eastAsia="Times New Roman" w:hAnsi="Arial" w:cs="Arial"/>
          <w:b/>
          <w:bCs/>
          <w:kern w:val="0"/>
          <w14:ligatures w14:val="none"/>
        </w:rPr>
        <w:t>density-dependent</w:t>
      </w:r>
      <w:r w:rsidRPr="0074105A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74105A">
        <w:rPr>
          <w:rFonts w:ascii="Arial" w:eastAsia="Times New Roman" w:hAnsi="Arial" w:cs="Arial"/>
          <w:b/>
          <w:bCs/>
          <w:kern w:val="0"/>
          <w14:ligatures w14:val="none"/>
        </w:rPr>
        <w:t>density-independent</w:t>
      </w:r>
      <w:r w:rsidRPr="0074105A">
        <w:rPr>
          <w:rFonts w:ascii="Arial" w:eastAsia="Times New Roman" w:hAnsi="Arial" w:cs="Arial"/>
          <w:kern w:val="0"/>
          <w14:ligatures w14:val="none"/>
        </w:rPr>
        <w:t xml:space="preserve"> limiting factors.</w:t>
      </w:r>
    </w:p>
    <w:p w14:paraId="62C6BDE6" w14:textId="77777777" w:rsidR="0074105A" w:rsidRPr="0074105A" w:rsidRDefault="0074105A" w:rsidP="0074105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 xml:space="preserve">Compare </w:t>
      </w:r>
      <w:r w:rsidRPr="0074105A">
        <w:rPr>
          <w:rFonts w:ascii="Arial" w:eastAsia="Times New Roman" w:hAnsi="Arial" w:cs="Arial"/>
          <w:b/>
          <w:bCs/>
          <w:kern w:val="0"/>
          <w14:ligatures w14:val="none"/>
        </w:rPr>
        <w:t>exponential (J-shaped)</w:t>
      </w:r>
      <w:r w:rsidRPr="0074105A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74105A">
        <w:rPr>
          <w:rFonts w:ascii="Arial" w:eastAsia="Times New Roman" w:hAnsi="Arial" w:cs="Arial"/>
          <w:b/>
          <w:bCs/>
          <w:kern w:val="0"/>
          <w14:ligatures w14:val="none"/>
        </w:rPr>
        <w:t>sigmoidal (S-shaped)</w:t>
      </w:r>
      <w:r w:rsidRPr="0074105A">
        <w:rPr>
          <w:rFonts w:ascii="Arial" w:eastAsia="Times New Roman" w:hAnsi="Arial" w:cs="Arial"/>
          <w:kern w:val="0"/>
          <w14:ligatures w14:val="none"/>
        </w:rPr>
        <w:t xml:space="preserve"> growth models.</w:t>
      </w:r>
    </w:p>
    <w:p w14:paraId="7D70033B" w14:textId="77777777" w:rsidR="0074105A" w:rsidRPr="0074105A" w:rsidRDefault="0074105A" w:rsidP="0074105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>Evaluate how models simplify and represent natural population patterns.</w:t>
      </w:r>
    </w:p>
    <w:p w14:paraId="4D38F71A" w14:textId="77777777" w:rsidR="0074105A" w:rsidRPr="0074105A" w:rsidRDefault="0074105A" w:rsidP="0074105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74105A">
        <w:rPr>
          <w:rFonts w:ascii="Arial" w:eastAsia="Times New Roman" w:hAnsi="Arial" w:cs="Arial"/>
          <w:b/>
          <w:bCs/>
          <w:kern w:val="0"/>
          <w14:ligatures w14:val="none"/>
        </w:rPr>
        <w:t>intraspecific competition and cooperation</w:t>
      </w:r>
      <w:r w:rsidRPr="0074105A">
        <w:rPr>
          <w:rFonts w:ascii="Arial" w:eastAsia="Times New Roman" w:hAnsi="Arial" w:cs="Arial"/>
          <w:kern w:val="0"/>
          <w14:ligatures w14:val="none"/>
        </w:rPr>
        <w:t xml:space="preserve"> affect survival and reproductive success.</w:t>
      </w:r>
    </w:p>
    <w:p w14:paraId="1D6C8646" w14:textId="77777777" w:rsidR="0074105A" w:rsidRPr="0074105A" w:rsidRDefault="0074105A" w:rsidP="0074105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 xml:space="preserve">Define a </w:t>
      </w:r>
      <w:r w:rsidRPr="0074105A">
        <w:rPr>
          <w:rFonts w:ascii="Arial" w:eastAsia="Times New Roman" w:hAnsi="Arial" w:cs="Arial"/>
          <w:b/>
          <w:bCs/>
          <w:kern w:val="0"/>
          <w14:ligatures w14:val="none"/>
        </w:rPr>
        <w:t>community</w:t>
      </w:r>
      <w:r w:rsidRPr="0074105A">
        <w:rPr>
          <w:rFonts w:ascii="Arial" w:eastAsia="Times New Roman" w:hAnsi="Arial" w:cs="Arial"/>
          <w:kern w:val="0"/>
          <w14:ligatures w14:val="none"/>
        </w:rPr>
        <w:t xml:space="preserve"> as interacting populations of different species within an ecosystem.</w:t>
      </w:r>
    </w:p>
    <w:p w14:paraId="6767FF7F" w14:textId="77777777" w:rsidR="0074105A" w:rsidRPr="0074105A" w:rsidRDefault="0074105A" w:rsidP="0074105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 xml:space="preserve">Distinguish between different types of </w:t>
      </w:r>
      <w:r w:rsidRPr="0074105A">
        <w:rPr>
          <w:rFonts w:ascii="Arial" w:eastAsia="Times New Roman" w:hAnsi="Arial" w:cs="Arial"/>
          <w:b/>
          <w:bCs/>
          <w:kern w:val="0"/>
          <w14:ligatures w14:val="none"/>
        </w:rPr>
        <w:t>interspecific interactions</w:t>
      </w:r>
      <w:r w:rsidRPr="0074105A">
        <w:rPr>
          <w:rFonts w:ascii="Arial" w:eastAsia="Times New Roman" w:hAnsi="Arial" w:cs="Arial"/>
          <w:kern w:val="0"/>
          <w14:ligatures w14:val="none"/>
        </w:rPr>
        <w:t>.</w:t>
      </w:r>
    </w:p>
    <w:p w14:paraId="1BC1A3B3" w14:textId="77777777" w:rsidR="0074105A" w:rsidRPr="0074105A" w:rsidRDefault="0074105A" w:rsidP="0074105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>Discuss the ecological importance of species interactions in maintaining ecosystem function.</w:t>
      </w:r>
    </w:p>
    <w:p w14:paraId="6EB1C777" w14:textId="77777777" w:rsidR="0074105A" w:rsidRPr="0074105A" w:rsidRDefault="0074105A" w:rsidP="0074105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 xml:space="preserve">Provide examples of </w:t>
      </w:r>
      <w:r w:rsidRPr="0074105A">
        <w:rPr>
          <w:rFonts w:ascii="Arial" w:eastAsia="Times New Roman" w:hAnsi="Arial" w:cs="Arial"/>
          <w:b/>
          <w:bCs/>
          <w:kern w:val="0"/>
          <w14:ligatures w14:val="none"/>
        </w:rPr>
        <w:t>herbivory, predation, competition, parasitism, pathogenicity and mutualism</w:t>
      </w:r>
      <w:r w:rsidRPr="0074105A">
        <w:rPr>
          <w:rFonts w:ascii="Arial" w:eastAsia="Times New Roman" w:hAnsi="Arial" w:cs="Arial"/>
          <w:kern w:val="0"/>
          <w14:ligatures w14:val="none"/>
        </w:rPr>
        <w:t>.</w:t>
      </w:r>
    </w:p>
    <w:p w14:paraId="353E1E56" w14:textId="77777777" w:rsidR="0074105A" w:rsidRPr="0074105A" w:rsidRDefault="0074105A" w:rsidP="0074105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 xml:space="preserve">Evaluate the impact of </w:t>
      </w:r>
      <w:r w:rsidRPr="0074105A">
        <w:rPr>
          <w:rFonts w:ascii="Arial" w:eastAsia="Times New Roman" w:hAnsi="Arial" w:cs="Arial"/>
          <w:b/>
          <w:bCs/>
          <w:kern w:val="0"/>
          <w14:ligatures w14:val="none"/>
        </w:rPr>
        <w:t>invasive species</w:t>
      </w:r>
      <w:r w:rsidRPr="0074105A">
        <w:rPr>
          <w:rFonts w:ascii="Arial" w:eastAsia="Times New Roman" w:hAnsi="Arial" w:cs="Arial"/>
          <w:kern w:val="0"/>
          <w14:ligatures w14:val="none"/>
        </w:rPr>
        <w:t xml:space="preserve"> on endemic species.</w:t>
      </w:r>
    </w:p>
    <w:p w14:paraId="2B1E97B2" w14:textId="77777777" w:rsidR="0074105A" w:rsidRPr="0074105A" w:rsidRDefault="0074105A" w:rsidP="0074105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>Explain how human activities contribute to the spread of invasive species.</w:t>
      </w:r>
    </w:p>
    <w:p w14:paraId="4FAE41F5" w14:textId="77777777" w:rsidR="0074105A" w:rsidRPr="0074105A" w:rsidRDefault="0074105A" w:rsidP="0074105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 xml:space="preserve">Assess evidence for </w:t>
      </w:r>
      <w:r w:rsidRPr="0074105A">
        <w:rPr>
          <w:rFonts w:ascii="Arial" w:eastAsia="Times New Roman" w:hAnsi="Arial" w:cs="Arial"/>
          <w:b/>
          <w:bCs/>
          <w:kern w:val="0"/>
          <w14:ligatures w14:val="none"/>
        </w:rPr>
        <w:t>interspecific competition</w:t>
      </w:r>
      <w:r w:rsidRPr="0074105A">
        <w:rPr>
          <w:rFonts w:ascii="Arial" w:eastAsia="Times New Roman" w:hAnsi="Arial" w:cs="Arial"/>
          <w:kern w:val="0"/>
          <w14:ligatures w14:val="none"/>
        </w:rPr>
        <w:t xml:space="preserve"> using appropriate testing methods.</w:t>
      </w:r>
    </w:p>
    <w:p w14:paraId="6B2539FB" w14:textId="77777777" w:rsidR="0074105A" w:rsidRPr="0074105A" w:rsidRDefault="0074105A" w:rsidP="0074105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 xml:space="preserve">Apply the </w:t>
      </w:r>
      <w:r w:rsidRPr="0074105A">
        <w:rPr>
          <w:rFonts w:ascii="Arial" w:eastAsia="Times New Roman" w:hAnsi="Arial" w:cs="Arial"/>
          <w:b/>
          <w:bCs/>
          <w:kern w:val="0"/>
          <w14:ligatures w14:val="none"/>
        </w:rPr>
        <w:t>chi-squared test</w:t>
      </w:r>
      <w:r w:rsidRPr="0074105A">
        <w:rPr>
          <w:rFonts w:ascii="Arial" w:eastAsia="Times New Roman" w:hAnsi="Arial" w:cs="Arial"/>
          <w:kern w:val="0"/>
          <w14:ligatures w14:val="none"/>
        </w:rPr>
        <w:t xml:space="preserve"> to determine whether an association exists between species.</w:t>
      </w:r>
    </w:p>
    <w:p w14:paraId="0E2E3431" w14:textId="77777777" w:rsidR="0074105A" w:rsidRPr="0074105A" w:rsidRDefault="0074105A" w:rsidP="0074105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>Interpret chi-squared results to draw valid ecological conclusions.</w:t>
      </w:r>
    </w:p>
    <w:p w14:paraId="1D9505C2" w14:textId="77777777" w:rsidR="0074105A" w:rsidRPr="0074105A" w:rsidRDefault="0074105A" w:rsidP="0074105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>Evaluate the strengths and limitations of the chi-squared test for categorical ecological data.</w:t>
      </w:r>
    </w:p>
    <w:p w14:paraId="790AA1AA" w14:textId="77777777" w:rsidR="0074105A" w:rsidRPr="0074105A" w:rsidRDefault="0074105A" w:rsidP="0074105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>Analyse predator–prey case studies to understand population fluctuations.</w:t>
      </w:r>
    </w:p>
    <w:p w14:paraId="27E8EDD2" w14:textId="77777777" w:rsidR="0074105A" w:rsidRPr="0074105A" w:rsidRDefault="0074105A" w:rsidP="0074105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 xml:space="preserve">Discuss </w:t>
      </w:r>
      <w:r w:rsidRPr="0074105A">
        <w:rPr>
          <w:rFonts w:ascii="Arial" w:eastAsia="Times New Roman" w:hAnsi="Arial" w:cs="Arial"/>
          <w:b/>
          <w:bCs/>
          <w:kern w:val="0"/>
          <w14:ligatures w14:val="none"/>
        </w:rPr>
        <w:t>top-down</w:t>
      </w:r>
      <w:r w:rsidRPr="0074105A">
        <w:rPr>
          <w:rFonts w:ascii="Arial" w:eastAsia="Times New Roman" w:hAnsi="Arial" w:cs="Arial"/>
          <w:kern w:val="0"/>
          <w14:ligatures w14:val="none"/>
        </w:rPr>
        <w:t xml:space="preserve"> (predator-driven) and </w:t>
      </w:r>
      <w:r w:rsidRPr="0074105A">
        <w:rPr>
          <w:rFonts w:ascii="Arial" w:eastAsia="Times New Roman" w:hAnsi="Arial" w:cs="Arial"/>
          <w:b/>
          <w:bCs/>
          <w:kern w:val="0"/>
          <w14:ligatures w14:val="none"/>
        </w:rPr>
        <w:t>bottom-up</w:t>
      </w:r>
      <w:r w:rsidRPr="0074105A">
        <w:rPr>
          <w:rFonts w:ascii="Arial" w:eastAsia="Times New Roman" w:hAnsi="Arial" w:cs="Arial"/>
          <w:kern w:val="0"/>
          <w14:ligatures w14:val="none"/>
        </w:rPr>
        <w:t xml:space="preserve"> (resource-driven) control of populations.</w:t>
      </w:r>
    </w:p>
    <w:p w14:paraId="2C107B3C" w14:textId="4091D761" w:rsidR="0074105A" w:rsidRPr="0074105A" w:rsidRDefault="0074105A" w:rsidP="0074105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 xml:space="preserve">Compare </w:t>
      </w:r>
      <w:r w:rsidRPr="0074105A">
        <w:rPr>
          <w:rFonts w:ascii="Arial" w:eastAsia="Times New Roman" w:hAnsi="Arial" w:cs="Arial"/>
          <w:b/>
          <w:bCs/>
          <w:kern w:val="0"/>
          <w14:ligatures w14:val="none"/>
        </w:rPr>
        <w:t>allelopathy</w:t>
      </w:r>
      <w:r w:rsidRPr="0074105A">
        <w:rPr>
          <w:rFonts w:ascii="Arial" w:eastAsia="Times New Roman" w:hAnsi="Arial" w:cs="Arial"/>
          <w:kern w:val="0"/>
          <w14:ligatures w14:val="none"/>
        </w:rPr>
        <w:t xml:space="preserve"> in plants and </w:t>
      </w:r>
      <w:r w:rsidRPr="0074105A">
        <w:rPr>
          <w:rFonts w:ascii="Arial" w:eastAsia="Times New Roman" w:hAnsi="Arial" w:cs="Arial"/>
          <w:b/>
          <w:bCs/>
          <w:kern w:val="0"/>
          <w14:ligatures w14:val="none"/>
        </w:rPr>
        <w:t>antibiotic secretion</w:t>
      </w:r>
      <w:r w:rsidRPr="0074105A">
        <w:rPr>
          <w:rFonts w:ascii="Arial" w:eastAsia="Times New Roman" w:hAnsi="Arial" w:cs="Arial"/>
          <w:kern w:val="0"/>
          <w14:ligatures w14:val="none"/>
        </w:rPr>
        <w:t xml:space="preserve"> in microorganisms as competitive strategies.</w:t>
      </w:r>
    </w:p>
    <w:p w14:paraId="0F546F90" w14:textId="77777777" w:rsidR="0074105A" w:rsidRPr="0074105A" w:rsidRDefault="0074105A" w:rsidP="0074105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b/>
          <w:bCs/>
          <w:kern w:val="0"/>
          <w14:ligatures w14:val="none"/>
        </w:rPr>
        <w:t>Practical Skills</w:t>
      </w:r>
    </w:p>
    <w:p w14:paraId="354894B8" w14:textId="77777777" w:rsidR="0074105A" w:rsidRPr="0074105A" w:rsidRDefault="0074105A" w:rsidP="0074105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lastRenderedPageBreak/>
        <w:t>After completing this subtopic, you should be able to:</w:t>
      </w:r>
    </w:p>
    <w:p w14:paraId="3C7E3388" w14:textId="77777777" w:rsidR="0074105A" w:rsidRPr="0074105A" w:rsidRDefault="0074105A" w:rsidP="0074105A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4105A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74105A">
        <w:rPr>
          <w:rFonts w:ascii="Arial" w:eastAsia="Times New Roman" w:hAnsi="Arial" w:cs="Arial"/>
          <w:b/>
          <w:bCs/>
          <w:kern w:val="0"/>
          <w14:ligatures w14:val="none"/>
        </w:rPr>
        <w:t>quadrats</w:t>
      </w:r>
      <w:r w:rsidRPr="0074105A">
        <w:rPr>
          <w:rFonts w:ascii="Arial" w:eastAsia="Times New Roman" w:hAnsi="Arial" w:cs="Arial"/>
          <w:kern w:val="0"/>
          <w14:ligatures w14:val="none"/>
        </w:rPr>
        <w:t xml:space="preserve"> to measure percentage cover and estimate distribution and abundance of sessile organisms in a habitat.</w:t>
      </w:r>
    </w:p>
    <w:p w14:paraId="69F5410A" w14:textId="77777777" w:rsidR="008F4E0B" w:rsidRPr="0074105A" w:rsidRDefault="008F4E0B">
      <w:pPr>
        <w:rPr>
          <w:rFonts w:ascii="Arial" w:hAnsi="Arial" w:cs="Arial"/>
        </w:rPr>
      </w:pPr>
    </w:p>
    <w:sectPr w:rsidR="008F4E0B" w:rsidRPr="007410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101DC"/>
    <w:multiLevelType w:val="multilevel"/>
    <w:tmpl w:val="18C0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205D18"/>
    <w:multiLevelType w:val="multilevel"/>
    <w:tmpl w:val="37EE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586265">
    <w:abstractNumId w:val="0"/>
  </w:num>
  <w:num w:numId="2" w16cid:durableId="1184319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05A"/>
    <w:rsid w:val="0008224F"/>
    <w:rsid w:val="0074105A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B1352"/>
  <w15:chartTrackingRefBased/>
  <w15:docId w15:val="{4E1BD1E6-BAEC-EC4B-AEE2-A4645B796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1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0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0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0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0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1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0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0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0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05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410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105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1965</Characters>
  <Application>Microsoft Office Word</Application>
  <DocSecurity>0</DocSecurity>
  <Lines>63</Lines>
  <Paragraphs>53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2026-02-27T01:49:00Z</dcterms:created>
  <dcterms:modified xsi:type="dcterms:W3CDTF">2026-02-27T01:55:00Z</dcterms:modified>
</cp:coreProperties>
</file>