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3062" w14:textId="77777777" w:rsidR="00B71CAD" w:rsidRPr="00B71CAD" w:rsidRDefault="00B71CAD" w:rsidP="00B71CA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71CA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D2.3 Water Potential</w:t>
      </w:r>
    </w:p>
    <w:p w14:paraId="0070E36A" w14:textId="77777777" w:rsidR="00B71CAD" w:rsidRPr="00B71CAD" w:rsidRDefault="00B71CAD" w:rsidP="00B71CA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05D11BC0" w14:textId="77777777" w:rsidR="00B71CAD" w:rsidRPr="00B71CAD" w:rsidRDefault="00B71CAD" w:rsidP="00B71CA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kern w:val="0"/>
          <w14:ligatures w14:val="none"/>
        </w:rPr>
        <w:t xml:space="preserve">Explain how water dissolves many substances due to its </w:t>
      </w:r>
      <w:r w:rsidRPr="00B71CAD">
        <w:rPr>
          <w:rFonts w:ascii="Arial" w:eastAsia="Times New Roman" w:hAnsi="Arial" w:cs="Arial"/>
          <w:b/>
          <w:bCs/>
          <w:kern w:val="0"/>
          <w14:ligatures w14:val="none"/>
        </w:rPr>
        <w:t>polarity</w:t>
      </w:r>
      <w:r w:rsidRPr="00B71CAD">
        <w:rPr>
          <w:rFonts w:ascii="Arial" w:eastAsia="Times New Roman" w:hAnsi="Arial" w:cs="Arial"/>
          <w:kern w:val="0"/>
          <w14:ligatures w14:val="none"/>
        </w:rPr>
        <w:t xml:space="preserve"> and hydrogen bonding.</w:t>
      </w:r>
    </w:p>
    <w:p w14:paraId="422237BE" w14:textId="77777777" w:rsidR="00B71CAD" w:rsidRPr="00B71CAD" w:rsidRDefault="00B71CAD" w:rsidP="00B71CA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kern w:val="0"/>
          <w14:ligatures w14:val="none"/>
        </w:rPr>
        <w:t xml:space="preserve">Describe the movement of water from a </w:t>
      </w:r>
      <w:r w:rsidRPr="00B71CAD">
        <w:rPr>
          <w:rFonts w:ascii="Arial" w:eastAsia="Times New Roman" w:hAnsi="Arial" w:cs="Arial"/>
          <w:b/>
          <w:bCs/>
          <w:kern w:val="0"/>
          <w14:ligatures w14:val="none"/>
        </w:rPr>
        <w:t>less concentrated solution to a more concentrated solution</w:t>
      </w:r>
      <w:r w:rsidRPr="00B71CAD">
        <w:rPr>
          <w:rFonts w:ascii="Arial" w:eastAsia="Times New Roman" w:hAnsi="Arial" w:cs="Arial"/>
          <w:kern w:val="0"/>
          <w14:ligatures w14:val="none"/>
        </w:rPr>
        <w:t xml:space="preserve"> across a partially permeable membrane.</w:t>
      </w:r>
    </w:p>
    <w:p w14:paraId="35C152B2" w14:textId="77777777" w:rsidR="00B71CAD" w:rsidRPr="00B71CAD" w:rsidRDefault="00B71CAD" w:rsidP="00B71CA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kern w:val="0"/>
          <w14:ligatures w14:val="none"/>
        </w:rPr>
        <w:t xml:space="preserve">Predict the </w:t>
      </w:r>
      <w:r w:rsidRPr="00B71CAD">
        <w:rPr>
          <w:rFonts w:ascii="Arial" w:eastAsia="Times New Roman" w:hAnsi="Arial" w:cs="Arial"/>
          <w:b/>
          <w:bCs/>
          <w:kern w:val="0"/>
          <w14:ligatures w14:val="none"/>
        </w:rPr>
        <w:t>net movement of water</w:t>
      </w:r>
      <w:r w:rsidRPr="00B71CAD">
        <w:rPr>
          <w:rFonts w:ascii="Arial" w:eastAsia="Times New Roman" w:hAnsi="Arial" w:cs="Arial"/>
          <w:kern w:val="0"/>
          <w14:ligatures w14:val="none"/>
        </w:rPr>
        <w:t xml:space="preserve"> based on the surrounding environment of a cell.</w:t>
      </w:r>
    </w:p>
    <w:p w14:paraId="548E50A7" w14:textId="77777777" w:rsidR="00B71CAD" w:rsidRPr="00B71CAD" w:rsidRDefault="00B71CAD" w:rsidP="00B71CA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kern w:val="0"/>
          <w14:ligatures w14:val="none"/>
        </w:rPr>
        <w:t xml:space="preserve">Outline changes in plant tissues placed in </w:t>
      </w:r>
      <w:r w:rsidRPr="00B71CAD">
        <w:rPr>
          <w:rFonts w:ascii="Arial" w:eastAsia="Times New Roman" w:hAnsi="Arial" w:cs="Arial"/>
          <w:b/>
          <w:bCs/>
          <w:kern w:val="0"/>
          <w14:ligatures w14:val="none"/>
        </w:rPr>
        <w:t>hypotonic</w:t>
      </w:r>
      <w:r w:rsidRPr="00B71CAD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B71CAD">
        <w:rPr>
          <w:rFonts w:ascii="Arial" w:eastAsia="Times New Roman" w:hAnsi="Arial" w:cs="Arial"/>
          <w:b/>
          <w:bCs/>
          <w:kern w:val="0"/>
          <w14:ligatures w14:val="none"/>
        </w:rPr>
        <w:t>hypertonic</w:t>
      </w:r>
      <w:r w:rsidRPr="00B71CAD">
        <w:rPr>
          <w:rFonts w:ascii="Arial" w:eastAsia="Times New Roman" w:hAnsi="Arial" w:cs="Arial"/>
          <w:kern w:val="0"/>
          <w14:ligatures w14:val="none"/>
        </w:rPr>
        <w:t xml:space="preserve"> solutions.</w:t>
      </w:r>
    </w:p>
    <w:p w14:paraId="72B8F646" w14:textId="77777777" w:rsidR="00B71CAD" w:rsidRPr="00B71CAD" w:rsidRDefault="00B71CAD" w:rsidP="00B71CA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kern w:val="0"/>
          <w14:ligatures w14:val="none"/>
        </w:rPr>
        <w:t xml:space="preserve">Explain the effects of water movement on cells </w:t>
      </w:r>
      <w:r w:rsidRPr="00B71CAD">
        <w:rPr>
          <w:rFonts w:ascii="Arial" w:eastAsia="Times New Roman" w:hAnsi="Arial" w:cs="Arial"/>
          <w:b/>
          <w:bCs/>
          <w:kern w:val="0"/>
          <w14:ligatures w14:val="none"/>
        </w:rPr>
        <w:t>without a cell wall</w:t>
      </w:r>
      <w:r w:rsidRPr="00B71CAD">
        <w:rPr>
          <w:rFonts w:ascii="Arial" w:eastAsia="Times New Roman" w:hAnsi="Arial" w:cs="Arial"/>
          <w:kern w:val="0"/>
          <w14:ligatures w14:val="none"/>
        </w:rPr>
        <w:t>, including lysis and crenation.</w:t>
      </w:r>
    </w:p>
    <w:p w14:paraId="3CCCD2F1" w14:textId="77777777" w:rsidR="00B71CAD" w:rsidRPr="00B71CAD" w:rsidRDefault="00B71CAD" w:rsidP="00B71CA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kern w:val="0"/>
          <w14:ligatures w14:val="none"/>
        </w:rPr>
        <w:t xml:space="preserve">Explain the effects of water movement on cells </w:t>
      </w:r>
      <w:r w:rsidRPr="00B71CAD">
        <w:rPr>
          <w:rFonts w:ascii="Arial" w:eastAsia="Times New Roman" w:hAnsi="Arial" w:cs="Arial"/>
          <w:b/>
          <w:bCs/>
          <w:kern w:val="0"/>
          <w14:ligatures w14:val="none"/>
        </w:rPr>
        <w:t>with a cell wall</w:t>
      </w:r>
      <w:r w:rsidRPr="00B71CAD">
        <w:rPr>
          <w:rFonts w:ascii="Arial" w:eastAsia="Times New Roman" w:hAnsi="Arial" w:cs="Arial"/>
          <w:kern w:val="0"/>
          <w14:ligatures w14:val="none"/>
        </w:rPr>
        <w:t>, including turgidity and plasmolysis.</w:t>
      </w:r>
    </w:p>
    <w:p w14:paraId="18C5369A" w14:textId="77777777" w:rsidR="00B71CAD" w:rsidRPr="00B71CAD" w:rsidRDefault="00B71CAD" w:rsidP="00B71CA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kern w:val="0"/>
          <w14:ligatures w14:val="none"/>
        </w:rPr>
        <w:t xml:space="preserve">Outline medical uses of </w:t>
      </w:r>
      <w:r w:rsidRPr="00B71CAD">
        <w:rPr>
          <w:rFonts w:ascii="Arial" w:eastAsia="Times New Roman" w:hAnsi="Arial" w:cs="Arial"/>
          <w:b/>
          <w:bCs/>
          <w:kern w:val="0"/>
          <w14:ligatures w14:val="none"/>
        </w:rPr>
        <w:t>isotonic solutions</w:t>
      </w:r>
      <w:r w:rsidRPr="00B71CAD">
        <w:rPr>
          <w:rFonts w:ascii="Arial" w:eastAsia="Times New Roman" w:hAnsi="Arial" w:cs="Arial"/>
          <w:kern w:val="0"/>
          <w14:ligatures w14:val="none"/>
        </w:rPr>
        <w:t>, such as intravenous fluids.</w:t>
      </w:r>
    </w:p>
    <w:p w14:paraId="60CC7D9F" w14:textId="77777777" w:rsidR="00B71CAD" w:rsidRPr="00B71CAD" w:rsidRDefault="00B71CAD" w:rsidP="00B71CA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1FFC2823" w14:textId="77777777" w:rsidR="00B71CAD" w:rsidRPr="00B71CAD" w:rsidRDefault="00B71CAD" w:rsidP="00B71CA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B71CAD">
        <w:rPr>
          <w:rFonts w:ascii="Arial" w:eastAsia="Times New Roman" w:hAnsi="Arial" w:cs="Arial"/>
          <w:b/>
          <w:bCs/>
          <w:kern w:val="0"/>
          <w14:ligatures w14:val="none"/>
        </w:rPr>
        <w:t>water potential (Ψ)</w:t>
      </w:r>
      <w:r w:rsidRPr="00B71CAD">
        <w:rPr>
          <w:rFonts w:ascii="Arial" w:eastAsia="Times New Roman" w:hAnsi="Arial" w:cs="Arial"/>
          <w:kern w:val="0"/>
          <w14:ligatures w14:val="none"/>
        </w:rPr>
        <w:t xml:space="preserve"> as a measure of the potential energy of water in a system.</w:t>
      </w:r>
    </w:p>
    <w:p w14:paraId="279C855B" w14:textId="77777777" w:rsidR="00B71CAD" w:rsidRPr="00B71CAD" w:rsidRDefault="00B71CAD" w:rsidP="00B71CA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kern w:val="0"/>
          <w14:ligatures w14:val="none"/>
        </w:rPr>
        <w:t xml:space="preserve">Explain that water moves from areas of </w:t>
      </w:r>
      <w:r w:rsidRPr="00B71CAD">
        <w:rPr>
          <w:rFonts w:ascii="Arial" w:eastAsia="Times New Roman" w:hAnsi="Arial" w:cs="Arial"/>
          <w:b/>
          <w:bCs/>
          <w:kern w:val="0"/>
          <w14:ligatures w14:val="none"/>
        </w:rPr>
        <w:t>higher water potential to lower water potential</w:t>
      </w:r>
      <w:r w:rsidRPr="00B71CAD">
        <w:rPr>
          <w:rFonts w:ascii="Arial" w:eastAsia="Times New Roman" w:hAnsi="Arial" w:cs="Arial"/>
          <w:kern w:val="0"/>
          <w14:ligatures w14:val="none"/>
        </w:rPr>
        <w:t>.</w:t>
      </w:r>
    </w:p>
    <w:p w14:paraId="3AB4C834" w14:textId="77777777" w:rsidR="00B71CAD" w:rsidRPr="00B71CAD" w:rsidRDefault="00B71CAD" w:rsidP="00B71CA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B71CAD">
        <w:rPr>
          <w:rFonts w:ascii="Arial" w:eastAsia="Times New Roman" w:hAnsi="Arial" w:cs="Arial"/>
          <w:b/>
          <w:bCs/>
          <w:kern w:val="0"/>
          <w14:ligatures w14:val="none"/>
        </w:rPr>
        <w:t>solute potential (Ψs)</w:t>
      </w:r>
      <w:r w:rsidRPr="00B71CAD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B71CAD">
        <w:rPr>
          <w:rFonts w:ascii="Arial" w:eastAsia="Times New Roman" w:hAnsi="Arial" w:cs="Arial"/>
          <w:b/>
          <w:bCs/>
          <w:kern w:val="0"/>
          <w14:ligatures w14:val="none"/>
        </w:rPr>
        <w:t>pressure potential (Ψp)</w:t>
      </w:r>
      <w:r w:rsidRPr="00B71CAD">
        <w:rPr>
          <w:rFonts w:ascii="Arial" w:eastAsia="Times New Roman" w:hAnsi="Arial" w:cs="Arial"/>
          <w:kern w:val="0"/>
          <w14:ligatures w14:val="none"/>
        </w:rPr>
        <w:t xml:space="preserve"> contribute to overall water potential.</w:t>
      </w:r>
    </w:p>
    <w:p w14:paraId="44714C0E" w14:textId="77777777" w:rsidR="00B71CAD" w:rsidRPr="00B71CAD" w:rsidRDefault="00B71CAD" w:rsidP="00B71CA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kern w:val="0"/>
          <w14:ligatures w14:val="none"/>
        </w:rPr>
        <w:t>Explain plant cell responses to hypotonic and hypertonic environments in terms of changes in solute and pressure potentials.</w:t>
      </w:r>
    </w:p>
    <w:p w14:paraId="497F94C5" w14:textId="77777777" w:rsidR="00B71CAD" w:rsidRPr="00B71CAD" w:rsidRDefault="00B71CAD" w:rsidP="00B71CA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b/>
          <w:bCs/>
          <w:kern w:val="0"/>
          <w14:ligatures w14:val="none"/>
        </w:rPr>
        <w:t>Practical Skills</w:t>
      </w:r>
    </w:p>
    <w:p w14:paraId="3E7B21AF" w14:textId="77777777" w:rsidR="00B71CAD" w:rsidRPr="00B71CAD" w:rsidRDefault="00B71CAD" w:rsidP="00B71CA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kern w:val="0"/>
          <w14:ligatures w14:val="none"/>
        </w:rPr>
        <w:t>After completing this subtopic, you should be able to:</w:t>
      </w:r>
    </w:p>
    <w:p w14:paraId="14C8016E" w14:textId="77777777" w:rsidR="00B71CAD" w:rsidRPr="00B71CAD" w:rsidRDefault="00B71CAD" w:rsidP="00B71CA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71CAD">
        <w:rPr>
          <w:rFonts w:ascii="Arial" w:eastAsia="Times New Roman" w:hAnsi="Arial" w:cs="Arial"/>
          <w:kern w:val="0"/>
          <w14:ligatures w14:val="none"/>
        </w:rPr>
        <w:t xml:space="preserve">Investigate the </w:t>
      </w:r>
      <w:r w:rsidRPr="00B71CAD">
        <w:rPr>
          <w:rFonts w:ascii="Arial" w:eastAsia="Times New Roman" w:hAnsi="Arial" w:cs="Arial"/>
          <w:b/>
          <w:bCs/>
          <w:kern w:val="0"/>
          <w14:ligatures w14:val="none"/>
        </w:rPr>
        <w:t>osmolarity of plant tissues</w:t>
      </w:r>
      <w:r w:rsidRPr="00B71CAD">
        <w:rPr>
          <w:rFonts w:ascii="Arial" w:eastAsia="Times New Roman" w:hAnsi="Arial" w:cs="Arial"/>
          <w:kern w:val="0"/>
          <w14:ligatures w14:val="none"/>
        </w:rPr>
        <w:t xml:space="preserve"> by measuring changes in mass or length in solutions of varying solute concentration.</w:t>
      </w:r>
    </w:p>
    <w:p w14:paraId="13B6F532" w14:textId="77777777" w:rsidR="008F4E0B" w:rsidRPr="00B71CAD" w:rsidRDefault="008F4E0B">
      <w:pPr>
        <w:rPr>
          <w:rFonts w:ascii="Arial" w:hAnsi="Arial" w:cs="Arial"/>
        </w:rPr>
      </w:pPr>
    </w:p>
    <w:sectPr w:rsidR="008F4E0B" w:rsidRPr="00B71C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70BC3"/>
    <w:multiLevelType w:val="multilevel"/>
    <w:tmpl w:val="EC7A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721655"/>
    <w:multiLevelType w:val="multilevel"/>
    <w:tmpl w:val="D7B4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A24A7"/>
    <w:multiLevelType w:val="multilevel"/>
    <w:tmpl w:val="CB3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083607">
    <w:abstractNumId w:val="2"/>
  </w:num>
  <w:num w:numId="2" w16cid:durableId="1149051633">
    <w:abstractNumId w:val="1"/>
  </w:num>
  <w:num w:numId="3" w16cid:durableId="47745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AD"/>
    <w:rsid w:val="0008224F"/>
    <w:rsid w:val="008F4E0B"/>
    <w:rsid w:val="00B71CAD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B867"/>
  <w15:chartTrackingRefBased/>
  <w15:docId w15:val="{1A7CA60C-D8FF-CC4A-8168-3B4B920F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C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C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C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C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1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C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C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C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CA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71C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1C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1161</Characters>
  <Application>Microsoft Office Word</Application>
  <DocSecurity>0</DocSecurity>
  <Lines>37</Lines>
  <Paragraphs>31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2026-02-27T02:41:00Z</dcterms:created>
  <dcterms:modified xsi:type="dcterms:W3CDTF">2026-02-27T02:46:00Z</dcterms:modified>
</cp:coreProperties>
</file>