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9552" w14:textId="77777777" w:rsidR="006806C7" w:rsidRPr="006806C7" w:rsidRDefault="006806C7" w:rsidP="006806C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806C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2.2 Organisational Structure</w:t>
      </w:r>
    </w:p>
    <w:p w14:paraId="63D82AB3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subtopic 2.2</w:t>
      </w:r>
      <w:r w:rsidRPr="006806C7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6EB12E7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key organisational structure terms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organisational structure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delegation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span of control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levels of hierarchy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chain of command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bureaucracy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centralisation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decentralisation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delayering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matrix structure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project-based organisational structure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flat organisation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tall organisation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hierarchical organisational structure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organisational structure by product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organisational structure by function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organisational structure by region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33412E1E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Explain the following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organisational concepts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delegation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span of control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levels of hierarchy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chain of command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bureaucracy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centralisation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decentralisation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delayering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matrix structure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6692F4A9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flat and tall organisational structures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2EC0E757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tall and vertical organisational structures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3977B651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Distinguish between organisational structures organised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by product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by function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by region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409A26BB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Construct different types of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organisational charts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74CC9D96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Evaluate the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suitability of different organisational structures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 when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external factors change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68C67289" w14:textId="77777777" w:rsidR="006806C7" w:rsidRPr="006806C7" w:rsidRDefault="006806C7" w:rsidP="006806C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806C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2024D2F4" w14:textId="77777777" w:rsidR="006806C7" w:rsidRPr="006806C7" w:rsidRDefault="006806C7" w:rsidP="006806C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806C7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changes in organisational structures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project-based organisations</w:t>
      </w:r>
      <w:r w:rsidRPr="006806C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6806C7">
        <w:rPr>
          <w:rFonts w:ascii="Arial" w:eastAsia="Times New Roman" w:hAnsi="Arial" w:cs="Arial"/>
          <w:b/>
          <w:bCs/>
          <w:kern w:val="0"/>
          <w14:ligatures w14:val="none"/>
        </w:rPr>
        <w:t>Handy’s ‘shamrock organisation’</w:t>
      </w:r>
      <w:r w:rsidRPr="006806C7">
        <w:rPr>
          <w:rFonts w:ascii="Arial" w:eastAsia="Times New Roman" w:hAnsi="Arial" w:cs="Arial"/>
          <w:kern w:val="0"/>
          <w14:ligatures w14:val="none"/>
        </w:rPr>
        <w:t>.</w:t>
      </w:r>
    </w:p>
    <w:p w14:paraId="352B525E" w14:textId="77777777" w:rsidR="008F4E0B" w:rsidRPr="006806C7" w:rsidRDefault="008F4E0B">
      <w:pPr>
        <w:rPr>
          <w:rFonts w:ascii="Arial" w:hAnsi="Arial" w:cs="Arial"/>
        </w:rPr>
      </w:pPr>
    </w:p>
    <w:sectPr w:rsidR="008F4E0B" w:rsidRPr="006806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C7"/>
    <w:rsid w:val="004210E8"/>
    <w:rsid w:val="006806C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23FD4"/>
  <w15:chartTrackingRefBased/>
  <w15:docId w15:val="{B07B5B6B-7635-1F47-8CBF-03D06091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06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06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1076</Characters>
  <Application>Microsoft Office Word</Application>
  <DocSecurity>0</DocSecurity>
  <Lines>22</Lines>
  <Paragraphs>11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2026-03-10T21:33:00Z</dcterms:created>
  <dcterms:modified xsi:type="dcterms:W3CDTF">2026-03-10T21:34:00Z</dcterms:modified>
</cp:coreProperties>
</file>