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9765" w14:textId="77777777" w:rsidR="00242D62" w:rsidRPr="00242D62" w:rsidRDefault="00242D62" w:rsidP="00242D62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42D6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3.8 Investment Appraisal</w:t>
      </w:r>
    </w:p>
    <w:p w14:paraId="2723DF8D" w14:textId="77777777" w:rsidR="00242D62" w:rsidRPr="00242D62" w:rsidRDefault="00242D62" w:rsidP="00242D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42D62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subtopic 3.8</w:t>
      </w:r>
      <w:r w:rsidRPr="00242D62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643E03E" w14:textId="77777777" w:rsidR="00242D62" w:rsidRPr="00242D62" w:rsidRDefault="00242D62" w:rsidP="00242D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42D62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investment appraisal terms</w:t>
      </w:r>
      <w:r w:rsidRPr="00242D62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payback period</w:t>
      </w:r>
      <w:r w:rsidRPr="00242D6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average rate of return (ARR)</w:t>
      </w:r>
      <w:r w:rsidRPr="00242D6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net present value (NPV)</w:t>
      </w:r>
      <w:r w:rsidRPr="00242D62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discount rate</w:t>
      </w:r>
      <w:r w:rsidRPr="00242D62">
        <w:rPr>
          <w:rFonts w:ascii="Arial" w:eastAsia="Times New Roman" w:hAnsi="Arial" w:cs="Arial"/>
          <w:kern w:val="0"/>
          <w14:ligatures w14:val="none"/>
        </w:rPr>
        <w:t>.</w:t>
      </w:r>
    </w:p>
    <w:p w14:paraId="14FE70F6" w14:textId="77777777" w:rsidR="00242D62" w:rsidRPr="00242D62" w:rsidRDefault="00242D62" w:rsidP="00242D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42D62">
        <w:rPr>
          <w:rFonts w:ascii="Arial" w:eastAsia="Times New Roman" w:hAnsi="Arial" w:cs="Arial"/>
          <w:kern w:val="0"/>
          <w14:ligatures w14:val="none"/>
        </w:rPr>
        <w:t xml:space="preserve">Calculate, compare, and evaluate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investment opportunities using the payback period method</w:t>
      </w:r>
      <w:r w:rsidRPr="00242D62">
        <w:rPr>
          <w:rFonts w:ascii="Arial" w:eastAsia="Times New Roman" w:hAnsi="Arial" w:cs="Arial"/>
          <w:kern w:val="0"/>
          <w14:ligatures w14:val="none"/>
        </w:rPr>
        <w:t>.</w:t>
      </w:r>
    </w:p>
    <w:p w14:paraId="004036F5" w14:textId="77777777" w:rsidR="00242D62" w:rsidRPr="00242D62" w:rsidRDefault="00242D62" w:rsidP="00242D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42D62">
        <w:rPr>
          <w:rFonts w:ascii="Arial" w:eastAsia="Times New Roman" w:hAnsi="Arial" w:cs="Arial"/>
          <w:kern w:val="0"/>
          <w14:ligatures w14:val="none"/>
        </w:rPr>
        <w:t xml:space="preserve">Calculate, compare, and evaluate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investment opportunities using the average rate of return (ARR)</w:t>
      </w:r>
      <w:r w:rsidRPr="00242D62">
        <w:rPr>
          <w:rFonts w:ascii="Arial" w:eastAsia="Times New Roman" w:hAnsi="Arial" w:cs="Arial"/>
          <w:kern w:val="0"/>
          <w14:ligatures w14:val="none"/>
        </w:rPr>
        <w:t>.</w:t>
      </w:r>
    </w:p>
    <w:p w14:paraId="3A890136" w14:textId="77777777" w:rsidR="00242D62" w:rsidRPr="00242D62" w:rsidRDefault="00242D62" w:rsidP="00242D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42D62">
        <w:rPr>
          <w:rFonts w:ascii="Arial" w:eastAsia="Times New Roman" w:hAnsi="Arial" w:cs="Arial"/>
          <w:kern w:val="0"/>
          <w14:ligatures w14:val="none"/>
        </w:rPr>
        <w:t xml:space="preserve">Calculate, compare, and evaluate </w:t>
      </w:r>
      <w:r w:rsidRPr="00242D62">
        <w:rPr>
          <w:rFonts w:ascii="Arial" w:eastAsia="Times New Roman" w:hAnsi="Arial" w:cs="Arial"/>
          <w:b/>
          <w:bCs/>
          <w:kern w:val="0"/>
          <w14:ligatures w14:val="none"/>
        </w:rPr>
        <w:t>investment opportunities using the net present value (NPV)</w:t>
      </w:r>
      <w:r w:rsidRPr="00242D62">
        <w:rPr>
          <w:rFonts w:ascii="Arial" w:eastAsia="Times New Roman" w:hAnsi="Arial" w:cs="Arial"/>
          <w:kern w:val="0"/>
          <w14:ligatures w14:val="none"/>
        </w:rPr>
        <w:t xml:space="preserve"> method.</w:t>
      </w:r>
    </w:p>
    <w:p w14:paraId="71BFD0A3" w14:textId="77777777" w:rsidR="008F4E0B" w:rsidRPr="00242D62" w:rsidRDefault="008F4E0B" w:rsidP="00242D62">
      <w:pPr>
        <w:rPr>
          <w:rFonts w:ascii="Arial" w:hAnsi="Arial" w:cs="Arial"/>
        </w:rPr>
      </w:pPr>
    </w:p>
    <w:sectPr w:rsidR="008F4E0B" w:rsidRPr="00242D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62"/>
    <w:rsid w:val="00242D62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BB573"/>
  <w15:chartTrackingRefBased/>
  <w15:docId w15:val="{07D766F2-4029-C34D-8DAA-955813D0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2D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D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438</Characters>
  <Application>Microsoft Office Word</Application>
  <DocSecurity>0</DocSecurity>
  <Lines>9</Lines>
  <Paragraphs>4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2026-03-10T21:45:00Z</dcterms:created>
  <dcterms:modified xsi:type="dcterms:W3CDTF">2026-03-10T21:46:00Z</dcterms:modified>
</cp:coreProperties>
</file>