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7C4B4" w14:textId="77777777" w:rsidR="00BF64C3" w:rsidRPr="00BF64C3" w:rsidRDefault="00BF64C3" w:rsidP="00BF64C3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F64C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R3.3 Electron Sharing Reactions</w:t>
      </w:r>
    </w:p>
    <w:p w14:paraId="6D61F88B" w14:textId="77777777" w:rsidR="00BF64C3" w:rsidRPr="00BF64C3" w:rsidRDefault="00BF64C3" w:rsidP="00BF64C3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F64C3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6288CD74" w14:textId="77777777" w:rsidR="00BF64C3" w:rsidRPr="00BF64C3" w:rsidRDefault="00BF64C3" w:rsidP="00BF64C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F64C3">
        <w:rPr>
          <w:rFonts w:ascii="Arial" w:eastAsia="Times New Roman" w:hAnsi="Arial" w:cs="Arial"/>
          <w:kern w:val="0"/>
          <w14:ligatures w14:val="none"/>
        </w:rPr>
        <w:t xml:space="preserve">Identify and correctly represent </w:t>
      </w:r>
      <w:r w:rsidRPr="00BF64C3">
        <w:rPr>
          <w:rFonts w:ascii="Arial" w:eastAsia="Times New Roman" w:hAnsi="Arial" w:cs="Arial"/>
          <w:b/>
          <w:bCs/>
          <w:kern w:val="0"/>
          <w14:ligatures w14:val="none"/>
        </w:rPr>
        <w:t>free radicals</w:t>
      </w:r>
      <w:r w:rsidRPr="00BF64C3">
        <w:rPr>
          <w:rFonts w:ascii="Arial" w:eastAsia="Times New Roman" w:hAnsi="Arial" w:cs="Arial"/>
          <w:kern w:val="0"/>
          <w14:ligatures w14:val="none"/>
        </w:rPr>
        <w:t>, recognising them as highly reactive species containing an unpaired electron.</w:t>
      </w:r>
    </w:p>
    <w:p w14:paraId="353EB6A1" w14:textId="77777777" w:rsidR="00BF64C3" w:rsidRPr="00BF64C3" w:rsidRDefault="00BF64C3" w:rsidP="00BF64C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F64C3">
        <w:rPr>
          <w:rFonts w:ascii="Arial" w:eastAsia="Times New Roman" w:hAnsi="Arial" w:cs="Arial"/>
          <w:kern w:val="0"/>
          <w14:ligatures w14:val="none"/>
        </w:rPr>
        <w:t xml:space="preserve">Explain and illustrate </w:t>
      </w:r>
      <w:r w:rsidRPr="00BF64C3">
        <w:rPr>
          <w:rFonts w:ascii="Arial" w:eastAsia="Times New Roman" w:hAnsi="Arial" w:cs="Arial"/>
          <w:b/>
          <w:bCs/>
          <w:kern w:val="0"/>
          <w14:ligatures w14:val="none"/>
        </w:rPr>
        <w:t>homolytic fission</w:t>
      </w:r>
      <w:r w:rsidRPr="00BF64C3">
        <w:rPr>
          <w:rFonts w:ascii="Arial" w:eastAsia="Times New Roman" w:hAnsi="Arial" w:cs="Arial"/>
          <w:kern w:val="0"/>
          <w14:ligatures w14:val="none"/>
        </w:rPr>
        <w:t>, particularly in halogen molecules, where a covalent bond breaks evenly to form two radicals.</w:t>
      </w:r>
    </w:p>
    <w:p w14:paraId="41F11003" w14:textId="77777777" w:rsidR="00BF64C3" w:rsidRPr="00BF64C3" w:rsidRDefault="00BF64C3" w:rsidP="00BF64C3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F64C3">
        <w:rPr>
          <w:rFonts w:ascii="Arial" w:eastAsia="Times New Roman" w:hAnsi="Arial" w:cs="Arial"/>
          <w:kern w:val="0"/>
          <w14:ligatures w14:val="none"/>
        </w:rPr>
        <w:t xml:space="preserve">Describe the </w:t>
      </w:r>
      <w:r w:rsidRPr="00BF64C3">
        <w:rPr>
          <w:rFonts w:ascii="Arial" w:eastAsia="Times New Roman" w:hAnsi="Arial" w:cs="Arial"/>
          <w:b/>
          <w:bCs/>
          <w:kern w:val="0"/>
          <w14:ligatures w14:val="none"/>
        </w:rPr>
        <w:t>free-radical substitution mechanism</w:t>
      </w:r>
      <w:r w:rsidRPr="00BF64C3">
        <w:rPr>
          <w:rFonts w:ascii="Arial" w:eastAsia="Times New Roman" w:hAnsi="Arial" w:cs="Arial"/>
          <w:kern w:val="0"/>
          <w14:ligatures w14:val="none"/>
        </w:rPr>
        <w:t xml:space="preserve"> between alkanes and halogens, including balanced equations for:</w:t>
      </w:r>
    </w:p>
    <w:p w14:paraId="58000E8B" w14:textId="77777777" w:rsidR="00BF64C3" w:rsidRPr="00BF64C3" w:rsidRDefault="00BF64C3" w:rsidP="00BF64C3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F64C3">
        <w:rPr>
          <w:rFonts w:ascii="Arial" w:eastAsia="Times New Roman" w:hAnsi="Arial" w:cs="Arial"/>
          <w:b/>
          <w:bCs/>
          <w:kern w:val="0"/>
          <w14:ligatures w14:val="none"/>
        </w:rPr>
        <w:t>Initiation</w:t>
      </w:r>
      <w:r w:rsidRPr="00BF64C3">
        <w:rPr>
          <w:rFonts w:ascii="Arial" w:eastAsia="Times New Roman" w:hAnsi="Arial" w:cs="Arial"/>
          <w:kern w:val="0"/>
          <w14:ligatures w14:val="none"/>
        </w:rPr>
        <w:t xml:space="preserve"> — formation of radicals through homolytic bond cleavage (often induced by UV light).</w:t>
      </w:r>
    </w:p>
    <w:p w14:paraId="153AC0F7" w14:textId="77777777" w:rsidR="00BF64C3" w:rsidRPr="00BF64C3" w:rsidRDefault="00BF64C3" w:rsidP="00BF64C3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F64C3">
        <w:rPr>
          <w:rFonts w:ascii="Arial" w:eastAsia="Times New Roman" w:hAnsi="Arial" w:cs="Arial"/>
          <w:b/>
          <w:bCs/>
          <w:kern w:val="0"/>
          <w14:ligatures w14:val="none"/>
        </w:rPr>
        <w:t>Propagation</w:t>
      </w:r>
      <w:r w:rsidRPr="00BF64C3">
        <w:rPr>
          <w:rFonts w:ascii="Arial" w:eastAsia="Times New Roman" w:hAnsi="Arial" w:cs="Arial"/>
          <w:kern w:val="0"/>
          <w14:ligatures w14:val="none"/>
        </w:rPr>
        <w:t xml:space="preserve"> — chain reactions where radicals react to form products and new radicals.</w:t>
      </w:r>
    </w:p>
    <w:p w14:paraId="0A098EBD" w14:textId="77777777" w:rsidR="00BF64C3" w:rsidRPr="00BF64C3" w:rsidRDefault="00BF64C3" w:rsidP="00BF64C3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F64C3">
        <w:rPr>
          <w:rFonts w:ascii="Arial" w:eastAsia="Times New Roman" w:hAnsi="Arial" w:cs="Arial"/>
          <w:b/>
          <w:bCs/>
          <w:kern w:val="0"/>
          <w14:ligatures w14:val="none"/>
        </w:rPr>
        <w:t>Termination</w:t>
      </w:r>
      <w:r w:rsidRPr="00BF64C3">
        <w:rPr>
          <w:rFonts w:ascii="Arial" w:eastAsia="Times New Roman" w:hAnsi="Arial" w:cs="Arial"/>
          <w:kern w:val="0"/>
          <w14:ligatures w14:val="none"/>
        </w:rPr>
        <w:t xml:space="preserve"> — removal of radicals through combination reactions that form stable molecules.</w:t>
      </w:r>
    </w:p>
    <w:p w14:paraId="2BB59552" w14:textId="77777777" w:rsidR="008F4E0B" w:rsidRPr="00BF64C3" w:rsidRDefault="008F4E0B">
      <w:pPr>
        <w:rPr>
          <w:rFonts w:ascii="Arial" w:hAnsi="Arial" w:cs="Arial"/>
        </w:rPr>
      </w:pPr>
    </w:p>
    <w:sectPr w:rsidR="008F4E0B" w:rsidRPr="00BF64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A5346"/>
    <w:multiLevelType w:val="multilevel"/>
    <w:tmpl w:val="CA82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377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4C3"/>
    <w:rsid w:val="0008224F"/>
    <w:rsid w:val="008F4E0B"/>
    <w:rsid w:val="00BF64C3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08065"/>
  <w15:chartTrackingRefBased/>
  <w15:docId w15:val="{4EFA0783-A0CE-FA4D-AE56-A5C6CF277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6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4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4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4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4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6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4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4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4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4C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F64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64C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634</Characters>
  <Application>Microsoft Office Word</Application>
  <DocSecurity>0</DocSecurity>
  <Lines>14</Lines>
  <Paragraphs>9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2026-02-26T22:33:00Z</dcterms:created>
  <dcterms:modified xsi:type="dcterms:W3CDTF">2026-02-26T22:34:00Z</dcterms:modified>
</cp:coreProperties>
</file>