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b w:val="1"/>
          <w:bCs w:val="1"/>
        </w:rPr>
      </w:pPr>
      <w:r w:rsidDel="00000000" w:rsidR="00000000" w:rsidRPr="00000000">
        <w:rPr>
          <w:b w:val="1"/>
          <w:bCs w:val="1"/>
          <w:rtl w:val="0"/>
        </w:rPr>
        <w:t xml:space="preserve">3.5 Demand management (demand-side policies): monetary policy</w:t>
      </w:r>
    </w:p>
    <w:p w:rsidR="00000000" w:rsidDel="00000000" w:rsidP="00000000" w:rsidRDefault="00000000" w:rsidRPr="00000000" w14:paraId="00000002">
      <w:pPr>
        <w:spacing w:after="240" w:before="240" w:lineRule="auto"/>
        <w:rPr>
          <w:b w:val="1"/>
          <w:bCs w:val="1"/>
        </w:rPr>
      </w:pPr>
      <w:r w:rsidDel="00000000" w:rsidR="00000000" w:rsidRPr="00000000">
        <w:rPr>
          <w:b w:val="1"/>
          <w:bCs w:val="1"/>
          <w:rtl w:val="0"/>
        </w:rPr>
        <w:t xml:space="preserve">By the end of this subtopic, you should be able to:</w:t>
      </w:r>
    </w:p>
    <w:p w:rsidR="00000000" w:rsidDel="00000000" w:rsidP="00000000" w:rsidRDefault="00000000" w:rsidRPr="00000000" w14:paraId="00000003">
      <w:pPr>
        <w:numPr>
          <w:ilvl w:val="0"/>
          <w:numId w:val="1"/>
        </w:numPr>
        <w:spacing w:after="0" w:afterAutospacing="0" w:before="240" w:lineRule="auto"/>
        <w:ind w:left="720" w:hanging="360"/>
      </w:pPr>
      <w:r w:rsidDel="00000000" w:rsidR="00000000" w:rsidRPr="00000000">
        <w:rPr>
          <w:b w:val="1"/>
          <w:bCs w:val="1"/>
          <w:rtl w:val="0"/>
        </w:rPr>
        <w:t xml:space="preserve">Understand key economic terminology</w:t>
      </w:r>
      <w:r w:rsidDel="00000000" w:rsidR="00000000" w:rsidRPr="00000000">
        <w:rPr>
          <w:rtl w:val="0"/>
        </w:rPr>
        <w:t xml:space="preserve">, including </w:t>
      </w:r>
      <w:r w:rsidDel="00000000" w:rsidR="00000000" w:rsidRPr="00000000">
        <w:rPr>
          <w:b w:val="1"/>
          <w:bCs w:val="1"/>
          <w:rtl w:val="0"/>
        </w:rPr>
        <w:t xml:space="preserve">economic growth, inflation, recession, bailouts, fiscal stimulus, central bank, bonds, reserve requirements, inflation targeting, business cycle, commercial bank, open market operations, minimum lending rate, quantitative easing, nominal interest rate, real interest rate, inflationary gap, deflationary gap, and low consumer and business confidence</w:t>
      </w:r>
      <w:r w:rsidDel="00000000" w:rsidR="00000000" w:rsidRPr="00000000">
        <w:rPr>
          <w:rtl w:val="0"/>
        </w:rPr>
        <w:t xml:space="preserve">.</w:t>
        <w:br w:type="textWrapping"/>
      </w:r>
    </w:p>
    <w:p w:rsidR="00000000" w:rsidDel="00000000" w:rsidP="00000000" w:rsidRDefault="00000000" w:rsidRPr="00000000" w14:paraId="00000004">
      <w:pPr>
        <w:numPr>
          <w:ilvl w:val="0"/>
          <w:numId w:val="1"/>
        </w:numPr>
        <w:spacing w:after="0" w:afterAutospacing="0" w:before="0" w:beforeAutospacing="0" w:lineRule="auto"/>
        <w:ind w:left="720" w:hanging="360"/>
      </w:pPr>
      <w:r w:rsidDel="00000000" w:rsidR="00000000" w:rsidRPr="00000000">
        <w:rPr>
          <w:b w:val="1"/>
          <w:bCs w:val="1"/>
          <w:rtl w:val="0"/>
        </w:rPr>
        <w:t xml:space="preserve">Define monetary policy, money supply, and the interest rate</w:t>
      </w:r>
      <w:r w:rsidDel="00000000" w:rsidR="00000000" w:rsidRPr="00000000">
        <w:rPr>
          <w:rtl w:val="0"/>
        </w:rPr>
        <w:t xml:space="preserve">, and </w:t>
      </w:r>
      <w:r w:rsidDel="00000000" w:rsidR="00000000" w:rsidRPr="00000000">
        <w:rPr>
          <w:b w:val="1"/>
          <w:bCs w:val="1"/>
          <w:rtl w:val="0"/>
        </w:rPr>
        <w:t xml:space="preserve">explain the relationship between the money supply and interest rates</w:t>
      </w:r>
      <w:r w:rsidDel="00000000" w:rsidR="00000000" w:rsidRPr="00000000">
        <w:rPr>
          <w:rtl w:val="0"/>
        </w:rPr>
        <w:t xml:space="preserve">.</w:t>
        <w:br w:type="textWrapping"/>
      </w:r>
    </w:p>
    <w:p w:rsidR="00000000" w:rsidDel="00000000" w:rsidP="00000000" w:rsidRDefault="00000000" w:rsidRPr="00000000" w14:paraId="00000005">
      <w:pPr>
        <w:numPr>
          <w:ilvl w:val="0"/>
          <w:numId w:val="1"/>
        </w:numPr>
        <w:spacing w:after="0" w:afterAutospacing="0" w:before="0" w:beforeAutospacing="0" w:lineRule="auto"/>
        <w:ind w:left="720" w:hanging="360"/>
      </w:pPr>
      <w:r w:rsidDel="00000000" w:rsidR="00000000" w:rsidRPr="00000000">
        <w:rPr>
          <w:b w:val="1"/>
          <w:bCs w:val="1"/>
          <w:rtl w:val="0"/>
        </w:rPr>
        <w:t xml:space="preserve">Explain the main objectives of monetary policy</w:t>
      </w:r>
      <w:r w:rsidDel="00000000" w:rsidR="00000000" w:rsidRPr="00000000">
        <w:rPr>
          <w:rtl w:val="0"/>
        </w:rPr>
        <w:t xml:space="preserve">, supported by </w:t>
      </w:r>
      <w:r w:rsidDel="00000000" w:rsidR="00000000" w:rsidRPr="00000000">
        <w:rPr>
          <w:b w:val="1"/>
          <w:bCs w:val="1"/>
          <w:rtl w:val="0"/>
        </w:rPr>
        <w:t xml:space="preserve">real-world examples</w:t>
      </w:r>
      <w:r w:rsidDel="00000000" w:rsidR="00000000" w:rsidRPr="00000000">
        <w:rPr>
          <w:rtl w:val="0"/>
        </w:rPr>
        <w:t xml:space="preserve">, including:</w:t>
        <w:br w:type="textWrapping"/>
        <w:t xml:space="preserve"> </w:t>
      </w:r>
      <w:r w:rsidDel="00000000" w:rsidR="00000000" w:rsidRPr="00000000">
        <w:rPr>
          <w:b w:val="1"/>
          <w:bCs w:val="1"/>
          <w:rtl w:val="0"/>
        </w:rPr>
        <w:t xml:space="preserve">inflation targeting</w:t>
      </w:r>
      <w:r w:rsidDel="00000000" w:rsidR="00000000" w:rsidRPr="00000000">
        <w:rPr>
          <w:rtl w:val="0"/>
        </w:rPr>
        <w:t xml:space="preserve">, </w:t>
      </w:r>
      <w:r w:rsidDel="00000000" w:rsidR="00000000" w:rsidRPr="00000000">
        <w:rPr>
          <w:b w:val="1"/>
          <w:bCs w:val="1"/>
          <w:rtl w:val="0"/>
        </w:rPr>
        <w:t xml:space="preserve">low unemployment</w:t>
      </w:r>
      <w:r w:rsidDel="00000000" w:rsidR="00000000" w:rsidRPr="00000000">
        <w:rPr>
          <w:rtl w:val="0"/>
        </w:rPr>
        <w:t xml:space="preserve">, </w:t>
      </w:r>
      <w:r w:rsidDel="00000000" w:rsidR="00000000" w:rsidRPr="00000000">
        <w:rPr>
          <w:b w:val="1"/>
          <w:bCs w:val="1"/>
          <w:rtl w:val="0"/>
        </w:rPr>
        <w:t xml:space="preserve">stabilising business cycle fluctuations</w:t>
      </w:r>
      <w:r w:rsidDel="00000000" w:rsidR="00000000" w:rsidRPr="00000000">
        <w:rPr>
          <w:rtl w:val="0"/>
        </w:rPr>
        <w:t xml:space="preserve">, </w:t>
      </w:r>
      <w:r w:rsidDel="00000000" w:rsidR="00000000" w:rsidRPr="00000000">
        <w:rPr>
          <w:b w:val="1"/>
          <w:bCs w:val="1"/>
          <w:rtl w:val="0"/>
        </w:rPr>
        <w:t xml:space="preserve">long-term economic growth</w:t>
      </w:r>
      <w:r w:rsidDel="00000000" w:rsidR="00000000" w:rsidRPr="00000000">
        <w:rPr>
          <w:rtl w:val="0"/>
        </w:rPr>
        <w:t xml:space="preserve">, and </w:t>
      </w:r>
      <w:r w:rsidDel="00000000" w:rsidR="00000000" w:rsidRPr="00000000">
        <w:rPr>
          <w:b w:val="1"/>
          <w:bCs w:val="1"/>
          <w:rtl w:val="0"/>
        </w:rPr>
        <w:t xml:space="preserve">external balance</w:t>
      </w:r>
      <w:r w:rsidDel="00000000" w:rsidR="00000000" w:rsidRPr="00000000">
        <w:rPr>
          <w:rtl w:val="0"/>
        </w:rPr>
        <w:t xml:space="preserve">.</w:t>
        <w:br w:type="textWrapping"/>
      </w:r>
    </w:p>
    <w:p w:rsidR="00000000" w:rsidDel="00000000" w:rsidP="00000000" w:rsidRDefault="00000000" w:rsidRPr="00000000" w14:paraId="00000006">
      <w:pPr>
        <w:numPr>
          <w:ilvl w:val="0"/>
          <w:numId w:val="1"/>
        </w:numPr>
        <w:spacing w:after="0" w:afterAutospacing="0" w:before="0" w:beforeAutospacing="0" w:lineRule="auto"/>
        <w:ind w:left="720" w:hanging="360"/>
      </w:pPr>
      <w:r w:rsidDel="00000000" w:rsidR="00000000" w:rsidRPr="00000000">
        <w:rPr>
          <w:b w:val="1"/>
          <w:bCs w:val="1"/>
          <w:rtl w:val="0"/>
        </w:rPr>
        <w:t xml:space="preserve">Explain how commercial banks create money</w:t>
      </w:r>
      <w:r w:rsidDel="00000000" w:rsidR="00000000" w:rsidRPr="00000000">
        <w:rPr>
          <w:rtl w:val="0"/>
        </w:rPr>
        <w:t xml:space="preserve"> through the </w:t>
      </w:r>
      <w:r w:rsidDel="00000000" w:rsidR="00000000" w:rsidRPr="00000000">
        <w:rPr>
          <w:b w:val="1"/>
          <w:bCs w:val="1"/>
          <w:rtl w:val="0"/>
        </w:rPr>
        <w:t xml:space="preserve">banking system</w:t>
      </w:r>
      <w:r w:rsidDel="00000000" w:rsidR="00000000" w:rsidRPr="00000000">
        <w:rPr>
          <w:rtl w:val="0"/>
        </w:rPr>
        <w:t xml:space="preserve"> </w:t>
      </w:r>
      <w:r w:rsidDel="00000000" w:rsidR="00000000" w:rsidRPr="00000000">
        <w:rPr>
          <w:i w:val="1"/>
          <w:iCs w:val="1"/>
          <w:rtl w:val="0"/>
        </w:rPr>
        <w:t xml:space="preserve">(HL only)</w:t>
      </w:r>
      <w:r w:rsidDel="00000000" w:rsidR="00000000" w:rsidRPr="00000000">
        <w:rPr>
          <w:rtl w:val="0"/>
        </w:rPr>
        <w:t xml:space="preserve">.</w:t>
        <w:br w:type="textWrapping"/>
      </w:r>
    </w:p>
    <w:p w:rsidR="00000000" w:rsidDel="00000000" w:rsidP="00000000" w:rsidRDefault="00000000" w:rsidRPr="00000000" w14:paraId="00000007">
      <w:pPr>
        <w:numPr>
          <w:ilvl w:val="0"/>
          <w:numId w:val="1"/>
        </w:numPr>
        <w:spacing w:after="0" w:afterAutospacing="0" w:before="0" w:beforeAutospacing="0" w:lineRule="auto"/>
        <w:ind w:left="720" w:hanging="360"/>
      </w:pPr>
      <w:r w:rsidDel="00000000" w:rsidR="00000000" w:rsidRPr="00000000">
        <w:rPr>
          <w:b w:val="1"/>
          <w:bCs w:val="1"/>
          <w:rtl w:val="0"/>
        </w:rPr>
        <w:t xml:space="preserve">Explain how monetary policy tools influence the money supply and/or interest rates to stimulate economic activity</w:t>
      </w:r>
      <w:r w:rsidDel="00000000" w:rsidR="00000000" w:rsidRPr="00000000">
        <w:rPr>
          <w:rtl w:val="0"/>
        </w:rPr>
        <w:t xml:space="preserve"> </w:t>
      </w:r>
      <w:r w:rsidDel="00000000" w:rsidR="00000000" w:rsidRPr="00000000">
        <w:rPr>
          <w:i w:val="1"/>
          <w:iCs w:val="1"/>
          <w:rtl w:val="0"/>
        </w:rPr>
        <w:t xml:space="preserve">(HL only)</w:t>
      </w:r>
      <w:r w:rsidDel="00000000" w:rsidR="00000000" w:rsidRPr="00000000">
        <w:rPr>
          <w:rtl w:val="0"/>
        </w:rPr>
        <w:t xml:space="preserve">, including:</w:t>
        <w:br w:type="textWrapping"/>
        <w:t xml:space="preserve"> </w:t>
      </w:r>
      <w:r w:rsidDel="00000000" w:rsidR="00000000" w:rsidRPr="00000000">
        <w:rPr>
          <w:b w:val="1"/>
          <w:bCs w:val="1"/>
          <w:rtl w:val="0"/>
        </w:rPr>
        <w:t xml:space="preserve">open market operations</w:t>
      </w:r>
      <w:r w:rsidDel="00000000" w:rsidR="00000000" w:rsidRPr="00000000">
        <w:rPr>
          <w:rtl w:val="0"/>
        </w:rPr>
        <w:t xml:space="preserve">, </w:t>
      </w:r>
      <w:r w:rsidDel="00000000" w:rsidR="00000000" w:rsidRPr="00000000">
        <w:rPr>
          <w:b w:val="1"/>
          <w:bCs w:val="1"/>
          <w:rtl w:val="0"/>
        </w:rPr>
        <w:t xml:space="preserve">minimum reserve requirements</w:t>
      </w:r>
      <w:r w:rsidDel="00000000" w:rsidR="00000000" w:rsidRPr="00000000">
        <w:rPr>
          <w:rtl w:val="0"/>
        </w:rPr>
        <w:t xml:space="preserve">, </w:t>
      </w:r>
      <w:r w:rsidDel="00000000" w:rsidR="00000000" w:rsidRPr="00000000">
        <w:rPr>
          <w:b w:val="1"/>
          <w:bCs w:val="1"/>
          <w:rtl w:val="0"/>
        </w:rPr>
        <w:t xml:space="preserve">minimum lending rate</w:t>
      </w:r>
      <w:r w:rsidDel="00000000" w:rsidR="00000000" w:rsidRPr="00000000">
        <w:rPr>
          <w:rtl w:val="0"/>
        </w:rPr>
        <w:t xml:space="preserve">, and </w:t>
      </w:r>
      <w:r w:rsidDel="00000000" w:rsidR="00000000" w:rsidRPr="00000000">
        <w:rPr>
          <w:b w:val="1"/>
          <w:bCs w:val="1"/>
          <w:rtl w:val="0"/>
        </w:rPr>
        <w:t xml:space="preserve">quantitative easing</w:t>
      </w:r>
      <w:r w:rsidDel="00000000" w:rsidR="00000000" w:rsidRPr="00000000">
        <w:rPr>
          <w:rtl w:val="0"/>
        </w:rPr>
        <w:t xml:space="preserve">.</w:t>
        <w:br w:type="textWrapping"/>
      </w:r>
    </w:p>
    <w:p w:rsidR="00000000" w:rsidDel="00000000" w:rsidP="00000000" w:rsidRDefault="00000000" w:rsidRPr="00000000" w14:paraId="00000008">
      <w:pPr>
        <w:numPr>
          <w:ilvl w:val="0"/>
          <w:numId w:val="1"/>
        </w:numPr>
        <w:spacing w:after="0" w:afterAutospacing="0" w:before="0" w:beforeAutospacing="0" w:lineRule="auto"/>
        <w:ind w:left="720" w:hanging="360"/>
      </w:pPr>
      <w:r w:rsidDel="00000000" w:rsidR="00000000" w:rsidRPr="00000000">
        <w:rPr>
          <w:b w:val="1"/>
          <w:bCs w:val="1"/>
          <w:rtl w:val="0"/>
        </w:rPr>
        <w:t xml:space="preserve">Use a diagram to illustrate the determination of equilibrium interest rates</w:t>
      </w:r>
      <w:r w:rsidDel="00000000" w:rsidR="00000000" w:rsidRPr="00000000">
        <w:rPr>
          <w:rtl w:val="0"/>
        </w:rPr>
        <w:t xml:space="preserve"> </w:t>
      </w:r>
      <w:r w:rsidDel="00000000" w:rsidR="00000000" w:rsidRPr="00000000">
        <w:rPr>
          <w:i w:val="1"/>
          <w:iCs w:val="1"/>
          <w:rtl w:val="0"/>
        </w:rPr>
        <w:t xml:space="preserve">(HL only)</w:t>
      </w:r>
      <w:r w:rsidDel="00000000" w:rsidR="00000000" w:rsidRPr="00000000">
        <w:rPr>
          <w:rtl w:val="0"/>
        </w:rPr>
        <w:t xml:space="preserve">.</w:t>
        <w:br w:type="textWrapping"/>
      </w:r>
    </w:p>
    <w:p w:rsidR="00000000" w:rsidDel="00000000" w:rsidP="00000000" w:rsidRDefault="00000000" w:rsidRPr="00000000" w14:paraId="00000009">
      <w:pPr>
        <w:numPr>
          <w:ilvl w:val="0"/>
          <w:numId w:val="1"/>
        </w:numPr>
        <w:spacing w:after="0" w:afterAutospacing="0" w:before="0" w:beforeAutospacing="0" w:lineRule="auto"/>
        <w:ind w:left="720" w:hanging="360"/>
      </w:pPr>
      <w:r w:rsidDel="00000000" w:rsidR="00000000" w:rsidRPr="00000000">
        <w:rPr>
          <w:b w:val="1"/>
          <w:bCs w:val="1"/>
          <w:rtl w:val="0"/>
        </w:rPr>
        <w:t xml:space="preserve">Distinguish between nominal interest rates and real interest rates</w:t>
      </w:r>
      <w:r w:rsidDel="00000000" w:rsidR="00000000" w:rsidRPr="00000000">
        <w:rPr>
          <w:rtl w:val="0"/>
        </w:rPr>
        <w:t xml:space="preserve">, and </w:t>
      </w:r>
      <w:r w:rsidDel="00000000" w:rsidR="00000000" w:rsidRPr="00000000">
        <w:rPr>
          <w:b w:val="1"/>
          <w:bCs w:val="1"/>
          <w:rtl w:val="0"/>
        </w:rPr>
        <w:t xml:space="preserve">calculate both values using given data</w:t>
      </w:r>
      <w:r w:rsidDel="00000000" w:rsidR="00000000" w:rsidRPr="00000000">
        <w:rPr>
          <w:rtl w:val="0"/>
        </w:rPr>
        <w:t xml:space="preserve">.</w:t>
        <w:br w:type="textWrapping"/>
      </w:r>
    </w:p>
    <w:p w:rsidR="00000000" w:rsidDel="00000000" w:rsidP="00000000" w:rsidRDefault="00000000" w:rsidRPr="00000000" w14:paraId="0000000A">
      <w:pPr>
        <w:numPr>
          <w:ilvl w:val="0"/>
          <w:numId w:val="1"/>
        </w:numPr>
        <w:spacing w:after="0" w:afterAutospacing="0" w:before="0" w:beforeAutospacing="0" w:lineRule="auto"/>
        <w:ind w:left="720" w:hanging="360"/>
      </w:pPr>
      <w:r w:rsidDel="00000000" w:rsidR="00000000" w:rsidRPr="00000000">
        <w:rPr>
          <w:b w:val="1"/>
          <w:bCs w:val="1"/>
          <w:rtl w:val="0"/>
        </w:rPr>
        <w:t xml:space="preserve">Use AD/AS diagrams to explain how monetary policy can address macroeconomic imbalances</w:t>
      </w:r>
      <w:r w:rsidDel="00000000" w:rsidR="00000000" w:rsidRPr="00000000">
        <w:rPr>
          <w:rtl w:val="0"/>
        </w:rPr>
        <w:t xml:space="preserve">, such as </w:t>
      </w:r>
      <w:r w:rsidDel="00000000" w:rsidR="00000000" w:rsidRPr="00000000">
        <w:rPr>
          <w:b w:val="1"/>
          <w:bCs w:val="1"/>
          <w:rtl w:val="0"/>
        </w:rPr>
        <w:t xml:space="preserve">closing recessionary gaps and inflationary gaps</w:t>
      </w:r>
      <w:r w:rsidDel="00000000" w:rsidR="00000000" w:rsidRPr="00000000">
        <w:rPr>
          <w:rtl w:val="0"/>
        </w:rPr>
        <w:t xml:space="preserve">.</w:t>
        <w:br w:type="textWrapping"/>
      </w:r>
    </w:p>
    <w:p w:rsidR="00000000" w:rsidDel="00000000" w:rsidP="00000000" w:rsidRDefault="00000000" w:rsidRPr="00000000" w14:paraId="0000000B">
      <w:pPr>
        <w:numPr>
          <w:ilvl w:val="0"/>
          <w:numId w:val="1"/>
        </w:numPr>
        <w:spacing w:after="0" w:afterAutospacing="0" w:before="0" w:beforeAutospacing="0" w:lineRule="auto"/>
        <w:ind w:left="720" w:hanging="360"/>
      </w:pPr>
      <w:r w:rsidDel="00000000" w:rsidR="00000000" w:rsidRPr="00000000">
        <w:rPr>
          <w:b w:val="1"/>
          <w:bCs w:val="1"/>
          <w:rtl w:val="0"/>
        </w:rPr>
        <w:t xml:space="preserve">Evaluate the effectiveness of monetary policy</w:t>
      </w:r>
      <w:r w:rsidDel="00000000" w:rsidR="00000000" w:rsidRPr="00000000">
        <w:rPr>
          <w:rtl w:val="0"/>
        </w:rPr>
        <w:t xml:space="preserve">, using </w:t>
      </w:r>
      <w:r w:rsidDel="00000000" w:rsidR="00000000" w:rsidRPr="00000000">
        <w:rPr>
          <w:b w:val="1"/>
          <w:bCs w:val="1"/>
          <w:rtl w:val="0"/>
        </w:rPr>
        <w:t xml:space="preserve">real-world examples</w:t>
      </w:r>
      <w:r w:rsidDel="00000000" w:rsidR="00000000" w:rsidRPr="00000000">
        <w:rPr>
          <w:rtl w:val="0"/>
        </w:rPr>
        <w:t xml:space="preserve">, including:</w:t>
        <w:br w:type="textWrapping"/>
      </w:r>
    </w:p>
    <w:p w:rsidR="00000000" w:rsidDel="00000000" w:rsidP="00000000" w:rsidRDefault="00000000" w:rsidRPr="00000000" w14:paraId="0000000C">
      <w:pPr>
        <w:numPr>
          <w:ilvl w:val="1"/>
          <w:numId w:val="1"/>
        </w:numPr>
        <w:spacing w:after="0" w:afterAutospacing="0" w:before="0" w:beforeAutospacing="0" w:lineRule="auto"/>
        <w:ind w:left="1440" w:hanging="360"/>
      </w:pPr>
      <w:r w:rsidDel="00000000" w:rsidR="00000000" w:rsidRPr="00000000">
        <w:rPr>
          <w:b w:val="1"/>
          <w:bCs w:val="1"/>
          <w:rtl w:val="0"/>
        </w:rPr>
        <w:t xml:space="preserve">Constraints of monetary policy</w:t>
      </w:r>
      <w:r w:rsidDel="00000000" w:rsidR="00000000" w:rsidRPr="00000000">
        <w:rPr>
          <w:rtl w:val="0"/>
        </w:rPr>
        <w:t xml:space="preserve">, such as </w:t>
      </w:r>
      <w:r w:rsidDel="00000000" w:rsidR="00000000" w:rsidRPr="00000000">
        <w:rPr>
          <w:b w:val="1"/>
          <w:bCs w:val="1"/>
          <w:rtl w:val="0"/>
        </w:rPr>
        <w:t xml:space="preserve">limited ability to reduce interest rates when they are already close to zero</w:t>
      </w:r>
      <w:r w:rsidDel="00000000" w:rsidR="00000000" w:rsidRPr="00000000">
        <w:rPr>
          <w:rtl w:val="0"/>
        </w:rPr>
        <w:t xml:space="preserve"> and </w:t>
      </w:r>
      <w:r w:rsidDel="00000000" w:rsidR="00000000" w:rsidRPr="00000000">
        <w:rPr>
          <w:b w:val="1"/>
          <w:bCs w:val="1"/>
          <w:rtl w:val="0"/>
        </w:rPr>
        <w:t xml:space="preserve">low consumer and business confidence reducing policy effectiveness</w:t>
      </w:r>
      <w:r w:rsidDel="00000000" w:rsidR="00000000" w:rsidRPr="00000000">
        <w:rPr>
          <w:rtl w:val="0"/>
        </w:rPr>
        <w:t xml:space="preserve">.</w:t>
        <w:br w:type="textWrapping"/>
      </w:r>
    </w:p>
    <w:p w:rsidR="00000000" w:rsidDel="00000000" w:rsidP="00000000" w:rsidRDefault="00000000" w:rsidRPr="00000000" w14:paraId="0000000D">
      <w:pPr>
        <w:numPr>
          <w:ilvl w:val="1"/>
          <w:numId w:val="1"/>
        </w:numPr>
        <w:spacing w:after="0" w:afterAutospacing="0" w:before="0" w:beforeAutospacing="0" w:lineRule="auto"/>
        <w:ind w:left="1440" w:hanging="360"/>
      </w:pPr>
      <w:r w:rsidDel="00000000" w:rsidR="00000000" w:rsidRPr="00000000">
        <w:rPr>
          <w:b w:val="1"/>
          <w:bCs w:val="1"/>
          <w:rtl w:val="0"/>
        </w:rPr>
        <w:t xml:space="preserve">Strengths of monetary policy</w:t>
      </w:r>
      <w:r w:rsidDel="00000000" w:rsidR="00000000" w:rsidRPr="00000000">
        <w:rPr>
          <w:rtl w:val="0"/>
        </w:rPr>
        <w:t xml:space="preserve">, including its </w:t>
      </w:r>
      <w:r w:rsidDel="00000000" w:rsidR="00000000" w:rsidRPr="00000000">
        <w:rPr>
          <w:b w:val="1"/>
          <w:bCs w:val="1"/>
          <w:rtl w:val="0"/>
        </w:rPr>
        <w:t xml:space="preserve">incremental nature, flexibility, and reversibility</w:t>
      </w:r>
      <w:r w:rsidDel="00000000" w:rsidR="00000000" w:rsidRPr="00000000">
        <w:rPr>
          <w:rtl w:val="0"/>
        </w:rPr>
        <w:t xml:space="preserve">, as well as </w:t>
      </w:r>
      <w:r w:rsidDel="00000000" w:rsidR="00000000" w:rsidRPr="00000000">
        <w:rPr>
          <w:b w:val="1"/>
          <w:bCs w:val="1"/>
          <w:rtl w:val="0"/>
        </w:rPr>
        <w:t xml:space="preserve">relatively short policy time lags</w:t>
      </w:r>
      <w:r w:rsidDel="00000000" w:rsidR="00000000" w:rsidRPr="00000000">
        <w:rPr>
          <w:rtl w:val="0"/>
        </w:rPr>
        <w:t xml:space="preserve">.</w:t>
        <w:br w:type="textWrapping"/>
      </w:r>
    </w:p>
    <w:p w:rsidR="00000000" w:rsidDel="00000000" w:rsidP="00000000" w:rsidRDefault="00000000" w:rsidRPr="00000000" w14:paraId="0000000E">
      <w:pPr>
        <w:numPr>
          <w:ilvl w:val="1"/>
          <w:numId w:val="1"/>
        </w:numPr>
        <w:spacing w:after="240" w:before="0" w:beforeAutospacing="0" w:lineRule="auto"/>
        <w:ind w:left="1440" w:hanging="360"/>
      </w:pPr>
      <w:r w:rsidDel="00000000" w:rsidR="00000000" w:rsidRPr="00000000">
        <w:rPr>
          <w:b w:val="1"/>
          <w:bCs w:val="1"/>
          <w:rtl w:val="0"/>
        </w:rPr>
        <w:t xml:space="preserve">Overall strengths and limitations of monetary policy</w:t>
      </w:r>
      <w:r w:rsidDel="00000000" w:rsidR="00000000" w:rsidRPr="00000000">
        <w:rPr>
          <w:rtl w:val="0"/>
        </w:rPr>
        <w:t xml:space="preserve"> in achieving </w:t>
      </w:r>
      <w:r w:rsidDel="00000000" w:rsidR="00000000" w:rsidRPr="00000000">
        <w:rPr>
          <w:b w:val="1"/>
          <w:bCs w:val="1"/>
          <w:rtl w:val="0"/>
        </w:rPr>
        <w:t xml:space="preserve">economic growth, low unemployment, and low and stable inflation</w:t>
      </w:r>
      <w:r w:rsidDel="00000000" w:rsidR="00000000" w:rsidRPr="00000000">
        <w:rPr>
          <w:rtl w:val="0"/>
        </w:rPr>
        <w:t xml:space="preserve">.</w:t>
        <w:br w:type="textWrapping"/>
      </w:r>
    </w:p>
    <w:p w:rsidR="00000000" w:rsidDel="00000000" w:rsidP="00000000" w:rsidRDefault="00000000" w:rsidRPr="00000000" w14:paraId="0000000F">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