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3.6 Demand management – fiscal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Understand key economic terminology</w:t>
      </w:r>
      <w:r w:rsidDel="00000000" w:rsidR="00000000" w:rsidRPr="00000000">
        <w:rPr>
          <w:rtl w:val="0"/>
        </w:rPr>
        <w:t xml:space="preserve">, including </w:t>
      </w:r>
      <w:r w:rsidDel="00000000" w:rsidR="00000000" w:rsidRPr="00000000">
        <w:rPr>
          <w:b w:val="1"/>
          <w:bCs w:val="1"/>
          <w:rtl w:val="0"/>
        </w:rPr>
        <w:t xml:space="preserve">fiscal policy, intervention, government expenditure, taxation, burden, infrastructure, austerity, direct taxes, indirect taxes, state-owned enterprises, privatisation, current expenditure, capital expenditure, transfer payments, expansionary fiscal policy, contractionary fiscal policy, distribution of income, multiplier, marginal propensity to consume (MPC), marginal propensity to save (MPS), marginal propensity to tax (MPT), marginal propensity to import (MPM), crowding out, and automatic stabilisers</w:t>
      </w:r>
      <w:r w:rsidDel="00000000" w:rsidR="00000000" w:rsidRPr="00000000">
        <w:rPr>
          <w:rtl w:val="0"/>
        </w:rPr>
        <w:t xml:space="preserve">.</w:t>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Explain the main sources of government revenue</w:t>
      </w:r>
      <w:r w:rsidDel="00000000" w:rsidR="00000000" w:rsidRPr="00000000">
        <w:rPr>
          <w:rtl w:val="0"/>
        </w:rPr>
        <w:t xml:space="preserve">, including </w:t>
      </w:r>
      <w:r w:rsidDel="00000000" w:rsidR="00000000" w:rsidRPr="00000000">
        <w:rPr>
          <w:b w:val="1"/>
          <w:bCs w:val="1"/>
          <w:rtl w:val="0"/>
        </w:rPr>
        <w:t xml:space="preserve">direct and indirect taxes, the sale of goods and services, and the privatisation or sale of state-owned enterprises</w:t>
      </w:r>
      <w:r w:rsidDel="00000000" w:rsidR="00000000" w:rsidRPr="00000000">
        <w:rPr>
          <w:rtl w:val="0"/>
        </w:rPr>
        <w:t xml:space="preserve">.</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Explain the different categories of government expenditure</w:t>
      </w:r>
      <w:r w:rsidDel="00000000" w:rsidR="00000000" w:rsidRPr="00000000">
        <w:rPr>
          <w:rtl w:val="0"/>
        </w:rPr>
        <w:t xml:space="preserve">, including </w:t>
      </w:r>
      <w:r w:rsidDel="00000000" w:rsidR="00000000" w:rsidRPr="00000000">
        <w:rPr>
          <w:b w:val="1"/>
          <w:bCs w:val="1"/>
          <w:rtl w:val="0"/>
        </w:rPr>
        <w:t xml:space="preserve">current expenditure, capital expenditure, and transfer payments</w:t>
      </w:r>
      <w:r w:rsidDel="00000000" w:rsidR="00000000" w:rsidRPr="00000000">
        <w:rPr>
          <w:rtl w:val="0"/>
        </w:rPr>
        <w:t xml:space="preserve">, and provide </w:t>
      </w:r>
      <w:r w:rsidDel="00000000" w:rsidR="00000000" w:rsidRPr="00000000">
        <w:rPr>
          <w:b w:val="1"/>
          <w:bCs w:val="1"/>
          <w:rtl w:val="0"/>
        </w:rPr>
        <w:t xml:space="preserve">relevant examples of each</w:t>
      </w:r>
      <w:r w:rsidDel="00000000" w:rsidR="00000000" w:rsidRPr="00000000">
        <w:rPr>
          <w:rtl w:val="0"/>
        </w:rPr>
        <w:t xml:space="preserv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Distinguish between a budget deficit, a budget surplus, and a balanced budget</w:t>
      </w:r>
      <w:r w:rsidDel="00000000" w:rsidR="00000000" w:rsidRPr="00000000">
        <w:rPr>
          <w:rtl w:val="0"/>
        </w:rPr>
        <w:t xml:space="preserve">.</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Explain the objectives of fiscal policy</w:t>
      </w:r>
      <w:r w:rsidDel="00000000" w:rsidR="00000000" w:rsidRPr="00000000">
        <w:rPr>
          <w:rtl w:val="0"/>
        </w:rPr>
        <w:t xml:space="preserve">, including </w:t>
      </w:r>
      <w:r w:rsidDel="00000000" w:rsidR="00000000" w:rsidRPr="00000000">
        <w:rPr>
          <w:b w:val="1"/>
          <w:bCs w:val="1"/>
          <w:rtl w:val="0"/>
        </w:rPr>
        <w:t xml:space="preserve">maintaining low and stable inflation, reducing unemployment, creating a stable environment for long-term economic growth, stabilising the business cycle, promoting a fairer distribution of income, and maintaining external balance</w:t>
      </w:r>
      <w:r w:rsidDel="00000000" w:rsidR="00000000" w:rsidRPr="00000000">
        <w:rPr>
          <w:rtl w:val="0"/>
        </w:rPr>
        <w:t xml:space="preserv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Explain how changes in government spending and taxation influence aggregate demand (AD)</w:t>
      </w:r>
      <w:r w:rsidDel="00000000" w:rsidR="00000000" w:rsidRPr="00000000">
        <w:rPr>
          <w:rtl w:val="0"/>
        </w:rPr>
        <w:t xml:space="preserve"> in the economy.</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Explain how expansionary fiscal policy can help close a deflationary (recessionary) gap</w:t>
      </w:r>
      <w:r w:rsidDel="00000000" w:rsidR="00000000" w:rsidRPr="00000000">
        <w:rPr>
          <w:rtl w:val="0"/>
        </w:rPr>
        <w:t xml:space="preserve">, through </w:t>
      </w:r>
      <w:r w:rsidDel="00000000" w:rsidR="00000000" w:rsidRPr="00000000">
        <w:rPr>
          <w:b w:val="1"/>
          <w:bCs w:val="1"/>
          <w:rtl w:val="0"/>
        </w:rPr>
        <w:t xml:space="preserve">increased government spending and/or reduced taxation</w:t>
      </w:r>
      <w:r w:rsidDel="00000000" w:rsidR="00000000" w:rsidRPr="00000000">
        <w:rPr>
          <w:rtl w:val="0"/>
        </w:rPr>
        <w:t xml:space="preserv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Explain how contractionary fiscal policy can help close an inflationary gap</w:t>
      </w:r>
      <w:r w:rsidDel="00000000" w:rsidR="00000000" w:rsidRPr="00000000">
        <w:rPr>
          <w:rtl w:val="0"/>
        </w:rPr>
        <w:t xml:space="preserve">, through </w:t>
      </w:r>
      <w:r w:rsidDel="00000000" w:rsidR="00000000" w:rsidRPr="00000000">
        <w:rPr>
          <w:b w:val="1"/>
          <w:bCs w:val="1"/>
          <w:rtl w:val="0"/>
        </w:rPr>
        <w:t xml:space="preserve">reduced government spending and/or increased taxation</w:t>
      </w:r>
      <w:r w:rsidDel="00000000" w:rsidR="00000000" w:rsidRPr="00000000">
        <w:rPr>
          <w:rtl w:val="0"/>
        </w:rPr>
        <w:t xml:space="preserv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Evaluate the effectiveness of fiscal policy</w:t>
      </w:r>
      <w:r w:rsidDel="00000000" w:rsidR="00000000" w:rsidRPr="00000000">
        <w:rPr>
          <w:rtl w:val="0"/>
        </w:rPr>
        <w:t xml:space="preserve">, considering:</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Strengths</w:t>
      </w:r>
      <w:r w:rsidDel="00000000" w:rsidR="00000000" w:rsidRPr="00000000">
        <w:rPr>
          <w:rtl w:val="0"/>
        </w:rPr>
        <w:t xml:space="preserve">, such as the ability to </w:t>
      </w:r>
      <w:r w:rsidDel="00000000" w:rsidR="00000000" w:rsidRPr="00000000">
        <w:rPr>
          <w:b w:val="1"/>
          <w:bCs w:val="1"/>
          <w:rtl w:val="0"/>
        </w:rPr>
        <w:t xml:space="preserve">target specific sectors of the economy</w:t>
      </w:r>
      <w:r w:rsidDel="00000000" w:rsidR="00000000" w:rsidRPr="00000000">
        <w:rPr>
          <w:rtl w:val="0"/>
        </w:rPr>
        <w:t xml:space="preserve"> and </w:t>
      </w:r>
      <w:r w:rsidDel="00000000" w:rsidR="00000000" w:rsidRPr="00000000">
        <w:rPr>
          <w:b w:val="1"/>
          <w:bCs w:val="1"/>
          <w:rtl w:val="0"/>
        </w:rPr>
        <w:t xml:space="preserve">stimulate economic activity even during deep recessions</w:t>
      </w:r>
      <w:r w:rsidDel="00000000" w:rsidR="00000000" w:rsidRPr="00000000">
        <w:rPr>
          <w:rtl w:val="0"/>
        </w:rPr>
        <w:t xml:space="preserve">.</w:t>
        <w:br w:type="textWrapping"/>
      </w:r>
    </w:p>
    <w:p w:rsidR="00000000" w:rsidDel="00000000" w:rsidP="00000000" w:rsidRDefault="00000000" w:rsidRPr="00000000" w14:paraId="0000000D">
      <w:pPr>
        <w:numPr>
          <w:ilvl w:val="1"/>
          <w:numId w:val="2"/>
        </w:numPr>
        <w:spacing w:after="24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 including </w:t>
      </w:r>
      <w:r w:rsidDel="00000000" w:rsidR="00000000" w:rsidRPr="00000000">
        <w:rPr>
          <w:b w:val="1"/>
          <w:bCs w:val="1"/>
          <w:rtl w:val="0"/>
        </w:rPr>
        <w:t xml:space="preserve">political pressures, policy time lags, and concerns about sustainable government debt</w:t>
      </w:r>
      <w:r w:rsidDel="00000000" w:rsidR="00000000" w:rsidRPr="00000000">
        <w:rPr>
          <w:rtl w:val="0"/>
        </w:rPr>
        <w:t xml:space="preserve">.</w:t>
        <w:br w:type="textWrapping"/>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HL</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Calculate the Keynesian multiplier</w:t>
      </w:r>
      <w:r w:rsidDel="00000000" w:rsidR="00000000" w:rsidRPr="00000000">
        <w:rPr>
          <w:rtl w:val="0"/>
        </w:rPr>
        <w:t xml:space="preserve"> using economic data.</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Explain the concept of crowding out</w:t>
      </w:r>
      <w:r w:rsidDel="00000000" w:rsidR="00000000" w:rsidRPr="00000000">
        <w:rPr>
          <w:rtl w:val="0"/>
        </w:rPr>
        <w:t xml:space="preserve">, where increased government borrowing may </w:t>
      </w:r>
      <w:r w:rsidDel="00000000" w:rsidR="00000000" w:rsidRPr="00000000">
        <w:rPr>
          <w:b w:val="1"/>
          <w:bCs w:val="1"/>
          <w:rtl w:val="0"/>
        </w:rPr>
        <w:t xml:space="preserve">reduce private sector investment</w:t>
      </w:r>
      <w:r w:rsidDel="00000000" w:rsidR="00000000" w:rsidRPr="00000000">
        <w:rPr>
          <w:rtl w:val="0"/>
        </w:rPr>
        <w:t xml:space="preserve">.</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Explain how automatic stabilisers</w:t>
      </w:r>
      <w:r w:rsidDel="00000000" w:rsidR="00000000" w:rsidRPr="00000000">
        <w:rPr>
          <w:rtl w:val="0"/>
        </w:rPr>
        <w:t xml:space="preserve">, such as </w:t>
      </w:r>
      <w:r w:rsidDel="00000000" w:rsidR="00000000" w:rsidRPr="00000000">
        <w:rPr>
          <w:b w:val="1"/>
          <w:bCs w:val="1"/>
          <w:rtl w:val="0"/>
        </w:rPr>
        <w:t xml:space="preserve">progressive taxation and unemployment benefits</w:t>
      </w:r>
      <w:r w:rsidDel="00000000" w:rsidR="00000000" w:rsidRPr="00000000">
        <w:rPr>
          <w:rtl w:val="0"/>
        </w:rPr>
        <w:t xml:space="preserve">, help </w:t>
      </w:r>
      <w:r w:rsidDel="00000000" w:rsidR="00000000" w:rsidRPr="00000000">
        <w:rPr>
          <w:b w:val="1"/>
          <w:bCs w:val="1"/>
          <w:rtl w:val="0"/>
        </w:rPr>
        <w:t xml:space="preserve">stabilise economic fluctuations without direct government intervention</w:t>
      </w:r>
      <w:r w:rsidDel="00000000" w:rsidR="00000000" w:rsidRPr="00000000">
        <w:rPr>
          <w:rtl w:val="0"/>
        </w:rPr>
        <w:t xml:space="preserve">.</w:t>
        <w:br w:type="textWrapping"/>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