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4.5 Exchange rates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By the end of this subtopic, you should be able to: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Understand key terminology</w:t>
      </w:r>
      <w:r w:rsidDel="00000000" w:rsidR="00000000" w:rsidRPr="00000000">
        <w:rPr>
          <w:rtl w:val="0"/>
        </w:rPr>
        <w:t xml:space="preserve">, including </w:t>
      </w:r>
      <w:r w:rsidDel="00000000" w:rsidR="00000000" w:rsidRPr="00000000">
        <w:rPr>
          <w:b w:val="1"/>
          <w:bCs w:val="1"/>
          <w:rtl w:val="0"/>
        </w:rPr>
        <w:t xml:space="preserve">foreign exchange (forex), remittance, stakeholder, exchange rate, floating exchange rate, currency appreciation, currency depreciation, portfolio investment, currency revaluation, currency devaluation, fixed exchange rate system, currency peg, outsourcing of jobs, managed float exchange rate system, speculation, foreign direct investment (FDI), inward and outward FDI, inward and outward portfolio investment, purchasing power parity (PPP), foreign exchange reserves, overvalued currency, undervalued currency, Big Mac index, balance of trade, current account, and living standards</w:t>
      </w:r>
      <w:r w:rsidDel="00000000" w:rsidR="00000000" w:rsidRPr="00000000">
        <w:rPr>
          <w:rtl w:val="0"/>
        </w:rPr>
        <w:t xml:space="preserve">.</w:t>
        <w:br w:type="textWrapping"/>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Explain how exchange rates are determined in a floating exchange rate system</w:t>
      </w:r>
      <w:r w:rsidDel="00000000" w:rsidR="00000000" w:rsidRPr="00000000">
        <w:rPr>
          <w:rtl w:val="0"/>
        </w:rPr>
        <w:t xml:space="preserve">, based on the </w:t>
      </w:r>
      <w:r w:rsidDel="00000000" w:rsidR="00000000" w:rsidRPr="00000000">
        <w:rPr>
          <w:b w:val="1"/>
          <w:bCs w:val="1"/>
          <w:rtl w:val="0"/>
        </w:rPr>
        <w:t xml:space="preserve">interaction of demand and supply for a currency in the foreign exchange market</w:t>
      </w:r>
      <w:r w:rsidDel="00000000" w:rsidR="00000000" w:rsidRPr="00000000">
        <w:rPr>
          <w:rtl w:val="0"/>
        </w:rPr>
        <w:t xml:space="preserve">.</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Distinguish between currency appreciation and currency depreciation</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Draw and interpret a diagram showing the determination of exchange rates</w:t>
      </w:r>
      <w:r w:rsidDel="00000000" w:rsidR="00000000" w:rsidRPr="00000000">
        <w:rPr>
          <w:rtl w:val="0"/>
        </w:rPr>
        <w:t xml:space="preserve"> in a </w:t>
      </w:r>
      <w:r w:rsidDel="00000000" w:rsidR="00000000" w:rsidRPr="00000000">
        <w:rPr>
          <w:b w:val="1"/>
          <w:bCs w:val="1"/>
          <w:rtl w:val="0"/>
        </w:rPr>
        <w:t xml:space="preserve">floating exchange rate system</w:t>
      </w:r>
      <w:r w:rsidDel="00000000" w:rsidR="00000000" w:rsidRPr="00000000">
        <w:rPr>
          <w:rtl w:val="0"/>
        </w:rPr>
        <w:t xml:space="preserv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Calculate the value of one currency relative to another</w:t>
      </w:r>
      <w:r w:rsidDel="00000000" w:rsidR="00000000" w:rsidRPr="00000000">
        <w:rPr>
          <w:rtl w:val="0"/>
        </w:rPr>
        <w:t xml:space="preserve"> using exchange rate data.</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Use exchange rate data to calculate the price of goods and services in different currencies</w:t>
      </w:r>
      <w:r w:rsidDel="00000000" w:rsidR="00000000" w:rsidRPr="00000000">
        <w:rPr>
          <w:rtl w:val="0"/>
        </w:rPr>
        <w:t xml:space="preserve">.</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Explain factors that influence the demand for and supply of a currency</w:t>
      </w:r>
      <w:r w:rsidDel="00000000" w:rsidR="00000000" w:rsidRPr="00000000">
        <w:rPr>
          <w:rtl w:val="0"/>
        </w:rPr>
        <w:t xml:space="preserve">, including </w:t>
      </w:r>
      <w:r w:rsidDel="00000000" w:rsidR="00000000" w:rsidRPr="00000000">
        <w:rPr>
          <w:b w:val="1"/>
          <w:bCs w:val="1"/>
          <w:rtl w:val="0"/>
        </w:rPr>
        <w:t xml:space="preserve">trade flows, interest rates, investment flows, speculation, and economic conditions</w:t>
      </w:r>
      <w:r w:rsidDel="00000000" w:rsidR="00000000" w:rsidRPr="00000000">
        <w:rPr>
          <w:rtl w:val="0"/>
        </w:rPr>
        <w:t xml:space="preserve">.</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Use diagrams to illustrate shifts in the demand and supply of a currency</w:t>
      </w:r>
      <w:r w:rsidDel="00000000" w:rsidR="00000000" w:rsidRPr="00000000">
        <w:rPr>
          <w:rtl w:val="0"/>
        </w:rPr>
        <w:t xml:space="preserve">, showing how exchange rates adjust.</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Calculate percentage changes in the value of a currency</w:t>
      </w:r>
      <w:r w:rsidDel="00000000" w:rsidR="00000000" w:rsidRPr="00000000">
        <w:rPr>
          <w:rtl w:val="0"/>
        </w:rPr>
        <w:t xml:space="preserve"> using given data.</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Evaluate the potential economic effects of exchange rate changes</w:t>
      </w:r>
      <w:r w:rsidDel="00000000" w:rsidR="00000000" w:rsidRPr="00000000">
        <w:rPr>
          <w:rtl w:val="0"/>
        </w:rPr>
        <w:t xml:space="preserve">, including impacts on </w:t>
      </w:r>
      <w:r w:rsidDel="00000000" w:rsidR="00000000" w:rsidRPr="00000000">
        <w:rPr>
          <w:b w:val="1"/>
          <w:bCs w:val="1"/>
          <w:rtl w:val="0"/>
        </w:rPr>
        <w:t xml:space="preserve">trade, inflation, investment, and economic growth</w:t>
      </w:r>
      <w:r w:rsidDel="00000000" w:rsidR="00000000" w:rsidRPr="00000000">
        <w:rPr>
          <w:rtl w:val="0"/>
        </w:rPr>
        <w:t xml:space="preserv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Use AD/AS diagrams to illustrate how exchange rate changes may affect the overall economy</w:t>
      </w:r>
      <w:r w:rsidDel="00000000" w:rsidR="00000000" w:rsidRPr="00000000">
        <w:rPr>
          <w:rtl w:val="0"/>
        </w:rPr>
        <w:t xml:space="preserve">, including effects on </w:t>
      </w:r>
      <w:r w:rsidDel="00000000" w:rsidR="00000000" w:rsidRPr="00000000">
        <w:rPr>
          <w:b w:val="1"/>
          <w:bCs w:val="1"/>
          <w:rtl w:val="0"/>
        </w:rPr>
        <w:t xml:space="preserve">aggregate demand and price levels</w:t>
      </w:r>
      <w:r w:rsidDel="00000000" w:rsidR="00000000" w:rsidRPr="00000000">
        <w:rPr>
          <w:rtl w:val="0"/>
        </w:rPr>
        <w:t xml:space="preserve">.</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Describe a fixed exchange rate system</w:t>
      </w:r>
      <w:r w:rsidDel="00000000" w:rsidR="00000000" w:rsidRPr="00000000">
        <w:rPr>
          <w:rtl w:val="0"/>
        </w:rPr>
        <w:t xml:space="preserve">, where a government commits to </w:t>
      </w:r>
      <w:r w:rsidDel="00000000" w:rsidR="00000000" w:rsidRPr="00000000">
        <w:rPr>
          <w:b w:val="1"/>
          <w:bCs w:val="1"/>
          <w:rtl w:val="0"/>
        </w:rPr>
        <w:t xml:space="preserve">maintaining its currency at a predetermined rate relative to another currency or basket of currencies</w:t>
      </w:r>
      <w:r w:rsidDel="00000000" w:rsidR="00000000" w:rsidRPr="00000000">
        <w:rPr>
          <w:rtl w:val="0"/>
        </w:rPr>
        <w:t xml:space="preserv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Distinguish between currency devaluation and currency revaluation</w:t>
      </w:r>
      <w:r w:rsidDel="00000000" w:rsidR="00000000" w:rsidRPr="00000000">
        <w:rPr>
          <w:rtl w:val="0"/>
        </w:rPr>
        <w:t xml:space="preserve"> within a </w:t>
      </w:r>
      <w:r w:rsidDel="00000000" w:rsidR="00000000" w:rsidRPr="00000000">
        <w:rPr>
          <w:b w:val="1"/>
          <w:bCs w:val="1"/>
          <w:rtl w:val="0"/>
        </w:rPr>
        <w:t xml:space="preserve">fixed exchange rate system</w:t>
      </w:r>
      <w:r w:rsidDel="00000000" w:rsidR="00000000" w:rsidRPr="00000000">
        <w:rPr>
          <w:rtl w:val="0"/>
        </w:rPr>
        <w:t xml:space="preserve">.</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Explain, using a diagram, how governments maintain a fixed exchange rate</w:t>
      </w:r>
      <w:r w:rsidDel="00000000" w:rsidR="00000000" w:rsidRPr="00000000">
        <w:rPr>
          <w:rtl w:val="0"/>
        </w:rPr>
        <w:t xml:space="preserve">, typically through </w:t>
      </w:r>
      <w:r w:rsidDel="00000000" w:rsidR="00000000" w:rsidRPr="00000000">
        <w:rPr>
          <w:b w:val="1"/>
          <w:bCs w:val="1"/>
          <w:rtl w:val="0"/>
        </w:rPr>
        <w:t xml:space="preserve">intervention using foreign exchange reserves</w:t>
      </w:r>
      <w:r w:rsidDel="00000000" w:rsidR="00000000" w:rsidRPr="00000000">
        <w:rPr>
          <w:rtl w:val="0"/>
        </w:rPr>
        <w:t xml:space="preserve">.</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Explain how a managed exchange rate system (managed float) operates</w:t>
      </w:r>
      <w:r w:rsidDel="00000000" w:rsidR="00000000" w:rsidRPr="00000000">
        <w:rPr>
          <w:rtl w:val="0"/>
        </w:rPr>
        <w:t xml:space="preserve">, where governments </w:t>
      </w:r>
      <w:r w:rsidDel="00000000" w:rsidR="00000000" w:rsidRPr="00000000">
        <w:rPr>
          <w:b w:val="1"/>
          <w:bCs w:val="1"/>
          <w:rtl w:val="0"/>
        </w:rPr>
        <w:t xml:space="preserve">occasionally intervene to influence currency value</w:t>
      </w:r>
      <w:r w:rsidDel="00000000" w:rsidR="00000000" w:rsidRPr="00000000">
        <w:rPr>
          <w:rtl w:val="0"/>
        </w:rPr>
        <w:t xml:space="preserve">.</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Examine the consequences of overvalued and undervalued currencies</w:t>
      </w:r>
      <w:r w:rsidDel="00000000" w:rsidR="00000000" w:rsidRPr="00000000">
        <w:rPr>
          <w:rtl w:val="0"/>
        </w:rPr>
        <w:t xml:space="preserve"> for </w:t>
      </w:r>
      <w:r w:rsidDel="00000000" w:rsidR="00000000" w:rsidRPr="00000000">
        <w:rPr>
          <w:b w:val="1"/>
          <w:bCs w:val="1"/>
          <w:rtl w:val="0"/>
        </w:rPr>
        <w:t xml:space="preserve">trade balances, economic competitiveness, and economic stability</w:t>
      </w:r>
      <w:r w:rsidDel="00000000" w:rsidR="00000000" w:rsidRPr="00000000">
        <w:rPr>
          <w:rtl w:val="0"/>
        </w:rPr>
        <w:t xml:space="preserve">.</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Use diagrams to explain how a managed exchange rate system is determined and adjusted</w:t>
      </w:r>
      <w:r w:rsidDel="00000000" w:rsidR="00000000" w:rsidRPr="00000000">
        <w:rPr>
          <w:rtl w:val="0"/>
        </w:rPr>
        <w:t xml:space="preserve">.</w:t>
        <w:br w:type="textWrapping"/>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