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E0DA" w14:textId="77777777" w:rsidR="00161118" w:rsidRPr="00161118" w:rsidRDefault="00161118" w:rsidP="0016111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111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4.8 The binomial distribution</w:t>
      </w:r>
    </w:p>
    <w:p w14:paraId="50B3D3A6" w14:textId="77777777" w:rsidR="00161118" w:rsidRPr="00161118" w:rsidRDefault="00161118" w:rsidP="0016111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6111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1DCB79F3" w14:textId="77777777" w:rsidR="00161118" w:rsidRPr="00161118" w:rsidRDefault="00161118" w:rsidP="001611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22120F4F" w14:textId="77777777" w:rsidR="00161118" w:rsidRPr="00161118" w:rsidRDefault="00161118" w:rsidP="001611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identify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binomial experiment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as an experiment with these characteristics:</w:t>
      </w:r>
    </w:p>
    <w:p w14:paraId="29E20DBC" w14:textId="77777777" w:rsidR="00161118" w:rsidRPr="00161118" w:rsidRDefault="00161118" w:rsidP="001611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there are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finite number of trials</w:t>
      </w:r>
    </w:p>
    <w:p w14:paraId="6035BC70" w14:textId="77777777" w:rsidR="00161118" w:rsidRPr="00161118" w:rsidRDefault="00161118" w:rsidP="001611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the trials are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binary events</w:t>
      </w:r>
    </w:p>
    <w:p w14:paraId="088AF80C" w14:textId="77777777" w:rsidR="00161118" w:rsidRPr="00161118" w:rsidRDefault="00161118" w:rsidP="001611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the trials are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identical and independent</w:t>
      </w:r>
    </w:p>
    <w:p w14:paraId="565A924A" w14:textId="77777777" w:rsidR="00161118" w:rsidRPr="00161118" w:rsidRDefault="00161118" w:rsidP="001611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recognise the notation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X∼B(n,p)</m:t>
        </m:r>
      </m:oMath>
      <w:r w:rsidRPr="00161118">
        <w:rPr>
          <w:rFonts w:ascii="Arial" w:eastAsia="Times New Roman" w:hAnsi="Arial" w:cs="Arial"/>
          <w:kern w:val="0"/>
          <w14:ligatures w14:val="none"/>
        </w:rPr>
        <w:t xml:space="preserve">as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 xml:space="preserve">discrete random variable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161118">
        <w:rPr>
          <w:rFonts w:ascii="Arial" w:eastAsia="Times New Roman" w:hAnsi="Arial" w:cs="Arial"/>
          <w:kern w:val="0"/>
          <w14:ligatures w14:val="none"/>
        </w:rPr>
        <w:t xml:space="preserve">being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distributed binomially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with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trials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and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 xml:space="preserve">probability of success equal to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p</m:t>
        </m:r>
      </m:oMath>
    </w:p>
    <w:p w14:paraId="6BAB07FB" w14:textId="77777777" w:rsidR="00161118" w:rsidRPr="00161118" w:rsidRDefault="00161118" w:rsidP="001611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expected mean number of outcomes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, the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variance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, and the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standard deviation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of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binomial distribution</w:t>
      </w:r>
    </w:p>
    <w:p w14:paraId="1B5E25FE" w14:textId="77777777" w:rsidR="00161118" w:rsidRPr="00161118" w:rsidRDefault="00161118" w:rsidP="001611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118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technology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to find the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probability of a certain number of outcomes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or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range of outcomes</w:t>
      </w:r>
      <w:r w:rsidRPr="00161118">
        <w:rPr>
          <w:rFonts w:ascii="Arial" w:eastAsia="Times New Roman" w:hAnsi="Arial" w:cs="Arial"/>
          <w:kern w:val="0"/>
          <w14:ligatures w14:val="none"/>
        </w:rPr>
        <w:t xml:space="preserve"> in a </w:t>
      </w:r>
      <w:r w:rsidRPr="00161118">
        <w:rPr>
          <w:rFonts w:ascii="Arial" w:eastAsia="Times New Roman" w:hAnsi="Arial" w:cs="Arial"/>
          <w:b/>
          <w:bCs/>
          <w:kern w:val="0"/>
          <w14:ligatures w14:val="none"/>
        </w:rPr>
        <w:t>binomial distribution</w:t>
      </w:r>
      <w:r w:rsidRPr="00161118">
        <w:rPr>
          <w:rFonts w:ascii="Arial" w:eastAsia="Times New Roman" w:hAnsi="Arial" w:cs="Arial"/>
          <w:kern w:val="0"/>
          <w14:ligatures w14:val="none"/>
        </w:rPr>
        <w:t>.</w:t>
      </w:r>
    </w:p>
    <w:p w14:paraId="3438ECE0" w14:textId="77777777" w:rsidR="008F4E0B" w:rsidRPr="00161118" w:rsidRDefault="008F4E0B">
      <w:pPr>
        <w:rPr>
          <w:rFonts w:ascii="Arial" w:hAnsi="Arial" w:cs="Arial"/>
        </w:rPr>
      </w:pPr>
    </w:p>
    <w:sectPr w:rsidR="008F4E0B" w:rsidRPr="001611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44502"/>
    <w:multiLevelType w:val="multilevel"/>
    <w:tmpl w:val="658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5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18"/>
    <w:rsid w:val="00161118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B39F"/>
  <w15:chartTrackingRefBased/>
  <w15:docId w15:val="{8136EE1E-776F-E840-8A6C-CEC4DCA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1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1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1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11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1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569</Characters>
  <Application>Microsoft Office Word</Application>
  <DocSecurity>0</DocSecurity>
  <Lines>11</Lines>
  <Paragraphs>13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2026-03-06T20:44:00Z</dcterms:created>
  <dcterms:modified xsi:type="dcterms:W3CDTF">2026-03-06T20:46:00Z</dcterms:modified>
</cp:coreProperties>
</file>