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1C05" w14:textId="00CB64AC" w:rsidR="008646DE" w:rsidRPr="008646DE" w:rsidRDefault="008646DE" w:rsidP="008646D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646D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1.7 Amortization and Annuit</w:t>
      </w:r>
      <w:r w:rsidRPr="008646D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y</w:t>
      </w:r>
    </w:p>
    <w:p w14:paraId="0F84AD62" w14:textId="77777777" w:rsidR="008646DE" w:rsidRPr="008646DE" w:rsidRDefault="008646DE" w:rsidP="008646D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646D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6FFC399B" w14:textId="77777777" w:rsidR="008646DE" w:rsidRPr="008646DE" w:rsidRDefault="008646DE" w:rsidP="008646D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646DE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3A3AD835" w14:textId="77777777" w:rsidR="008646DE" w:rsidRPr="008646DE" w:rsidRDefault="008646DE" w:rsidP="008646D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646DE">
        <w:rPr>
          <w:rFonts w:ascii="Arial" w:eastAsia="Times New Roman" w:hAnsi="Arial" w:cs="Arial"/>
          <w:kern w:val="0"/>
          <w14:ligatures w14:val="none"/>
        </w:rPr>
        <w:t>Identify problems that involve amortization models.</w:t>
      </w:r>
    </w:p>
    <w:p w14:paraId="7E854E7B" w14:textId="77777777" w:rsidR="008646DE" w:rsidRPr="008646DE" w:rsidRDefault="008646DE" w:rsidP="008646D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646DE">
        <w:rPr>
          <w:rFonts w:ascii="Arial" w:eastAsia="Times New Roman" w:hAnsi="Arial" w:cs="Arial"/>
          <w:kern w:val="0"/>
          <w14:ligatures w14:val="none"/>
        </w:rPr>
        <w:t>Use your calculator’s financial functions to determine unknown quantities in amortization questions.</w:t>
      </w:r>
    </w:p>
    <w:p w14:paraId="5B20ADBB" w14:textId="77777777" w:rsidR="008646DE" w:rsidRPr="008646DE" w:rsidRDefault="008646DE" w:rsidP="008646D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646DE">
        <w:rPr>
          <w:rFonts w:ascii="Arial" w:eastAsia="Times New Roman" w:hAnsi="Arial" w:cs="Arial"/>
          <w:kern w:val="0"/>
          <w14:ligatures w14:val="none"/>
        </w:rPr>
        <w:t>Understand that annuity accounts operate using the same underlying principles as amortization models.</w:t>
      </w:r>
    </w:p>
    <w:p w14:paraId="0FB5D21A" w14:textId="77777777" w:rsidR="008646DE" w:rsidRPr="008646DE" w:rsidRDefault="008646DE" w:rsidP="008646D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646DE">
        <w:rPr>
          <w:rFonts w:ascii="Arial" w:eastAsia="Times New Roman" w:hAnsi="Arial" w:cs="Arial"/>
          <w:kern w:val="0"/>
          <w14:ligatures w14:val="none"/>
        </w:rPr>
        <w:t>Use your calculator to calculate unknown values in annuity problems.</w:t>
      </w:r>
    </w:p>
    <w:p w14:paraId="66C5BBCD" w14:textId="77777777" w:rsidR="008F4E0B" w:rsidRPr="008646DE" w:rsidRDefault="008F4E0B" w:rsidP="008646DE">
      <w:pPr>
        <w:rPr>
          <w:rFonts w:ascii="Arial" w:hAnsi="Arial" w:cs="Arial"/>
        </w:rPr>
      </w:pPr>
    </w:p>
    <w:sectPr w:rsidR="008F4E0B" w:rsidRPr="008646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236FC"/>
    <w:multiLevelType w:val="multilevel"/>
    <w:tmpl w:val="408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31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DE"/>
    <w:rsid w:val="003F5440"/>
    <w:rsid w:val="008646DE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3A17"/>
  <w15:chartTrackingRefBased/>
  <w15:docId w15:val="{DD0F0A72-DB62-AD4D-8E12-112752C8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6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6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46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6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364</Characters>
  <Application>Microsoft Office Word</Application>
  <DocSecurity>0</DocSecurity>
  <Lines>11</Lines>
  <Paragraphs>4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2026-03-03T13:37:00Z</dcterms:created>
  <dcterms:modified xsi:type="dcterms:W3CDTF">2026-03-03T13:38:00Z</dcterms:modified>
</cp:coreProperties>
</file>