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88C91" w14:textId="77777777" w:rsidR="00C8771A" w:rsidRPr="00C8771A" w:rsidRDefault="00C8771A" w:rsidP="00C8771A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4.11 Hypothesis testing</w:t>
      </w:r>
    </w:p>
    <w:p w14:paraId="0B554C7A" w14:textId="77777777" w:rsidR="00C8771A" w:rsidRPr="00C8771A" w:rsidRDefault="00C8771A" w:rsidP="00C8771A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By the end of this subtopic, you should be able to:</w:t>
      </w:r>
    </w:p>
    <w:p w14:paraId="6263A7D4" w14:textId="77777777" w:rsidR="00C8771A" w:rsidRPr="00C8771A" w:rsidRDefault="00C8771A" w:rsidP="00C8771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Carry out the four stages of a hypothesis test</w:t>
      </w:r>
      <w:r w:rsidRPr="00C8771A">
        <w:rPr>
          <w:rFonts w:ascii="Arial" w:eastAsia="Times New Roman" w:hAnsi="Arial" w:cs="Arial"/>
          <w:kern w:val="0"/>
          <w14:ligatures w14:val="none"/>
        </w:rPr>
        <w:t>:</w:t>
      </w:r>
    </w:p>
    <w:p w14:paraId="242A631C" w14:textId="77777777" w:rsidR="00C8771A" w:rsidRPr="00C8771A" w:rsidRDefault="00C8771A" w:rsidP="00C8771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 xml:space="preserve">State the null hypothesis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0</m:t>
            </m:r>
          </m:sub>
        </m:sSub>
      </m:oMath>
      <w:r w:rsidRPr="00C8771A">
        <w:rPr>
          <w:rFonts w:ascii="Arial" w:eastAsia="Times New Roman" w:hAnsi="Arial" w:cs="Arial"/>
          <w:kern w:val="0"/>
          <w14:ligatures w14:val="none"/>
        </w:rPr>
        <w:t xml:space="preserve">and </w:t>
      </w: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 xml:space="preserve">alternative hypothesis </w:t>
      </w:r>
      <m:oMath>
        <m:sSub>
          <m:sSub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1</m:t>
            </m:r>
          </m:sub>
        </m:sSub>
      </m:oMath>
    </w:p>
    <w:p w14:paraId="0928DCA7" w14:textId="77777777" w:rsidR="00C8771A" w:rsidRPr="00C8771A" w:rsidRDefault="00C8771A" w:rsidP="00C8771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Calculate the test statistic</w:t>
      </w:r>
    </w:p>
    <w:p w14:paraId="7FA59DF9" w14:textId="77777777" w:rsidR="00C8771A" w:rsidRPr="00C8771A" w:rsidRDefault="00C8771A" w:rsidP="00C8771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Determine the p-value</w:t>
      </w:r>
    </w:p>
    <w:p w14:paraId="0FAA5937" w14:textId="77777777" w:rsidR="00C8771A" w:rsidRPr="00C8771A" w:rsidRDefault="00C8771A" w:rsidP="00C8771A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State the conclusion</w:t>
      </w:r>
      <w:r w:rsidRPr="00C8771A">
        <w:rPr>
          <w:rFonts w:ascii="Arial" w:eastAsia="Times New Roman" w:hAnsi="Arial" w:cs="Arial"/>
          <w:kern w:val="0"/>
          <w14:ligatures w14:val="none"/>
        </w:rPr>
        <w:t xml:space="preserve"> in the context of the problem</w:t>
      </w:r>
    </w:p>
    <w:p w14:paraId="152D3AEC" w14:textId="77777777" w:rsidR="00C8771A" w:rsidRPr="00C8771A" w:rsidRDefault="00C8771A" w:rsidP="00C8771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Calculate expected frequencies</w:t>
      </w:r>
      <w:r w:rsidRPr="00C8771A">
        <w:rPr>
          <w:rFonts w:ascii="Arial" w:eastAsia="Times New Roman" w:hAnsi="Arial" w:cs="Arial"/>
          <w:kern w:val="0"/>
          <w14:ligatures w14:val="none"/>
        </w:rPr>
        <w:t xml:space="preserve"> in a </w:t>
      </w: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contingency table</w:t>
      </w:r>
      <w:r w:rsidRPr="00C8771A">
        <w:rPr>
          <w:rFonts w:ascii="Arial" w:eastAsia="Times New Roman" w:hAnsi="Arial" w:cs="Arial"/>
          <w:kern w:val="0"/>
          <w14:ligatures w14:val="none"/>
        </w:rPr>
        <w:t xml:space="preserve"> using the </w:t>
      </w: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appropriate formula or a calculator</w:t>
      </w:r>
      <w:r w:rsidRPr="00C8771A">
        <w:rPr>
          <w:rFonts w:ascii="Arial" w:eastAsia="Times New Roman" w:hAnsi="Arial" w:cs="Arial"/>
          <w:kern w:val="0"/>
          <w14:ligatures w14:val="none"/>
        </w:rPr>
        <w:t>.</w:t>
      </w:r>
    </w:p>
    <w:p w14:paraId="033A1C19" w14:textId="77777777" w:rsidR="00C8771A" w:rsidRPr="00C8771A" w:rsidRDefault="00C8771A" w:rsidP="00C8771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Compute the chi-squared statistic (</w:t>
      </w:r>
      <m:oMath>
        <m:sSup>
          <m:sSupPr>
            <m:ctrlPr>
              <w:rPr>
                <w:rFonts w:ascii="Cambria Math" w:eastAsia="Times New Roman" w:hAnsi="Cambria Math" w:cs="Arial"/>
                <w:kern w:val="0"/>
                <w14:ligatures w14:val="none"/>
              </w:rPr>
            </m:ctrlPr>
          </m:sSupPr>
          <m:e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χ</m:t>
            </m:r>
          </m:e>
          <m:sup>
            <m:r>
              <w:rPr>
                <w:rFonts w:ascii="Cambria Math" w:eastAsia="Times New Roman" w:hAnsi="Cambria Math" w:cs="Arial"/>
                <w:kern w:val="0"/>
                <w14:ligatures w14:val="none"/>
              </w:rPr>
              <m:t>2</m:t>
            </m:r>
          </m:sup>
        </m:sSup>
      </m:oMath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)</w:t>
      </w:r>
      <w:r w:rsidRPr="00C8771A">
        <w:rPr>
          <w:rFonts w:ascii="Arial" w:eastAsia="Times New Roman" w:hAnsi="Arial" w:cs="Arial"/>
          <w:kern w:val="0"/>
          <w14:ligatures w14:val="none"/>
        </w:rPr>
        <w:t xml:space="preserve"> using the </w:t>
      </w: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formula or technology</w:t>
      </w:r>
      <w:r w:rsidRPr="00C8771A">
        <w:rPr>
          <w:rFonts w:ascii="Arial" w:eastAsia="Times New Roman" w:hAnsi="Arial" w:cs="Arial"/>
          <w:kern w:val="0"/>
          <w14:ligatures w14:val="none"/>
        </w:rPr>
        <w:t>.</w:t>
      </w:r>
    </w:p>
    <w:p w14:paraId="67548C93" w14:textId="77777777" w:rsidR="00C8771A" w:rsidRPr="00C8771A" w:rsidRDefault="00C8771A" w:rsidP="00C8771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Distinguish between a chi-squared test for independence and a goodness-of-fit test</w:t>
      </w:r>
      <w:r w:rsidRPr="00C8771A">
        <w:rPr>
          <w:rFonts w:ascii="Arial" w:eastAsia="Times New Roman" w:hAnsi="Arial" w:cs="Arial"/>
          <w:kern w:val="0"/>
          <w14:ligatures w14:val="none"/>
        </w:rPr>
        <w:t xml:space="preserve">, and recognise </w:t>
      </w: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when each test should be used</w:t>
      </w:r>
      <w:r w:rsidRPr="00C8771A">
        <w:rPr>
          <w:rFonts w:ascii="Arial" w:eastAsia="Times New Roman" w:hAnsi="Arial" w:cs="Arial"/>
          <w:kern w:val="0"/>
          <w14:ligatures w14:val="none"/>
        </w:rPr>
        <w:t>.</w:t>
      </w:r>
    </w:p>
    <w:p w14:paraId="31A1C4AA" w14:textId="77777777" w:rsidR="00C8771A" w:rsidRPr="00C8771A" w:rsidRDefault="00C8771A" w:rsidP="00C8771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Use p-values to determine statistical significance</w:t>
      </w:r>
      <w:r w:rsidRPr="00C8771A">
        <w:rPr>
          <w:rFonts w:ascii="Arial" w:eastAsia="Times New Roman" w:hAnsi="Arial" w:cs="Arial"/>
          <w:kern w:val="0"/>
          <w14:ligatures w14:val="none"/>
        </w:rPr>
        <w:t xml:space="preserve"> in hypothesis testing.</w:t>
      </w:r>
    </w:p>
    <w:p w14:paraId="26026F66" w14:textId="77777777" w:rsidR="00C8771A" w:rsidRPr="00C8771A" w:rsidRDefault="00C8771A" w:rsidP="00C8771A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Compare the means of two independent samples</w:t>
      </w:r>
      <w:r w:rsidRPr="00C8771A">
        <w:rPr>
          <w:rFonts w:ascii="Arial" w:eastAsia="Times New Roman" w:hAnsi="Arial" w:cs="Arial"/>
          <w:kern w:val="0"/>
          <w14:ligatures w14:val="none"/>
        </w:rPr>
        <w:t xml:space="preserve"> using a </w:t>
      </w:r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 xml:space="preserve">one-tailed or two-tailed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t</m:t>
        </m:r>
      </m:oMath>
      <w:r w:rsidRPr="00C8771A">
        <w:rPr>
          <w:rFonts w:ascii="Arial" w:eastAsia="Times New Roman" w:hAnsi="Arial" w:cs="Arial"/>
          <w:b/>
          <w:bCs/>
          <w:kern w:val="0"/>
          <w14:ligatures w14:val="none"/>
        </w:rPr>
        <w:t>-test</w:t>
      </w:r>
      <w:r w:rsidRPr="00C8771A">
        <w:rPr>
          <w:rFonts w:ascii="Arial" w:eastAsia="Times New Roman" w:hAnsi="Arial" w:cs="Arial"/>
          <w:kern w:val="0"/>
          <w14:ligatures w14:val="none"/>
        </w:rPr>
        <w:t>.</w:t>
      </w:r>
    </w:p>
    <w:p w14:paraId="46DDC426" w14:textId="77777777" w:rsidR="008F4E0B" w:rsidRPr="00C8771A" w:rsidRDefault="008F4E0B">
      <w:pPr>
        <w:rPr>
          <w:rFonts w:ascii="Arial" w:hAnsi="Arial" w:cs="Arial"/>
        </w:rPr>
      </w:pPr>
    </w:p>
    <w:sectPr w:rsidR="008F4E0B" w:rsidRPr="00C877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4C2A"/>
    <w:multiLevelType w:val="multilevel"/>
    <w:tmpl w:val="3D6E0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2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1A"/>
    <w:rsid w:val="003F5440"/>
    <w:rsid w:val="008F4E0B"/>
    <w:rsid w:val="00C27127"/>
    <w:rsid w:val="00C8771A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16127C"/>
  <w15:chartTrackingRefBased/>
  <w15:docId w15:val="{6C632966-D586-8646-A346-AAE37C586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7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7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77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7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77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77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77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77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77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77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77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77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77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77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77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77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77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77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77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7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77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7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77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77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77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77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77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77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771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77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8771A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126</Words>
  <Characters>634</Characters>
  <Application>Microsoft Office Word</Application>
  <DocSecurity>0</DocSecurity>
  <Lines>25</Lines>
  <Paragraphs>19</Paragraphs>
  <ScaleCrop>false</ScaleCrop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2026-03-06T11:07:00Z</dcterms:created>
  <dcterms:modified xsi:type="dcterms:W3CDTF">2026-03-06T11:08:00Z</dcterms:modified>
</cp:coreProperties>
</file>