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1064" w14:textId="77777777" w:rsidR="00AE35E8" w:rsidRPr="00AE35E8" w:rsidRDefault="00AE35E8" w:rsidP="00AE35E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4.8 The binomial distribution</w:t>
      </w:r>
    </w:p>
    <w:p w14:paraId="701A8412" w14:textId="77777777" w:rsidR="00AE35E8" w:rsidRPr="00AE35E8" w:rsidRDefault="00AE35E8" w:rsidP="00AE35E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449AC23" w14:textId="77777777" w:rsidR="00AE35E8" w:rsidRPr="00AE35E8" w:rsidRDefault="00AE35E8" w:rsidP="00AE35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Identify a binomial experiment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and recognise its defining characteristics:</w:t>
      </w:r>
    </w:p>
    <w:p w14:paraId="595D8F75" w14:textId="77777777" w:rsidR="00AE35E8" w:rsidRPr="00AE35E8" w:rsidRDefault="00AE35E8" w:rsidP="00AE35E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kern w:val="0"/>
          <w14:ligatures w14:val="none"/>
        </w:rPr>
        <w:t xml:space="preserve">there is a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fixed (finite) number of trials</w:t>
      </w:r>
    </w:p>
    <w:p w14:paraId="7555660D" w14:textId="77777777" w:rsidR="00AE35E8" w:rsidRPr="00AE35E8" w:rsidRDefault="00AE35E8" w:rsidP="00AE35E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kern w:val="0"/>
          <w14:ligatures w14:val="none"/>
        </w:rPr>
        <w:t xml:space="preserve">each trial has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two possible outcomes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(a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binary outcome</w:t>
      </w:r>
      <w:r w:rsidRPr="00AE35E8">
        <w:rPr>
          <w:rFonts w:ascii="Arial" w:eastAsia="Times New Roman" w:hAnsi="Arial" w:cs="Arial"/>
          <w:kern w:val="0"/>
          <w14:ligatures w14:val="none"/>
        </w:rPr>
        <w:t>, such as success or failure)</w:t>
      </w:r>
    </w:p>
    <w:p w14:paraId="6838E5CC" w14:textId="77777777" w:rsidR="00AE35E8" w:rsidRPr="00AE35E8" w:rsidRDefault="00AE35E8" w:rsidP="00AE35E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kern w:val="0"/>
          <w14:ligatures w14:val="none"/>
        </w:rPr>
        <w:t xml:space="preserve">the trials are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identical and independent</w:t>
      </w:r>
    </w:p>
    <w:p w14:paraId="69D4C4A8" w14:textId="77777777" w:rsidR="00AE35E8" w:rsidRPr="00AE35E8" w:rsidRDefault="00AE35E8" w:rsidP="00AE35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 xml:space="preserve">Interpret the notation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X∼B(n,p)</m:t>
        </m:r>
      </m:oMath>
      <w:r w:rsidRPr="00AE35E8">
        <w:rPr>
          <w:rFonts w:ascii="Arial" w:eastAsia="Times New Roman" w:hAnsi="Arial" w:cs="Arial"/>
          <w:kern w:val="0"/>
          <w14:ligatures w14:val="none"/>
        </w:rPr>
        <w:t xml:space="preserve">, where the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 xml:space="preserve">discrete random variable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AE35E8">
        <w:rPr>
          <w:rFonts w:ascii="Arial" w:eastAsia="Times New Roman" w:hAnsi="Arial" w:cs="Arial"/>
          <w:kern w:val="0"/>
          <w14:ligatures w14:val="none"/>
        </w:rPr>
        <w:t xml:space="preserve">follows a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with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trials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 xml:space="preserve">probability of success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</m:t>
        </m:r>
      </m:oMath>
      <w:r w:rsidRPr="00AE35E8">
        <w:rPr>
          <w:rFonts w:ascii="Arial" w:eastAsia="Times New Roman" w:hAnsi="Arial" w:cs="Arial"/>
          <w:kern w:val="0"/>
          <w14:ligatures w14:val="none"/>
        </w:rPr>
        <w:t>.</w:t>
      </w:r>
    </w:p>
    <w:p w14:paraId="22896369" w14:textId="77777777" w:rsidR="00AE35E8" w:rsidRPr="00AE35E8" w:rsidRDefault="00AE35E8" w:rsidP="00AE35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Calculate the mean (expected value), variance, and standard deviation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of a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  <w:r w:rsidRPr="00AE35E8">
        <w:rPr>
          <w:rFonts w:ascii="Arial" w:eastAsia="Times New Roman" w:hAnsi="Arial" w:cs="Arial"/>
          <w:kern w:val="0"/>
          <w14:ligatures w14:val="none"/>
        </w:rPr>
        <w:t>.</w:t>
      </w:r>
    </w:p>
    <w:p w14:paraId="0BB768B9" w14:textId="77777777" w:rsidR="00AE35E8" w:rsidRPr="00AE35E8" w:rsidRDefault="00AE35E8" w:rsidP="00AE35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Use technology (e.g., GDC)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to determine the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probability of obtaining a specific number of successes or a range of successes</w:t>
      </w:r>
      <w:r w:rsidRPr="00AE35E8">
        <w:rPr>
          <w:rFonts w:ascii="Arial" w:eastAsia="Times New Roman" w:hAnsi="Arial" w:cs="Arial"/>
          <w:kern w:val="0"/>
          <w14:ligatures w14:val="none"/>
        </w:rPr>
        <w:t xml:space="preserve"> in a </w:t>
      </w:r>
      <w:r w:rsidRPr="00AE35E8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  <w:r w:rsidRPr="00AE35E8">
        <w:rPr>
          <w:rFonts w:ascii="Arial" w:eastAsia="Times New Roman" w:hAnsi="Arial" w:cs="Arial"/>
          <w:kern w:val="0"/>
          <w14:ligatures w14:val="none"/>
        </w:rPr>
        <w:t>.</w:t>
      </w:r>
    </w:p>
    <w:p w14:paraId="220C0C3E" w14:textId="77777777" w:rsidR="008F4E0B" w:rsidRPr="00AE35E8" w:rsidRDefault="008F4E0B">
      <w:pPr>
        <w:rPr>
          <w:rFonts w:ascii="Arial" w:hAnsi="Arial" w:cs="Arial"/>
        </w:rPr>
      </w:pPr>
    </w:p>
    <w:sectPr w:rsidR="008F4E0B" w:rsidRPr="00AE3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3238"/>
    <w:multiLevelType w:val="multilevel"/>
    <w:tmpl w:val="8FF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E8"/>
    <w:rsid w:val="003F5440"/>
    <w:rsid w:val="008F4E0B"/>
    <w:rsid w:val="00AE35E8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0662D"/>
  <w15:chartTrackingRefBased/>
  <w15:docId w15:val="{524E4B0B-A28C-2A42-A777-04CF64E3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35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5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607</Characters>
  <Application>Microsoft Office Word</Application>
  <DocSecurity>0</DocSecurity>
  <Lines>24</Lines>
  <Paragraphs>19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2026-03-06T11:04:00Z</dcterms:created>
  <dcterms:modified xsi:type="dcterms:W3CDTF">2026-03-06T11:05:00Z</dcterms:modified>
</cp:coreProperties>
</file>