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82304" w14:textId="77777777" w:rsidR="00A560BB" w:rsidRPr="00A560BB" w:rsidRDefault="00A560BB" w:rsidP="00A560BB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A560BB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3.8 Trigonometric Ratios Beyond Acute Angles</w:t>
      </w:r>
    </w:p>
    <w:p w14:paraId="2DE430AA" w14:textId="77777777" w:rsidR="00A560BB" w:rsidRPr="00A560BB" w:rsidRDefault="00A560BB" w:rsidP="00A560BB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560B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What you should know</w:t>
      </w:r>
    </w:p>
    <w:p w14:paraId="262BA5ED" w14:textId="77777777" w:rsidR="00A560BB" w:rsidRPr="00A560BB" w:rsidRDefault="00A560BB" w:rsidP="00A560BB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560BB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73894977" w14:textId="77777777" w:rsidR="00A560BB" w:rsidRPr="00A560BB" w:rsidRDefault="00A560BB" w:rsidP="00A560B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560BB">
        <w:rPr>
          <w:rFonts w:ascii="Arial" w:eastAsia="Times New Roman" w:hAnsi="Arial" w:cs="Arial"/>
          <w:kern w:val="0"/>
          <w14:ligatures w14:val="none"/>
        </w:rPr>
        <w:t>Evaluate trigonometric ratios using the unit circle.</w:t>
      </w:r>
    </w:p>
    <w:p w14:paraId="74D4484C" w14:textId="77777777" w:rsidR="00A560BB" w:rsidRPr="00A560BB" w:rsidRDefault="00A560BB" w:rsidP="00A560B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560BB">
        <w:rPr>
          <w:rFonts w:ascii="Arial" w:eastAsia="Times New Roman" w:hAnsi="Arial" w:cs="Arial"/>
          <w:kern w:val="0"/>
          <w14:ligatures w14:val="none"/>
        </w:rPr>
        <w:t>Recognise and apply the exact values of trigonometric ratios for special angles.</w:t>
      </w:r>
    </w:p>
    <w:p w14:paraId="0EE6855F" w14:textId="77777777" w:rsidR="00A560BB" w:rsidRPr="00A560BB" w:rsidRDefault="00A560BB" w:rsidP="00A560B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560BB">
        <w:rPr>
          <w:rFonts w:ascii="Arial" w:eastAsia="Times New Roman" w:hAnsi="Arial" w:cs="Arial"/>
          <w:kern w:val="0"/>
          <w14:ligatures w14:val="none"/>
        </w:rPr>
        <w:t>Identify the ambiguous case that can arise when using the sine rule.</w:t>
      </w:r>
    </w:p>
    <w:p w14:paraId="3C97476F" w14:textId="77777777" w:rsidR="00A560BB" w:rsidRPr="00A560BB" w:rsidRDefault="00A560BB" w:rsidP="00A560B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560BB">
        <w:rPr>
          <w:rFonts w:ascii="Arial" w:eastAsia="Times New Roman" w:hAnsi="Arial" w:cs="Arial"/>
          <w:kern w:val="0"/>
          <w14:ligatures w14:val="none"/>
        </w:rPr>
        <w:t>Use the Pythagorean identity</w:t>
      </w:r>
    </w:p>
    <w:p w14:paraId="129C3077" w14:textId="77777777" w:rsidR="00A560BB" w:rsidRPr="00A560BB" w:rsidRDefault="00A560BB" w:rsidP="00A560BB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cos</m:t>
              </m:r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⁡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θ+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sin</m:t>
              </m:r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⁡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θ=1.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0CFBEF1E" w14:textId="77777777" w:rsidR="00A560BB" w:rsidRPr="00A560BB" w:rsidRDefault="00A560BB" w:rsidP="00A560B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560BB">
        <w:rPr>
          <w:rFonts w:ascii="Arial" w:eastAsia="Times New Roman" w:hAnsi="Arial" w:cs="Arial"/>
          <w:kern w:val="0"/>
          <w14:ligatures w14:val="none"/>
        </w:rPr>
        <w:t>Use a graphic display calculator (GDC) to determine how many solutions a trigonometric equation has.</w:t>
      </w:r>
    </w:p>
    <w:p w14:paraId="381119FB" w14:textId="77777777" w:rsidR="00A560BB" w:rsidRPr="00A560BB" w:rsidRDefault="00A560BB" w:rsidP="00A560B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560BB">
        <w:rPr>
          <w:rFonts w:ascii="Arial" w:eastAsia="Times New Roman" w:hAnsi="Arial" w:cs="Arial"/>
          <w:kern w:val="0"/>
          <w14:ligatures w14:val="none"/>
        </w:rPr>
        <w:t>Solve trigonometric equations using a graphic display calculator (GDC).</w:t>
      </w:r>
    </w:p>
    <w:p w14:paraId="05BC7E7A" w14:textId="77777777" w:rsidR="008F4E0B" w:rsidRPr="00A560BB" w:rsidRDefault="008F4E0B">
      <w:pPr>
        <w:rPr>
          <w:rFonts w:ascii="Arial" w:hAnsi="Arial" w:cs="Arial"/>
        </w:rPr>
      </w:pPr>
    </w:p>
    <w:sectPr w:rsidR="008F4E0B" w:rsidRPr="00A560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F5DB3"/>
    <w:multiLevelType w:val="multilevel"/>
    <w:tmpl w:val="AD18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240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0BB"/>
    <w:rsid w:val="003F5440"/>
    <w:rsid w:val="008F4E0B"/>
    <w:rsid w:val="00A560B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68EB0"/>
  <w15:chartTrackingRefBased/>
  <w15:docId w15:val="{B0839D0D-92A0-E748-B5A3-956E9F301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6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0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0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0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0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6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0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0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0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0B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0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0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0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0B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560B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60B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459</Characters>
  <Application>Microsoft Office Word</Application>
  <DocSecurity>0</DocSecurity>
  <Lines>13</Lines>
  <Paragraphs>14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2026-03-03T17:02:00Z</dcterms:created>
  <dcterms:modified xsi:type="dcterms:W3CDTF">2026-03-03T17:04:00Z</dcterms:modified>
</cp:coreProperties>
</file>