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D9E6" w14:textId="77777777" w:rsidR="001D0B39" w:rsidRPr="001D0B39" w:rsidRDefault="001D0B39" w:rsidP="001D0B3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D0B3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4.16 Confidence intervals</w:t>
      </w:r>
    </w:p>
    <w:p w14:paraId="0B4C30AE" w14:textId="77777777" w:rsidR="001D0B39" w:rsidRPr="001D0B39" w:rsidRDefault="001D0B39" w:rsidP="001D0B3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D0B39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04F44899" w14:textId="77777777" w:rsidR="001D0B39" w:rsidRPr="001D0B39" w:rsidRDefault="001D0B39" w:rsidP="001D0B3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D0B39">
        <w:rPr>
          <w:rFonts w:ascii="Arial" w:eastAsia="Times New Roman" w:hAnsi="Arial" w:cs="Arial"/>
          <w:b/>
          <w:bCs/>
          <w:kern w:val="0"/>
          <w14:ligatures w14:val="none"/>
        </w:rPr>
        <w:t>Recognise that a confidence interval is a range of values calculated from a sample mean</w:t>
      </w:r>
      <w:r w:rsidRPr="001D0B39">
        <w:rPr>
          <w:rFonts w:ascii="Arial" w:eastAsia="Times New Roman" w:hAnsi="Arial" w:cs="Arial"/>
          <w:kern w:val="0"/>
          <w14:ligatures w14:val="none"/>
        </w:rPr>
        <w:t xml:space="preserve">, used to </w:t>
      </w:r>
      <w:r w:rsidRPr="001D0B39">
        <w:rPr>
          <w:rFonts w:ascii="Arial" w:eastAsia="Times New Roman" w:hAnsi="Arial" w:cs="Arial"/>
          <w:b/>
          <w:bCs/>
          <w:kern w:val="0"/>
          <w14:ligatures w14:val="none"/>
        </w:rPr>
        <w:t>estimate an unknown population mean</w:t>
      </w:r>
      <w:r w:rsidRPr="001D0B39">
        <w:rPr>
          <w:rFonts w:ascii="Arial" w:eastAsia="Times New Roman" w:hAnsi="Arial" w:cs="Arial"/>
          <w:kern w:val="0"/>
          <w14:ligatures w14:val="none"/>
        </w:rPr>
        <w:t>.</w:t>
      </w:r>
    </w:p>
    <w:p w14:paraId="2A91D0B4" w14:textId="77777777" w:rsidR="001D0B39" w:rsidRPr="001D0B39" w:rsidRDefault="001D0B39" w:rsidP="001D0B3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D0B39">
        <w:rPr>
          <w:rFonts w:ascii="Arial" w:eastAsia="Times New Roman" w:hAnsi="Arial" w:cs="Arial"/>
          <w:b/>
          <w:bCs/>
          <w:kern w:val="0"/>
          <w14:ligatures w14:val="none"/>
        </w:rPr>
        <w:t>Explain that a confidence level represents the percentage of all possible samples whose confidence intervals would contain the true population mean</w:t>
      </w:r>
      <w:r w:rsidRPr="001D0B39">
        <w:rPr>
          <w:rFonts w:ascii="Arial" w:eastAsia="Times New Roman" w:hAnsi="Arial" w:cs="Arial"/>
          <w:kern w:val="0"/>
          <w14:ligatures w14:val="none"/>
        </w:rPr>
        <w:t>.</w:t>
      </w:r>
    </w:p>
    <w:p w14:paraId="370048EE" w14:textId="77777777" w:rsidR="001D0B39" w:rsidRPr="001D0B39" w:rsidRDefault="001D0B39" w:rsidP="001D0B3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D0B39">
        <w:rPr>
          <w:rFonts w:ascii="Arial" w:eastAsia="Times New Roman" w:hAnsi="Arial" w:cs="Arial"/>
          <w:b/>
          <w:bCs/>
          <w:kern w:val="0"/>
          <w14:ligatures w14:val="none"/>
        </w:rPr>
        <w:t>Interpret a calculated confidence interval within the context of the problem</w:t>
      </w:r>
      <w:r w:rsidRPr="001D0B39">
        <w:rPr>
          <w:rFonts w:ascii="Arial" w:eastAsia="Times New Roman" w:hAnsi="Arial" w:cs="Arial"/>
          <w:kern w:val="0"/>
          <w14:ligatures w14:val="none"/>
        </w:rPr>
        <w:t>.</w:t>
      </w:r>
    </w:p>
    <w:p w14:paraId="20FAAD80" w14:textId="77777777" w:rsidR="001D0B39" w:rsidRPr="001D0B39" w:rsidRDefault="001D0B39" w:rsidP="001D0B3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D0B39">
        <w:rPr>
          <w:rFonts w:ascii="Arial" w:eastAsia="Times New Roman" w:hAnsi="Arial" w:cs="Arial"/>
          <w:b/>
          <w:bCs/>
          <w:kern w:val="0"/>
          <w14:ligatures w14:val="none"/>
        </w:rPr>
        <w:t>Describe how both the confidence level and the sample size influence the width of a confidence interval</w:t>
      </w:r>
      <w:r w:rsidRPr="001D0B39">
        <w:rPr>
          <w:rFonts w:ascii="Arial" w:eastAsia="Times New Roman" w:hAnsi="Arial" w:cs="Arial"/>
          <w:kern w:val="0"/>
          <w14:ligatures w14:val="none"/>
        </w:rPr>
        <w:t>.</w:t>
      </w:r>
    </w:p>
    <w:p w14:paraId="4BDED593" w14:textId="77777777" w:rsidR="001D0B39" w:rsidRPr="001D0B39" w:rsidRDefault="001D0B39" w:rsidP="001D0B3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D0B39">
        <w:rPr>
          <w:rFonts w:ascii="Arial" w:eastAsia="Times New Roman" w:hAnsi="Arial" w:cs="Arial"/>
          <w:b/>
          <w:bCs/>
          <w:kern w:val="0"/>
          <w14:ligatures w14:val="none"/>
        </w:rPr>
        <w:t>Use a graphic display calculator (GDC) to calculate confidence intervals</w:t>
      </w:r>
      <w:r w:rsidRPr="001D0B39">
        <w:rPr>
          <w:rFonts w:ascii="Arial" w:eastAsia="Times New Roman" w:hAnsi="Arial" w:cs="Arial"/>
          <w:kern w:val="0"/>
          <w14:ligatures w14:val="none"/>
        </w:rPr>
        <w:t xml:space="preserve">, applying </w:t>
      </w:r>
      <w:r w:rsidRPr="001D0B39">
        <w:rPr>
          <w:rFonts w:ascii="Arial" w:eastAsia="Times New Roman" w:hAnsi="Arial" w:cs="Arial"/>
          <w:b/>
          <w:bCs/>
          <w:kern w:val="0"/>
          <w14:ligatures w14:val="none"/>
        </w:rPr>
        <w:t>z-intervals when the population standard deviation is known</w:t>
      </w:r>
      <w:r w:rsidRPr="001D0B39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1D0B39">
        <w:rPr>
          <w:rFonts w:ascii="Arial" w:eastAsia="Times New Roman" w:hAnsi="Arial" w:cs="Arial"/>
          <w:b/>
          <w:bCs/>
          <w:kern w:val="0"/>
          <w14:ligatures w14:val="none"/>
        </w:rPr>
        <w:t>t-intervals when it is unknown</w:t>
      </w:r>
      <w:r w:rsidRPr="001D0B39">
        <w:rPr>
          <w:rFonts w:ascii="Arial" w:eastAsia="Times New Roman" w:hAnsi="Arial" w:cs="Arial"/>
          <w:kern w:val="0"/>
          <w14:ligatures w14:val="none"/>
        </w:rPr>
        <w:t>.</w:t>
      </w:r>
    </w:p>
    <w:p w14:paraId="1D3129D6" w14:textId="77777777" w:rsidR="008F4E0B" w:rsidRPr="00287377" w:rsidRDefault="008F4E0B">
      <w:pPr>
        <w:rPr>
          <w:rFonts w:ascii="Arial" w:hAnsi="Arial" w:cs="Arial"/>
        </w:rPr>
      </w:pPr>
    </w:p>
    <w:sectPr w:rsidR="008F4E0B" w:rsidRPr="00287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F6C"/>
    <w:multiLevelType w:val="multilevel"/>
    <w:tmpl w:val="455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47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39"/>
    <w:rsid w:val="001D0B39"/>
    <w:rsid w:val="00287377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650B9"/>
  <w15:chartTrackingRefBased/>
  <w15:docId w15:val="{A7210F39-9AE5-B840-93C1-691C3792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B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B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B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B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B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B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B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B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0B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0B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120</Words>
  <Characters>604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2026-03-06T11:16:00Z</dcterms:created>
  <dcterms:modified xsi:type="dcterms:W3CDTF">2026-03-06T11:31:00Z</dcterms:modified>
</cp:coreProperties>
</file>