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99F3" w14:textId="77777777" w:rsidR="000B374F" w:rsidRPr="000B374F" w:rsidRDefault="000B374F" w:rsidP="000B374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5.10 Second derivative</w:t>
      </w:r>
    </w:p>
    <w:p w14:paraId="0A55EA0E" w14:textId="77777777" w:rsidR="000B374F" w:rsidRPr="000B374F" w:rsidRDefault="000B374F" w:rsidP="000B374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1D00C858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second derivative of a function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and apply it in context.</w:t>
      </w:r>
    </w:p>
    <w:p w14:paraId="4212A6B8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kern w:val="0"/>
          <w14:ligatures w14:val="none"/>
        </w:rPr>
        <w:t xml:space="preserve">Recognise the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different notation used for the second derivative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6092B702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Sketch the first and second derivatives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from a graph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without first finding them algebraically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7783C394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kern w:val="0"/>
          <w14:ligatures w14:val="none"/>
        </w:rPr>
        <w:t xml:space="preserve">Understand how the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sign of the first derivative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indicates whether a function is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increasing or decreasing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14F30EA3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kern w:val="0"/>
          <w14:ligatures w14:val="none"/>
        </w:rPr>
        <w:t xml:space="preserve">Understand how the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sign of the second derivative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determines the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concavity of a graph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4B853F15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Identify stationary points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and classify them as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local maxima, local minima, or points of inflection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51D1E77D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Identify points of inflection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and distinguish between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stationary and non-stationary inflection points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7CAA7E99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Sketch graphs using information about the first and second derivatives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33C7ABC5" w14:textId="77777777" w:rsidR="000B374F" w:rsidRPr="000B374F" w:rsidRDefault="000B374F" w:rsidP="000B374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Translate word problems into functions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, apply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constraint equations</w:t>
      </w:r>
      <w:r w:rsidRPr="000B374F">
        <w:rPr>
          <w:rFonts w:ascii="Arial" w:eastAsia="Times New Roman" w:hAnsi="Arial" w:cs="Arial"/>
          <w:kern w:val="0"/>
          <w14:ligatures w14:val="none"/>
        </w:rPr>
        <w:t xml:space="preserve"> so the function depends on a single variable, and use </w:t>
      </w:r>
      <w:r w:rsidRPr="000B374F">
        <w:rPr>
          <w:rFonts w:ascii="Arial" w:eastAsia="Times New Roman" w:hAnsi="Arial" w:cs="Arial"/>
          <w:b/>
          <w:bCs/>
          <w:kern w:val="0"/>
          <w14:ligatures w14:val="none"/>
        </w:rPr>
        <w:t>differentiation to determine optimal values (maximum or minimum)</w:t>
      </w:r>
      <w:r w:rsidRPr="000B374F">
        <w:rPr>
          <w:rFonts w:ascii="Arial" w:eastAsia="Times New Roman" w:hAnsi="Arial" w:cs="Arial"/>
          <w:kern w:val="0"/>
          <w14:ligatures w14:val="none"/>
        </w:rPr>
        <w:t>.</w:t>
      </w:r>
    </w:p>
    <w:p w14:paraId="7EE205FC" w14:textId="77777777" w:rsidR="008F4E0B" w:rsidRPr="000B374F" w:rsidRDefault="008F4E0B">
      <w:pPr>
        <w:rPr>
          <w:rFonts w:ascii="Arial" w:hAnsi="Arial" w:cs="Arial"/>
        </w:rPr>
      </w:pPr>
    </w:p>
    <w:sectPr w:rsidR="008F4E0B" w:rsidRPr="000B37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373E6"/>
    <w:multiLevelType w:val="multilevel"/>
    <w:tmpl w:val="2F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9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4F"/>
    <w:rsid w:val="000B374F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BF576"/>
  <w15:chartTrackingRefBased/>
  <w15:docId w15:val="{AB8FEFC5-8F5A-304C-9582-8F522786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37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7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798</Characters>
  <Application>Microsoft Office Word</Application>
  <DocSecurity>0</DocSecurity>
  <Lines>31</Lines>
  <Paragraphs>25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2026-03-06T11:51:00Z</dcterms:created>
  <dcterms:modified xsi:type="dcterms:W3CDTF">2026-03-06T11:53:00Z</dcterms:modified>
</cp:coreProperties>
</file>