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9229" w14:textId="77777777" w:rsidR="00986373" w:rsidRPr="00986373" w:rsidRDefault="00986373" w:rsidP="0098637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8637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5.15 Graphical approximations to differential equations</w:t>
      </w:r>
    </w:p>
    <w:p w14:paraId="2DC605D0" w14:textId="77777777" w:rsidR="00986373" w:rsidRPr="00986373" w:rsidRDefault="00986373" w:rsidP="009863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0D9CB04" w14:textId="77777777" w:rsidR="00986373" w:rsidRPr="00986373" w:rsidRDefault="00986373" w:rsidP="0098637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6373">
        <w:rPr>
          <w:rFonts w:ascii="Arial" w:eastAsia="Times New Roman" w:hAnsi="Arial" w:cs="Arial"/>
          <w:kern w:val="0"/>
          <w14:ligatures w14:val="none"/>
        </w:rPr>
        <w:t xml:space="preserve">Estimate the </w:t>
      </w: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solution of a first-order differential equation</w:t>
      </w:r>
      <w:r w:rsidRPr="00986373">
        <w:rPr>
          <w:rFonts w:ascii="Arial" w:eastAsia="Times New Roman" w:hAnsi="Arial" w:cs="Arial"/>
          <w:kern w:val="0"/>
          <w14:ligatures w14:val="none"/>
        </w:rPr>
        <w:t xml:space="preserve"> of the form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=F(x,y)</m:t>
        </m:r>
      </m:oMath>
      <w:r w:rsidRPr="00986373">
        <w:rPr>
          <w:rFonts w:ascii="Arial" w:eastAsia="Times New Roman" w:hAnsi="Arial" w:cs="Arial"/>
          <w:kern w:val="0"/>
          <w14:ligatures w14:val="none"/>
        </w:rPr>
        <w:t xml:space="preserve">using </w:t>
      </w: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slope fields and isoclines</w:t>
      </w:r>
      <w:r w:rsidRPr="00986373">
        <w:rPr>
          <w:rFonts w:ascii="Arial" w:eastAsia="Times New Roman" w:hAnsi="Arial" w:cs="Arial"/>
          <w:kern w:val="0"/>
          <w14:ligatures w14:val="none"/>
        </w:rPr>
        <w:t>.</w:t>
      </w:r>
    </w:p>
    <w:p w14:paraId="5E4E12BF" w14:textId="77777777" w:rsidR="00986373" w:rsidRPr="00986373" w:rsidRDefault="00986373" w:rsidP="0098637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Sketch slope fields and isoclines</w:t>
      </w:r>
      <w:r w:rsidRPr="00986373">
        <w:rPr>
          <w:rFonts w:ascii="Arial" w:eastAsia="Times New Roman" w:hAnsi="Arial" w:cs="Arial"/>
          <w:kern w:val="0"/>
          <w14:ligatures w14:val="none"/>
        </w:rPr>
        <w:t xml:space="preserve"> for a given differential equation.</w:t>
      </w:r>
    </w:p>
    <w:p w14:paraId="74320F5C" w14:textId="77777777" w:rsidR="00986373" w:rsidRPr="00986373" w:rsidRDefault="00986373" w:rsidP="0098637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Sketch solution curves</w:t>
      </w:r>
      <w:r w:rsidRPr="00986373">
        <w:rPr>
          <w:rFonts w:ascii="Arial" w:eastAsia="Times New Roman" w:hAnsi="Arial" w:cs="Arial"/>
          <w:kern w:val="0"/>
          <w14:ligatures w14:val="none"/>
        </w:rPr>
        <w:t xml:space="preserve"> by following the </w:t>
      </w:r>
      <w:r w:rsidRPr="00986373">
        <w:rPr>
          <w:rFonts w:ascii="Arial" w:eastAsia="Times New Roman" w:hAnsi="Arial" w:cs="Arial"/>
          <w:b/>
          <w:bCs/>
          <w:kern w:val="0"/>
          <w14:ligatures w14:val="none"/>
        </w:rPr>
        <w:t>geometry suggested by the slope field or isoclines</w:t>
      </w:r>
      <w:r w:rsidRPr="00986373">
        <w:rPr>
          <w:rFonts w:ascii="Arial" w:eastAsia="Times New Roman" w:hAnsi="Arial" w:cs="Arial"/>
          <w:kern w:val="0"/>
          <w14:ligatures w14:val="none"/>
        </w:rPr>
        <w:t>.</w:t>
      </w:r>
    </w:p>
    <w:p w14:paraId="6C8F1973" w14:textId="77777777" w:rsidR="008F4E0B" w:rsidRPr="00986373" w:rsidRDefault="008F4E0B">
      <w:pPr>
        <w:rPr>
          <w:rFonts w:ascii="Arial" w:hAnsi="Arial" w:cs="Arial"/>
        </w:rPr>
      </w:pPr>
    </w:p>
    <w:sectPr w:rsidR="008F4E0B" w:rsidRPr="00986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275D"/>
    <w:multiLevelType w:val="multilevel"/>
    <w:tmpl w:val="9FF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5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73"/>
    <w:rsid w:val="003F5440"/>
    <w:rsid w:val="008F4E0B"/>
    <w:rsid w:val="00986373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6456B"/>
  <w15:chartTrackingRefBased/>
  <w15:docId w15:val="{956258CB-63F5-3B46-A0FA-D41EEC99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63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63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328</Characters>
  <Application>Microsoft Office Word</Application>
  <DocSecurity>0</DocSecurity>
  <Lines>13</Lines>
  <Paragraphs>10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2026-03-06T11:57:00Z</dcterms:created>
  <dcterms:modified xsi:type="dcterms:W3CDTF">2026-03-06T11:58:00Z</dcterms:modified>
</cp:coreProperties>
</file>