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42539" w14:textId="77777777" w:rsidR="004A1E5E" w:rsidRPr="004A1E5E" w:rsidRDefault="004A1E5E" w:rsidP="004A1E5E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4A1E5E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4.1 Group Behaviour</w:t>
      </w:r>
    </w:p>
    <w:p w14:paraId="1F24B2B5" w14:textId="77777777" w:rsidR="004A1E5E" w:rsidRPr="004A1E5E" w:rsidRDefault="004A1E5E" w:rsidP="004A1E5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1E5E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4A1E5E">
        <w:rPr>
          <w:rFonts w:ascii="Arial" w:eastAsia="Times New Roman" w:hAnsi="Arial" w:cs="Arial"/>
          <w:b/>
          <w:bCs/>
          <w:kern w:val="0"/>
          <w14:ligatures w14:val="none"/>
        </w:rPr>
        <w:t>subtopic 4.1</w:t>
      </w:r>
      <w:r w:rsidRPr="004A1E5E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5DE889AB" w14:textId="77777777" w:rsidR="004A1E5E" w:rsidRPr="004A1E5E" w:rsidRDefault="004A1E5E" w:rsidP="004A1E5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1E5E">
        <w:rPr>
          <w:rFonts w:ascii="Arial" w:eastAsia="Times New Roman" w:hAnsi="Arial" w:cs="Arial"/>
          <w:kern w:val="0"/>
          <w14:ligatures w14:val="none"/>
        </w:rPr>
        <w:t xml:space="preserve">Discuss the extent to which </w:t>
      </w:r>
      <w:r w:rsidRPr="004A1E5E">
        <w:rPr>
          <w:rFonts w:ascii="Arial" w:eastAsia="Times New Roman" w:hAnsi="Arial" w:cs="Arial"/>
          <w:b/>
          <w:bCs/>
          <w:kern w:val="0"/>
          <w14:ligatures w14:val="none"/>
        </w:rPr>
        <w:t>environmental factors</w:t>
      </w:r>
      <w:r w:rsidRPr="004A1E5E">
        <w:rPr>
          <w:rFonts w:ascii="Arial" w:eastAsia="Times New Roman" w:hAnsi="Arial" w:cs="Arial"/>
          <w:kern w:val="0"/>
          <w14:ligatures w14:val="none"/>
        </w:rPr>
        <w:t xml:space="preserve"> influence or shape </w:t>
      </w:r>
      <w:r w:rsidRPr="004A1E5E">
        <w:rPr>
          <w:rFonts w:ascii="Arial" w:eastAsia="Times New Roman" w:hAnsi="Arial" w:cs="Arial"/>
          <w:b/>
          <w:bCs/>
          <w:kern w:val="0"/>
          <w14:ligatures w14:val="none"/>
        </w:rPr>
        <w:t>human behaviour</w:t>
      </w:r>
      <w:r w:rsidRPr="004A1E5E">
        <w:rPr>
          <w:rFonts w:ascii="Arial" w:eastAsia="Times New Roman" w:hAnsi="Arial" w:cs="Arial"/>
          <w:kern w:val="0"/>
          <w14:ligatures w14:val="none"/>
        </w:rPr>
        <w:t>.</w:t>
      </w:r>
    </w:p>
    <w:p w14:paraId="3CF63CA3" w14:textId="77777777" w:rsidR="004A1E5E" w:rsidRPr="004A1E5E" w:rsidRDefault="004A1E5E" w:rsidP="004A1E5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1E5E">
        <w:rPr>
          <w:rFonts w:ascii="Arial" w:eastAsia="Times New Roman" w:hAnsi="Arial" w:cs="Arial"/>
          <w:kern w:val="0"/>
          <w14:ligatures w14:val="none"/>
        </w:rPr>
        <w:t xml:space="preserve">Identify the role of </w:t>
      </w:r>
      <w:r w:rsidRPr="004A1E5E">
        <w:rPr>
          <w:rFonts w:ascii="Arial" w:eastAsia="Times New Roman" w:hAnsi="Arial" w:cs="Arial"/>
          <w:b/>
          <w:bCs/>
          <w:kern w:val="0"/>
          <w14:ligatures w14:val="none"/>
        </w:rPr>
        <w:t>cultural dimensions</w:t>
      </w:r>
      <w:r w:rsidRPr="004A1E5E">
        <w:rPr>
          <w:rFonts w:ascii="Arial" w:eastAsia="Times New Roman" w:hAnsi="Arial" w:cs="Arial"/>
          <w:kern w:val="0"/>
          <w14:ligatures w14:val="none"/>
        </w:rPr>
        <w:t xml:space="preserve"> in explaining </w:t>
      </w:r>
      <w:r w:rsidRPr="004A1E5E">
        <w:rPr>
          <w:rFonts w:ascii="Arial" w:eastAsia="Times New Roman" w:hAnsi="Arial" w:cs="Arial"/>
          <w:b/>
          <w:bCs/>
          <w:kern w:val="0"/>
          <w14:ligatures w14:val="none"/>
        </w:rPr>
        <w:t>group behaviour</w:t>
      </w:r>
      <w:r w:rsidRPr="004A1E5E">
        <w:rPr>
          <w:rFonts w:ascii="Arial" w:eastAsia="Times New Roman" w:hAnsi="Arial" w:cs="Arial"/>
          <w:kern w:val="0"/>
          <w14:ligatures w14:val="none"/>
        </w:rPr>
        <w:t>.</w:t>
      </w:r>
    </w:p>
    <w:p w14:paraId="4D81190C" w14:textId="77777777" w:rsidR="004A1E5E" w:rsidRPr="004A1E5E" w:rsidRDefault="004A1E5E" w:rsidP="004A1E5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1E5E">
        <w:rPr>
          <w:rFonts w:ascii="Arial" w:eastAsia="Times New Roman" w:hAnsi="Arial" w:cs="Arial"/>
          <w:kern w:val="0"/>
          <w14:ligatures w14:val="none"/>
        </w:rPr>
        <w:t xml:space="preserve">Explain </w:t>
      </w:r>
      <w:r w:rsidRPr="004A1E5E">
        <w:rPr>
          <w:rFonts w:ascii="Arial" w:eastAsia="Times New Roman" w:hAnsi="Arial" w:cs="Arial"/>
          <w:b/>
          <w:bCs/>
          <w:kern w:val="0"/>
          <w14:ligatures w14:val="none"/>
        </w:rPr>
        <w:t>social learning theory</w:t>
      </w:r>
      <w:r w:rsidRPr="004A1E5E">
        <w:rPr>
          <w:rFonts w:ascii="Arial" w:eastAsia="Times New Roman" w:hAnsi="Arial" w:cs="Arial"/>
          <w:kern w:val="0"/>
          <w14:ligatures w14:val="none"/>
        </w:rPr>
        <w:t xml:space="preserve"> and apply its principles to </w:t>
      </w:r>
      <w:r w:rsidRPr="004A1E5E">
        <w:rPr>
          <w:rFonts w:ascii="Arial" w:eastAsia="Times New Roman" w:hAnsi="Arial" w:cs="Arial"/>
          <w:b/>
          <w:bCs/>
          <w:kern w:val="0"/>
          <w14:ligatures w14:val="none"/>
        </w:rPr>
        <w:t>understand and modify behaviour</w:t>
      </w:r>
      <w:r w:rsidRPr="004A1E5E">
        <w:rPr>
          <w:rFonts w:ascii="Arial" w:eastAsia="Times New Roman" w:hAnsi="Arial" w:cs="Arial"/>
          <w:kern w:val="0"/>
          <w14:ligatures w14:val="none"/>
        </w:rPr>
        <w:t>.</w:t>
      </w:r>
    </w:p>
    <w:p w14:paraId="6CAAC769" w14:textId="77777777" w:rsidR="004A1E5E" w:rsidRPr="004A1E5E" w:rsidRDefault="004A1E5E" w:rsidP="004A1E5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1E5E">
        <w:rPr>
          <w:rFonts w:ascii="Arial" w:eastAsia="Times New Roman" w:hAnsi="Arial" w:cs="Arial"/>
          <w:kern w:val="0"/>
          <w14:ligatures w14:val="none"/>
        </w:rPr>
        <w:t xml:space="preserve">Give examples of different </w:t>
      </w:r>
      <w:r w:rsidRPr="004A1E5E">
        <w:rPr>
          <w:rFonts w:ascii="Arial" w:eastAsia="Times New Roman" w:hAnsi="Arial" w:cs="Arial"/>
          <w:b/>
          <w:bCs/>
          <w:kern w:val="0"/>
          <w14:ligatures w14:val="none"/>
        </w:rPr>
        <w:t>acculturation strategies</w:t>
      </w:r>
      <w:r w:rsidRPr="004A1E5E">
        <w:rPr>
          <w:rFonts w:ascii="Arial" w:eastAsia="Times New Roman" w:hAnsi="Arial" w:cs="Arial"/>
          <w:kern w:val="0"/>
          <w14:ligatures w14:val="none"/>
        </w:rPr>
        <w:t xml:space="preserve"> and explain how they can influence </w:t>
      </w:r>
      <w:r w:rsidRPr="004A1E5E">
        <w:rPr>
          <w:rFonts w:ascii="Arial" w:eastAsia="Times New Roman" w:hAnsi="Arial" w:cs="Arial"/>
          <w:b/>
          <w:bCs/>
          <w:kern w:val="0"/>
          <w14:ligatures w14:val="none"/>
        </w:rPr>
        <w:t>behaviour and mental health</w:t>
      </w:r>
      <w:r w:rsidRPr="004A1E5E">
        <w:rPr>
          <w:rFonts w:ascii="Arial" w:eastAsia="Times New Roman" w:hAnsi="Arial" w:cs="Arial"/>
          <w:kern w:val="0"/>
          <w14:ligatures w14:val="none"/>
        </w:rPr>
        <w:t>.</w:t>
      </w:r>
    </w:p>
    <w:p w14:paraId="6EB0F01E" w14:textId="77777777" w:rsidR="004A1E5E" w:rsidRPr="004A1E5E" w:rsidRDefault="004A1E5E" w:rsidP="004A1E5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1E5E">
        <w:rPr>
          <w:rFonts w:ascii="Arial" w:eastAsia="Times New Roman" w:hAnsi="Arial" w:cs="Arial"/>
          <w:kern w:val="0"/>
          <w14:ligatures w14:val="none"/>
        </w:rPr>
        <w:t xml:space="preserve">Describe the process of </w:t>
      </w:r>
      <w:r w:rsidRPr="004A1E5E">
        <w:rPr>
          <w:rFonts w:ascii="Arial" w:eastAsia="Times New Roman" w:hAnsi="Arial" w:cs="Arial"/>
          <w:b/>
          <w:bCs/>
          <w:kern w:val="0"/>
          <w14:ligatures w14:val="none"/>
        </w:rPr>
        <w:t>conformity</w:t>
      </w:r>
      <w:r w:rsidRPr="004A1E5E">
        <w:rPr>
          <w:rFonts w:ascii="Arial" w:eastAsia="Times New Roman" w:hAnsi="Arial" w:cs="Arial"/>
          <w:kern w:val="0"/>
          <w14:ligatures w14:val="none"/>
        </w:rPr>
        <w:t xml:space="preserve"> and its role in explaining </w:t>
      </w:r>
      <w:r w:rsidRPr="004A1E5E">
        <w:rPr>
          <w:rFonts w:ascii="Arial" w:eastAsia="Times New Roman" w:hAnsi="Arial" w:cs="Arial"/>
          <w:b/>
          <w:bCs/>
          <w:kern w:val="0"/>
          <w14:ligatures w14:val="none"/>
        </w:rPr>
        <w:t>human behaviour within groups</w:t>
      </w:r>
      <w:r w:rsidRPr="004A1E5E">
        <w:rPr>
          <w:rFonts w:ascii="Arial" w:eastAsia="Times New Roman" w:hAnsi="Arial" w:cs="Arial"/>
          <w:kern w:val="0"/>
          <w14:ligatures w14:val="none"/>
        </w:rPr>
        <w:t>.</w:t>
      </w:r>
    </w:p>
    <w:p w14:paraId="14F89B2C" w14:textId="77777777" w:rsidR="004A1E5E" w:rsidRPr="004A1E5E" w:rsidRDefault="004A1E5E" w:rsidP="004A1E5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1E5E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4A1E5E">
        <w:rPr>
          <w:rFonts w:ascii="Arial" w:eastAsia="Times New Roman" w:hAnsi="Arial" w:cs="Arial"/>
          <w:b/>
          <w:bCs/>
          <w:kern w:val="0"/>
          <w14:ligatures w14:val="none"/>
        </w:rPr>
        <w:t>social identity theory</w:t>
      </w:r>
      <w:r w:rsidRPr="004A1E5E">
        <w:rPr>
          <w:rFonts w:ascii="Arial" w:eastAsia="Times New Roman" w:hAnsi="Arial" w:cs="Arial"/>
          <w:kern w:val="0"/>
          <w14:ligatures w14:val="none"/>
        </w:rPr>
        <w:t xml:space="preserve"> can be used to </w:t>
      </w:r>
      <w:r w:rsidRPr="004A1E5E">
        <w:rPr>
          <w:rFonts w:ascii="Arial" w:eastAsia="Times New Roman" w:hAnsi="Arial" w:cs="Arial"/>
          <w:b/>
          <w:bCs/>
          <w:kern w:val="0"/>
          <w14:ligatures w14:val="none"/>
        </w:rPr>
        <w:t>explain or influence behaviour</w:t>
      </w:r>
      <w:r w:rsidRPr="004A1E5E">
        <w:rPr>
          <w:rFonts w:ascii="Arial" w:eastAsia="Times New Roman" w:hAnsi="Arial" w:cs="Arial"/>
          <w:kern w:val="0"/>
          <w14:ligatures w14:val="none"/>
        </w:rPr>
        <w:t>.</w:t>
      </w:r>
    </w:p>
    <w:p w14:paraId="2065AC98" w14:textId="77777777" w:rsidR="004A1E5E" w:rsidRPr="004A1E5E" w:rsidRDefault="004A1E5E" w:rsidP="004A1E5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1E5E">
        <w:rPr>
          <w:rFonts w:ascii="Arial" w:eastAsia="Times New Roman" w:hAnsi="Arial" w:cs="Arial"/>
          <w:kern w:val="0"/>
          <w14:ligatures w14:val="none"/>
        </w:rPr>
        <w:t xml:space="preserve">Apply </w:t>
      </w:r>
      <w:r w:rsidRPr="004A1E5E">
        <w:rPr>
          <w:rFonts w:ascii="Arial" w:eastAsia="Times New Roman" w:hAnsi="Arial" w:cs="Arial"/>
          <w:b/>
          <w:bCs/>
          <w:kern w:val="0"/>
          <w14:ligatures w14:val="none"/>
        </w:rPr>
        <w:t>social identity theory</w:t>
      </w:r>
      <w:r w:rsidRPr="004A1E5E">
        <w:rPr>
          <w:rFonts w:ascii="Arial" w:eastAsia="Times New Roman" w:hAnsi="Arial" w:cs="Arial"/>
          <w:kern w:val="0"/>
          <w14:ligatures w14:val="none"/>
        </w:rPr>
        <w:t xml:space="preserve"> to explain </w:t>
      </w:r>
      <w:r w:rsidRPr="004A1E5E">
        <w:rPr>
          <w:rFonts w:ascii="Arial" w:eastAsia="Times New Roman" w:hAnsi="Arial" w:cs="Arial"/>
          <w:b/>
          <w:bCs/>
          <w:kern w:val="0"/>
          <w14:ligatures w14:val="none"/>
        </w:rPr>
        <w:t>changes in group behaviour</w:t>
      </w:r>
      <w:r w:rsidRPr="004A1E5E">
        <w:rPr>
          <w:rFonts w:ascii="Arial" w:eastAsia="Times New Roman" w:hAnsi="Arial" w:cs="Arial"/>
          <w:kern w:val="0"/>
          <w14:ligatures w14:val="none"/>
        </w:rPr>
        <w:t>.</w:t>
      </w:r>
    </w:p>
    <w:p w14:paraId="779B133D" w14:textId="77777777" w:rsidR="004A1E5E" w:rsidRPr="004A1E5E" w:rsidRDefault="004A1E5E" w:rsidP="004A1E5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1E5E">
        <w:rPr>
          <w:rFonts w:ascii="Arial" w:eastAsia="Times New Roman" w:hAnsi="Arial" w:cs="Arial"/>
          <w:kern w:val="0"/>
          <w14:ligatures w14:val="none"/>
        </w:rPr>
        <w:t xml:space="preserve">Discuss the value of </w:t>
      </w:r>
      <w:r w:rsidRPr="004A1E5E">
        <w:rPr>
          <w:rFonts w:ascii="Arial" w:eastAsia="Times New Roman" w:hAnsi="Arial" w:cs="Arial"/>
          <w:b/>
          <w:bCs/>
          <w:kern w:val="0"/>
          <w14:ligatures w14:val="none"/>
        </w:rPr>
        <w:t>emic approaches</w:t>
      </w:r>
      <w:r w:rsidRPr="004A1E5E">
        <w:rPr>
          <w:rFonts w:ascii="Arial" w:eastAsia="Times New Roman" w:hAnsi="Arial" w:cs="Arial"/>
          <w:kern w:val="0"/>
          <w14:ligatures w14:val="none"/>
        </w:rPr>
        <w:t xml:space="preserve">, which focus on understanding behaviour </w:t>
      </w:r>
      <w:r w:rsidRPr="004A1E5E">
        <w:rPr>
          <w:rFonts w:ascii="Arial" w:eastAsia="Times New Roman" w:hAnsi="Arial" w:cs="Arial"/>
          <w:b/>
          <w:bCs/>
          <w:kern w:val="0"/>
          <w14:ligatures w14:val="none"/>
        </w:rPr>
        <w:t>within its cultural context</w:t>
      </w:r>
      <w:r w:rsidRPr="004A1E5E">
        <w:rPr>
          <w:rFonts w:ascii="Arial" w:eastAsia="Times New Roman" w:hAnsi="Arial" w:cs="Arial"/>
          <w:kern w:val="0"/>
          <w14:ligatures w14:val="none"/>
        </w:rPr>
        <w:t>.</w:t>
      </w:r>
    </w:p>
    <w:p w14:paraId="133E0B11" w14:textId="77777777" w:rsidR="004A1E5E" w:rsidRPr="004A1E5E" w:rsidRDefault="004A1E5E" w:rsidP="004A1E5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1E5E">
        <w:rPr>
          <w:rFonts w:ascii="Arial" w:eastAsia="Times New Roman" w:hAnsi="Arial" w:cs="Arial"/>
          <w:kern w:val="0"/>
          <w14:ligatures w14:val="none"/>
        </w:rPr>
        <w:t xml:space="preserve">Identify the </w:t>
      </w:r>
      <w:r w:rsidRPr="004A1E5E">
        <w:rPr>
          <w:rFonts w:ascii="Arial" w:eastAsia="Times New Roman" w:hAnsi="Arial" w:cs="Arial"/>
          <w:b/>
          <w:bCs/>
          <w:kern w:val="0"/>
          <w14:ligatures w14:val="none"/>
        </w:rPr>
        <w:t>limitations of etic approaches</w:t>
      </w:r>
      <w:r w:rsidRPr="004A1E5E">
        <w:rPr>
          <w:rFonts w:ascii="Arial" w:eastAsia="Times New Roman" w:hAnsi="Arial" w:cs="Arial"/>
          <w:kern w:val="0"/>
          <w14:ligatures w14:val="none"/>
        </w:rPr>
        <w:t xml:space="preserve">, which attempt to apply </w:t>
      </w:r>
      <w:r w:rsidRPr="004A1E5E">
        <w:rPr>
          <w:rFonts w:ascii="Arial" w:eastAsia="Times New Roman" w:hAnsi="Arial" w:cs="Arial"/>
          <w:b/>
          <w:bCs/>
          <w:kern w:val="0"/>
          <w14:ligatures w14:val="none"/>
        </w:rPr>
        <w:t>universal explanations across cultures</w:t>
      </w:r>
      <w:r w:rsidRPr="004A1E5E">
        <w:rPr>
          <w:rFonts w:ascii="Arial" w:eastAsia="Times New Roman" w:hAnsi="Arial" w:cs="Arial"/>
          <w:kern w:val="0"/>
          <w14:ligatures w14:val="none"/>
        </w:rPr>
        <w:t>.</w:t>
      </w:r>
    </w:p>
    <w:p w14:paraId="4E3B410C" w14:textId="77777777" w:rsidR="004A1E5E" w:rsidRPr="004A1E5E" w:rsidRDefault="004A1E5E" w:rsidP="004A1E5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1E5E">
        <w:rPr>
          <w:rFonts w:ascii="Arial" w:eastAsia="Times New Roman" w:hAnsi="Arial" w:cs="Arial"/>
          <w:kern w:val="0"/>
          <w14:ligatures w14:val="none"/>
        </w:rPr>
        <w:t xml:space="preserve">Discuss how </w:t>
      </w:r>
      <w:r w:rsidRPr="004A1E5E">
        <w:rPr>
          <w:rFonts w:ascii="Arial" w:eastAsia="Times New Roman" w:hAnsi="Arial" w:cs="Arial"/>
          <w:b/>
          <w:bCs/>
          <w:kern w:val="0"/>
          <w14:ligatures w14:val="none"/>
        </w:rPr>
        <w:t>compliance techniques</w:t>
      </w:r>
      <w:r w:rsidRPr="004A1E5E">
        <w:rPr>
          <w:rFonts w:ascii="Arial" w:eastAsia="Times New Roman" w:hAnsi="Arial" w:cs="Arial"/>
          <w:kern w:val="0"/>
          <w14:ligatures w14:val="none"/>
        </w:rPr>
        <w:t xml:space="preserve"> can be used to </w:t>
      </w:r>
      <w:r w:rsidRPr="004A1E5E">
        <w:rPr>
          <w:rFonts w:ascii="Arial" w:eastAsia="Times New Roman" w:hAnsi="Arial" w:cs="Arial"/>
          <w:b/>
          <w:bCs/>
          <w:kern w:val="0"/>
          <w14:ligatures w14:val="none"/>
        </w:rPr>
        <w:t>explain and influence group behaviour</w:t>
      </w:r>
      <w:r w:rsidRPr="004A1E5E">
        <w:rPr>
          <w:rFonts w:ascii="Arial" w:eastAsia="Times New Roman" w:hAnsi="Arial" w:cs="Arial"/>
          <w:kern w:val="0"/>
          <w14:ligatures w14:val="none"/>
        </w:rPr>
        <w:t>.</w:t>
      </w:r>
    </w:p>
    <w:p w14:paraId="523B5A33" w14:textId="77777777" w:rsidR="004A1E5E" w:rsidRPr="004A1E5E" w:rsidRDefault="004A1E5E" w:rsidP="004A1E5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1E5E">
        <w:rPr>
          <w:rFonts w:ascii="Arial" w:eastAsia="Times New Roman" w:hAnsi="Arial" w:cs="Arial"/>
          <w:kern w:val="0"/>
          <w14:ligatures w14:val="none"/>
        </w:rPr>
        <w:t xml:space="preserve">Discuss the extent to which </w:t>
      </w:r>
      <w:r w:rsidRPr="004A1E5E">
        <w:rPr>
          <w:rFonts w:ascii="Arial" w:eastAsia="Times New Roman" w:hAnsi="Arial" w:cs="Arial"/>
          <w:b/>
          <w:bCs/>
          <w:kern w:val="0"/>
          <w14:ligatures w14:val="none"/>
        </w:rPr>
        <w:t>human behaviour can be explained by clear and identifiable causes</w:t>
      </w:r>
      <w:r w:rsidRPr="004A1E5E">
        <w:rPr>
          <w:rFonts w:ascii="Arial" w:eastAsia="Times New Roman" w:hAnsi="Arial" w:cs="Arial"/>
          <w:kern w:val="0"/>
          <w14:ligatures w14:val="none"/>
        </w:rPr>
        <w:t>.</w:t>
      </w:r>
    </w:p>
    <w:p w14:paraId="4A00457F" w14:textId="77777777" w:rsidR="004A1E5E" w:rsidRPr="004A1E5E" w:rsidRDefault="004A1E5E" w:rsidP="004A1E5E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A1E5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HL Extension</w:t>
      </w:r>
    </w:p>
    <w:p w14:paraId="0776F35B" w14:textId="77777777" w:rsidR="004A1E5E" w:rsidRPr="004A1E5E" w:rsidRDefault="004A1E5E" w:rsidP="004A1E5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1E5E">
        <w:rPr>
          <w:rFonts w:ascii="Arial" w:eastAsia="Times New Roman" w:hAnsi="Arial" w:cs="Arial"/>
          <w:kern w:val="0"/>
          <w14:ligatures w14:val="none"/>
        </w:rPr>
        <w:t xml:space="preserve">Identify </w:t>
      </w:r>
      <w:r w:rsidRPr="004A1E5E">
        <w:rPr>
          <w:rFonts w:ascii="Arial" w:eastAsia="Times New Roman" w:hAnsi="Arial" w:cs="Arial"/>
          <w:b/>
          <w:bCs/>
          <w:kern w:val="0"/>
          <w14:ligatures w14:val="none"/>
        </w:rPr>
        <w:t>motivational strategies</w:t>
      </w:r>
      <w:r w:rsidRPr="004A1E5E">
        <w:rPr>
          <w:rFonts w:ascii="Arial" w:eastAsia="Times New Roman" w:hAnsi="Arial" w:cs="Arial"/>
          <w:kern w:val="0"/>
          <w14:ligatures w14:val="none"/>
        </w:rPr>
        <w:t xml:space="preserve"> used to promote </w:t>
      </w:r>
      <w:r w:rsidRPr="004A1E5E">
        <w:rPr>
          <w:rFonts w:ascii="Arial" w:eastAsia="Times New Roman" w:hAnsi="Arial" w:cs="Arial"/>
          <w:b/>
          <w:bCs/>
          <w:kern w:val="0"/>
          <w14:ligatures w14:val="none"/>
        </w:rPr>
        <w:t>behaviour change in individuals</w:t>
      </w:r>
      <w:r w:rsidRPr="004A1E5E">
        <w:rPr>
          <w:rFonts w:ascii="Arial" w:eastAsia="Times New Roman" w:hAnsi="Arial" w:cs="Arial"/>
          <w:kern w:val="0"/>
          <w14:ligatures w14:val="none"/>
        </w:rPr>
        <w:t>.</w:t>
      </w:r>
    </w:p>
    <w:p w14:paraId="796291D8" w14:textId="77777777" w:rsidR="004A1E5E" w:rsidRPr="004A1E5E" w:rsidRDefault="004A1E5E" w:rsidP="004A1E5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1E5E">
        <w:rPr>
          <w:rFonts w:ascii="Arial" w:eastAsia="Times New Roman" w:hAnsi="Arial" w:cs="Arial"/>
          <w:kern w:val="0"/>
          <w14:ligatures w14:val="none"/>
        </w:rPr>
        <w:t xml:space="preserve">Discuss how </w:t>
      </w:r>
      <w:r w:rsidRPr="004A1E5E">
        <w:rPr>
          <w:rFonts w:ascii="Arial" w:eastAsia="Times New Roman" w:hAnsi="Arial" w:cs="Arial"/>
          <w:b/>
          <w:bCs/>
          <w:kern w:val="0"/>
          <w14:ligatures w14:val="none"/>
        </w:rPr>
        <w:t>technology influences interpersonal relationships and social interaction</w:t>
      </w:r>
      <w:r w:rsidRPr="004A1E5E">
        <w:rPr>
          <w:rFonts w:ascii="Arial" w:eastAsia="Times New Roman" w:hAnsi="Arial" w:cs="Arial"/>
          <w:kern w:val="0"/>
          <w14:ligatures w14:val="none"/>
        </w:rPr>
        <w:t>.</w:t>
      </w:r>
    </w:p>
    <w:p w14:paraId="2C9F6CCA" w14:textId="77777777" w:rsidR="008F4E0B" w:rsidRPr="004A1E5E" w:rsidRDefault="008F4E0B">
      <w:pPr>
        <w:rPr>
          <w:rFonts w:ascii="Arial" w:hAnsi="Arial" w:cs="Arial"/>
        </w:rPr>
      </w:pPr>
    </w:p>
    <w:sectPr w:rsidR="008F4E0B" w:rsidRPr="004A1E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E5E"/>
    <w:rsid w:val="004210E8"/>
    <w:rsid w:val="004A1E5E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EB7EBD"/>
  <w15:chartTrackingRefBased/>
  <w15:docId w15:val="{D9829B83-F6F8-124D-A435-AB549B2F7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1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E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E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E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E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1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E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E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E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E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E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E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E5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A1E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1E5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1079</Characters>
  <Application>Microsoft Office Word</Application>
  <DocSecurity>0</DocSecurity>
  <Lines>24</Lines>
  <Paragraphs>17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2026-03-10T20:54:00Z</dcterms:created>
  <dcterms:modified xsi:type="dcterms:W3CDTF">2026-03-10T20:54:00Z</dcterms:modified>
</cp:coreProperties>
</file>