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5EF4" w14:textId="77777777" w:rsidR="002D7813" w:rsidRPr="002D7813" w:rsidRDefault="002D7813" w:rsidP="002D7813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2D7813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2.2 Approaches to Treating Mental Health Disorders</w:t>
      </w:r>
    </w:p>
    <w:p w14:paraId="55E95E94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subtopic 2.2</w:t>
      </w:r>
      <w:r w:rsidRPr="002D7813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74DE267C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Identify and explain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biological treatments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used for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mental health disorders</w:t>
      </w:r>
      <w:r w:rsidRPr="002D7813">
        <w:rPr>
          <w:rFonts w:ascii="Arial" w:eastAsia="Times New Roman" w:hAnsi="Arial" w:cs="Arial"/>
          <w:kern w:val="0"/>
          <w14:ligatures w14:val="none"/>
        </w:rPr>
        <w:t>.</w:t>
      </w:r>
    </w:p>
    <w:p w14:paraId="09775145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effectiveness of biological treatments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in managing or reducing symptoms of mental health disorders.</w:t>
      </w:r>
    </w:p>
    <w:p w14:paraId="41757F09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Discuss factors that may explain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differences in prevalence rates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of mental health disorders across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populations and cultures</w:t>
      </w:r>
      <w:r w:rsidRPr="002D7813">
        <w:rPr>
          <w:rFonts w:ascii="Arial" w:eastAsia="Times New Roman" w:hAnsi="Arial" w:cs="Arial"/>
          <w:kern w:val="0"/>
          <w14:ligatures w14:val="none"/>
        </w:rPr>
        <w:t>.</w:t>
      </w:r>
    </w:p>
    <w:p w14:paraId="5397543C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measurement and assessment tools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can be used to evaluate the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effectiveness of treatments</w:t>
      </w:r>
      <w:r w:rsidRPr="002D7813">
        <w:rPr>
          <w:rFonts w:ascii="Arial" w:eastAsia="Times New Roman" w:hAnsi="Arial" w:cs="Arial"/>
          <w:kern w:val="0"/>
          <w14:ligatures w14:val="none"/>
        </w:rPr>
        <w:t>.</w:t>
      </w:r>
    </w:p>
    <w:p w14:paraId="6F876513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Explain to what extent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causal conclusions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can be drawn when evaluating the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success of a treatment</w:t>
      </w:r>
      <w:r w:rsidRPr="002D7813">
        <w:rPr>
          <w:rFonts w:ascii="Arial" w:eastAsia="Times New Roman" w:hAnsi="Arial" w:cs="Arial"/>
          <w:kern w:val="0"/>
          <w14:ligatures w14:val="none"/>
        </w:rPr>
        <w:t>.</w:t>
      </w:r>
    </w:p>
    <w:p w14:paraId="383D7D98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Discuss whether it is possible to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objectively measure behavioural change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before and after treatment.</w:t>
      </w:r>
    </w:p>
    <w:p w14:paraId="2A07F514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Discuss the role of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environmental influences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in the development or maintenance of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mental health disorders</w:t>
      </w:r>
      <w:r w:rsidRPr="002D7813">
        <w:rPr>
          <w:rFonts w:ascii="Arial" w:eastAsia="Times New Roman" w:hAnsi="Arial" w:cs="Arial"/>
          <w:kern w:val="0"/>
          <w14:ligatures w14:val="none"/>
        </w:rPr>
        <w:t>.</w:t>
      </w:r>
    </w:p>
    <w:p w14:paraId="0E51D756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Identify how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cultural dimensions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may influence the understanding of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group behaviour</w:t>
      </w:r>
      <w:r w:rsidRPr="002D7813">
        <w:rPr>
          <w:rFonts w:ascii="Arial" w:eastAsia="Times New Roman" w:hAnsi="Arial" w:cs="Arial"/>
          <w:kern w:val="0"/>
          <w14:ligatures w14:val="none"/>
        </w:rPr>
        <w:t>.</w:t>
      </w:r>
    </w:p>
    <w:p w14:paraId="74BEB443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Identify factors that contribute to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cross-cultural variation in the prevalence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of mental health disorders.</w:t>
      </w:r>
    </w:p>
    <w:p w14:paraId="53166D1E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Examine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cultural differences in attitudes and responses to mental health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, using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specific examples</w:t>
      </w:r>
      <w:r w:rsidRPr="002D7813">
        <w:rPr>
          <w:rFonts w:ascii="Arial" w:eastAsia="Times New Roman" w:hAnsi="Arial" w:cs="Arial"/>
          <w:kern w:val="0"/>
          <w14:ligatures w14:val="none"/>
        </w:rPr>
        <w:t>.</w:t>
      </w:r>
    </w:p>
    <w:p w14:paraId="1E64FEA1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cognitive models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help explain and understand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mental health disorders</w:t>
      </w:r>
      <w:r w:rsidRPr="002D7813">
        <w:rPr>
          <w:rFonts w:ascii="Arial" w:eastAsia="Times New Roman" w:hAnsi="Arial" w:cs="Arial"/>
          <w:kern w:val="0"/>
          <w14:ligatures w14:val="none"/>
        </w:rPr>
        <w:t>.</w:t>
      </w:r>
    </w:p>
    <w:p w14:paraId="23891B17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Identify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psychological treatments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for mental health disorders and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evaluate their effectiveness</w:t>
      </w:r>
      <w:r w:rsidRPr="002D7813">
        <w:rPr>
          <w:rFonts w:ascii="Arial" w:eastAsia="Times New Roman" w:hAnsi="Arial" w:cs="Arial"/>
          <w:kern w:val="0"/>
          <w14:ligatures w14:val="none"/>
        </w:rPr>
        <w:t>.</w:t>
      </w:r>
    </w:p>
    <w:p w14:paraId="5DE10876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Discuss how different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perspectives on the causes of depression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influence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treatment approaches</w:t>
      </w:r>
      <w:r w:rsidRPr="002D7813">
        <w:rPr>
          <w:rFonts w:ascii="Arial" w:eastAsia="Times New Roman" w:hAnsi="Arial" w:cs="Arial"/>
          <w:kern w:val="0"/>
          <w14:ligatures w14:val="none"/>
        </w:rPr>
        <w:t>.</w:t>
      </w:r>
    </w:p>
    <w:p w14:paraId="1D0E7F2B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Explain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biological treatment methods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and evaluate how effective they are in treating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mental health disorders</w:t>
      </w:r>
      <w:r w:rsidRPr="002D7813">
        <w:rPr>
          <w:rFonts w:ascii="Arial" w:eastAsia="Times New Roman" w:hAnsi="Arial" w:cs="Arial"/>
          <w:kern w:val="0"/>
          <w14:ligatures w14:val="none"/>
        </w:rPr>
        <w:t>.</w:t>
      </w:r>
    </w:p>
    <w:p w14:paraId="50316877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lastRenderedPageBreak/>
        <w:t xml:space="preserve">Explain the process of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neuroplasticity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and how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environmental experiences can influence brain development</w:t>
      </w:r>
      <w:r w:rsidRPr="002D7813">
        <w:rPr>
          <w:rFonts w:ascii="Arial" w:eastAsia="Times New Roman" w:hAnsi="Arial" w:cs="Arial"/>
          <w:kern w:val="0"/>
          <w14:ligatures w14:val="none"/>
        </w:rPr>
        <w:t>.</w:t>
      </w:r>
    </w:p>
    <w:p w14:paraId="128180E3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Discuss the role of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external variables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when drawing conclusions about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causality in treatment studies</w:t>
      </w:r>
      <w:r w:rsidRPr="002D7813">
        <w:rPr>
          <w:rFonts w:ascii="Arial" w:eastAsia="Times New Roman" w:hAnsi="Arial" w:cs="Arial"/>
          <w:kern w:val="0"/>
          <w14:ligatures w14:val="none"/>
        </w:rPr>
        <w:t>.</w:t>
      </w:r>
    </w:p>
    <w:p w14:paraId="0D3A4E46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Explain the process of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neurotransmission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and how understanding it can support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improvements in psychological health and well-being</w:t>
      </w:r>
      <w:r w:rsidRPr="002D7813">
        <w:rPr>
          <w:rFonts w:ascii="Arial" w:eastAsia="Times New Roman" w:hAnsi="Arial" w:cs="Arial"/>
          <w:kern w:val="0"/>
          <w14:ligatures w14:val="none"/>
        </w:rPr>
        <w:t>.</w:t>
      </w:r>
    </w:p>
    <w:p w14:paraId="10D983B0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psychological treatments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can lead to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changes in behaviour</w:t>
      </w:r>
      <w:r w:rsidRPr="002D7813">
        <w:rPr>
          <w:rFonts w:ascii="Arial" w:eastAsia="Times New Roman" w:hAnsi="Arial" w:cs="Arial"/>
          <w:kern w:val="0"/>
          <w14:ligatures w14:val="none"/>
        </w:rPr>
        <w:t>.</w:t>
      </w:r>
    </w:p>
    <w:p w14:paraId="039DA985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Identify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different treatment approaches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and explain how effective these approaches are in treating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mental health disorders</w:t>
      </w:r>
      <w:r w:rsidRPr="002D7813">
        <w:rPr>
          <w:rFonts w:ascii="Arial" w:eastAsia="Times New Roman" w:hAnsi="Arial" w:cs="Arial"/>
          <w:kern w:val="0"/>
          <w14:ligatures w14:val="none"/>
        </w:rPr>
        <w:t>.</w:t>
      </w:r>
    </w:p>
    <w:p w14:paraId="527CF7BB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2D7813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HL Extension</w:t>
      </w:r>
    </w:p>
    <w:p w14:paraId="1F38A56A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Discuss the role of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culture in shaping health and well-being</w:t>
      </w:r>
      <w:r w:rsidRPr="002D7813">
        <w:rPr>
          <w:rFonts w:ascii="Arial" w:eastAsia="Times New Roman" w:hAnsi="Arial" w:cs="Arial"/>
          <w:kern w:val="0"/>
          <w14:ligatures w14:val="none"/>
        </w:rPr>
        <w:t>.</w:t>
      </w:r>
    </w:p>
    <w:p w14:paraId="5B2E9D3C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Discuss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cross-cultural comparisons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in the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prevalence of mental health issues</w:t>
      </w:r>
      <w:r w:rsidRPr="002D7813">
        <w:rPr>
          <w:rFonts w:ascii="Arial" w:eastAsia="Times New Roman" w:hAnsi="Arial" w:cs="Arial"/>
          <w:kern w:val="0"/>
          <w14:ligatures w14:val="none"/>
        </w:rPr>
        <w:t>.</w:t>
      </w:r>
    </w:p>
    <w:p w14:paraId="2652FCD0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technology can assist in the prevention and treatment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of health problems.</w:t>
      </w:r>
    </w:p>
    <w:p w14:paraId="58B96E42" w14:textId="77777777" w:rsidR="002D7813" w:rsidRPr="002D7813" w:rsidRDefault="002D7813" w:rsidP="002D78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7813">
        <w:rPr>
          <w:rFonts w:ascii="Arial" w:eastAsia="Times New Roman" w:hAnsi="Arial" w:cs="Arial"/>
          <w:kern w:val="0"/>
          <w14:ligatures w14:val="none"/>
        </w:rPr>
        <w:t xml:space="preserve">Identify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motivational strategies</w:t>
      </w:r>
      <w:r w:rsidRPr="002D7813">
        <w:rPr>
          <w:rFonts w:ascii="Arial" w:eastAsia="Times New Roman" w:hAnsi="Arial" w:cs="Arial"/>
          <w:kern w:val="0"/>
          <w14:ligatures w14:val="none"/>
        </w:rPr>
        <w:t xml:space="preserve"> used to promote </w:t>
      </w:r>
      <w:r w:rsidRPr="002D7813">
        <w:rPr>
          <w:rFonts w:ascii="Arial" w:eastAsia="Times New Roman" w:hAnsi="Arial" w:cs="Arial"/>
          <w:b/>
          <w:bCs/>
          <w:kern w:val="0"/>
          <w14:ligatures w14:val="none"/>
        </w:rPr>
        <w:t>changes in individual behaviour</w:t>
      </w:r>
      <w:r w:rsidRPr="002D7813">
        <w:rPr>
          <w:rFonts w:ascii="Arial" w:eastAsia="Times New Roman" w:hAnsi="Arial" w:cs="Arial"/>
          <w:kern w:val="0"/>
          <w14:ligatures w14:val="none"/>
        </w:rPr>
        <w:t>.</w:t>
      </w:r>
    </w:p>
    <w:p w14:paraId="66E660FC" w14:textId="77777777" w:rsidR="008F4E0B" w:rsidRPr="002D7813" w:rsidRDefault="008F4E0B">
      <w:pPr>
        <w:rPr>
          <w:rFonts w:ascii="Arial" w:hAnsi="Arial" w:cs="Arial"/>
        </w:rPr>
      </w:pPr>
    </w:p>
    <w:sectPr w:rsidR="008F4E0B" w:rsidRPr="002D78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13"/>
    <w:rsid w:val="002D7813"/>
    <w:rsid w:val="004210E8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1470C4"/>
  <w15:chartTrackingRefBased/>
  <w15:docId w15:val="{5A5E993E-67F2-D248-B25C-5E96C26C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1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D78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781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2026-03-10T20:49:00Z</dcterms:created>
  <dcterms:modified xsi:type="dcterms:W3CDTF">2026-03-10T20:50:00Z</dcterms:modified>
</cp:coreProperties>
</file>