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327F" w14:textId="77777777" w:rsidR="00EB683F" w:rsidRPr="00EB683F" w:rsidRDefault="00EB683F" w:rsidP="00EB683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EB683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4.3 Practical: What Role Can a Survey Play in Understanding Human Behaviour?</w:t>
      </w:r>
    </w:p>
    <w:p w14:paraId="206E381C" w14:textId="77777777" w:rsidR="00EB683F" w:rsidRPr="00EB683F" w:rsidRDefault="00EB683F" w:rsidP="00EB683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B683F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EB683F">
        <w:rPr>
          <w:rFonts w:ascii="Arial" w:eastAsia="Times New Roman" w:hAnsi="Arial" w:cs="Arial"/>
          <w:b/>
          <w:bCs/>
          <w:kern w:val="0"/>
          <w14:ligatures w14:val="none"/>
        </w:rPr>
        <w:t>subtopic 4.3</w:t>
      </w:r>
      <w:r w:rsidRPr="00EB683F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3F6B5B52" w14:textId="77777777" w:rsidR="00EB683F" w:rsidRPr="00EB683F" w:rsidRDefault="00EB683F" w:rsidP="00EB683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B683F">
        <w:rPr>
          <w:rFonts w:ascii="Arial" w:eastAsia="Times New Roman" w:hAnsi="Arial" w:cs="Arial"/>
          <w:kern w:val="0"/>
          <w14:ligatures w14:val="none"/>
        </w:rPr>
        <w:t xml:space="preserve">Identify the </w:t>
      </w:r>
      <w:r w:rsidRPr="00EB683F">
        <w:rPr>
          <w:rFonts w:ascii="Arial" w:eastAsia="Times New Roman" w:hAnsi="Arial" w:cs="Arial"/>
          <w:b/>
          <w:bCs/>
          <w:kern w:val="0"/>
          <w14:ligatures w14:val="none"/>
        </w:rPr>
        <w:t>most appropriate research methodology</w:t>
      </w:r>
      <w:r w:rsidRPr="00EB683F">
        <w:rPr>
          <w:rFonts w:ascii="Arial" w:eastAsia="Times New Roman" w:hAnsi="Arial" w:cs="Arial"/>
          <w:kern w:val="0"/>
          <w14:ligatures w14:val="none"/>
        </w:rPr>
        <w:t xml:space="preserve"> for investigating a </w:t>
      </w:r>
      <w:r w:rsidRPr="00EB683F">
        <w:rPr>
          <w:rFonts w:ascii="Arial" w:eastAsia="Times New Roman" w:hAnsi="Arial" w:cs="Arial"/>
          <w:b/>
          <w:bCs/>
          <w:kern w:val="0"/>
          <w14:ligatures w14:val="none"/>
        </w:rPr>
        <w:t>psychological research question</w:t>
      </w:r>
      <w:r w:rsidRPr="00EB683F">
        <w:rPr>
          <w:rFonts w:ascii="Arial" w:eastAsia="Times New Roman" w:hAnsi="Arial" w:cs="Arial"/>
          <w:kern w:val="0"/>
          <w14:ligatures w14:val="none"/>
        </w:rPr>
        <w:t>.</w:t>
      </w:r>
    </w:p>
    <w:p w14:paraId="149B27C4" w14:textId="77777777" w:rsidR="00EB683F" w:rsidRPr="00EB683F" w:rsidRDefault="00EB683F" w:rsidP="00EB683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B683F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EB683F">
        <w:rPr>
          <w:rFonts w:ascii="Arial" w:eastAsia="Times New Roman" w:hAnsi="Arial" w:cs="Arial"/>
          <w:b/>
          <w:bCs/>
          <w:kern w:val="0"/>
          <w14:ligatures w14:val="none"/>
        </w:rPr>
        <w:t>strengths and limitations of different research methods</w:t>
      </w:r>
      <w:r w:rsidRPr="00EB683F">
        <w:rPr>
          <w:rFonts w:ascii="Arial" w:eastAsia="Times New Roman" w:hAnsi="Arial" w:cs="Arial"/>
          <w:kern w:val="0"/>
          <w14:ligatures w14:val="none"/>
        </w:rPr>
        <w:t xml:space="preserve">, particularly </w:t>
      </w:r>
      <w:r w:rsidRPr="00EB683F">
        <w:rPr>
          <w:rFonts w:ascii="Arial" w:eastAsia="Times New Roman" w:hAnsi="Arial" w:cs="Arial"/>
          <w:b/>
          <w:bCs/>
          <w:kern w:val="0"/>
          <w14:ligatures w14:val="none"/>
        </w:rPr>
        <w:t>survey-based research</w:t>
      </w:r>
      <w:r w:rsidRPr="00EB683F">
        <w:rPr>
          <w:rFonts w:ascii="Arial" w:eastAsia="Times New Roman" w:hAnsi="Arial" w:cs="Arial"/>
          <w:kern w:val="0"/>
          <w14:ligatures w14:val="none"/>
        </w:rPr>
        <w:t>.</w:t>
      </w:r>
    </w:p>
    <w:p w14:paraId="1F514EEA" w14:textId="77777777" w:rsidR="00EB683F" w:rsidRPr="00EB683F" w:rsidRDefault="00EB683F" w:rsidP="00EB683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B683F">
        <w:rPr>
          <w:rFonts w:ascii="Arial" w:eastAsia="Times New Roman" w:hAnsi="Arial" w:cs="Arial"/>
          <w:kern w:val="0"/>
          <w14:ligatures w14:val="none"/>
        </w:rPr>
        <w:t xml:space="preserve">Identify the </w:t>
      </w:r>
      <w:r w:rsidRPr="00EB683F">
        <w:rPr>
          <w:rFonts w:ascii="Arial" w:eastAsia="Times New Roman" w:hAnsi="Arial" w:cs="Arial"/>
          <w:b/>
          <w:bCs/>
          <w:kern w:val="0"/>
          <w14:ligatures w14:val="none"/>
        </w:rPr>
        <w:t>key steps required to ensure credibility and reliability</w:t>
      </w:r>
      <w:r w:rsidRPr="00EB683F">
        <w:rPr>
          <w:rFonts w:ascii="Arial" w:eastAsia="Times New Roman" w:hAnsi="Arial" w:cs="Arial"/>
          <w:kern w:val="0"/>
          <w14:ligatures w14:val="none"/>
        </w:rPr>
        <w:t xml:space="preserve"> in psychological research.</w:t>
      </w:r>
    </w:p>
    <w:p w14:paraId="0D4D3024" w14:textId="77777777" w:rsidR="00EB683F" w:rsidRPr="00EB683F" w:rsidRDefault="00EB683F" w:rsidP="00EB683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B683F">
        <w:rPr>
          <w:rFonts w:ascii="Arial" w:eastAsia="Times New Roman" w:hAnsi="Arial" w:cs="Arial"/>
          <w:kern w:val="0"/>
          <w14:ligatures w14:val="none"/>
        </w:rPr>
        <w:t xml:space="preserve">Identify and discuss how </w:t>
      </w:r>
      <w:r w:rsidRPr="00EB683F">
        <w:rPr>
          <w:rFonts w:ascii="Arial" w:eastAsia="Times New Roman" w:hAnsi="Arial" w:cs="Arial"/>
          <w:b/>
          <w:bCs/>
          <w:kern w:val="0"/>
          <w14:ligatures w14:val="none"/>
        </w:rPr>
        <w:t>data can be represented and analysed in different formats</w:t>
      </w:r>
      <w:r w:rsidRPr="00EB683F">
        <w:rPr>
          <w:rFonts w:ascii="Arial" w:eastAsia="Times New Roman" w:hAnsi="Arial" w:cs="Arial"/>
          <w:kern w:val="0"/>
          <w14:ligatures w14:val="none"/>
        </w:rPr>
        <w:t xml:space="preserve">, depending on the </w:t>
      </w:r>
      <w:r w:rsidRPr="00EB683F">
        <w:rPr>
          <w:rFonts w:ascii="Arial" w:eastAsia="Times New Roman" w:hAnsi="Arial" w:cs="Arial"/>
          <w:b/>
          <w:bCs/>
          <w:kern w:val="0"/>
          <w14:ligatures w14:val="none"/>
        </w:rPr>
        <w:t>study design and the nature of the data collected</w:t>
      </w:r>
      <w:r w:rsidRPr="00EB683F">
        <w:rPr>
          <w:rFonts w:ascii="Arial" w:eastAsia="Times New Roman" w:hAnsi="Arial" w:cs="Arial"/>
          <w:kern w:val="0"/>
          <w14:ligatures w14:val="none"/>
        </w:rPr>
        <w:t>.</w:t>
      </w:r>
    </w:p>
    <w:p w14:paraId="653C9357" w14:textId="77777777" w:rsidR="00EB683F" w:rsidRPr="00EB683F" w:rsidRDefault="00EB683F" w:rsidP="00EB683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B683F">
        <w:rPr>
          <w:rFonts w:ascii="Arial" w:eastAsia="Times New Roman" w:hAnsi="Arial" w:cs="Arial"/>
          <w:kern w:val="0"/>
          <w14:ligatures w14:val="none"/>
        </w:rPr>
        <w:t xml:space="preserve">Understand the </w:t>
      </w:r>
      <w:r w:rsidRPr="00EB683F">
        <w:rPr>
          <w:rFonts w:ascii="Arial" w:eastAsia="Times New Roman" w:hAnsi="Arial" w:cs="Arial"/>
          <w:b/>
          <w:bCs/>
          <w:kern w:val="0"/>
          <w14:ligatures w14:val="none"/>
        </w:rPr>
        <w:t>stages involved in thematic analysis</w:t>
      </w:r>
      <w:r w:rsidRPr="00EB683F">
        <w:rPr>
          <w:rFonts w:ascii="Arial" w:eastAsia="Times New Roman" w:hAnsi="Arial" w:cs="Arial"/>
          <w:kern w:val="0"/>
          <w14:ligatures w14:val="none"/>
        </w:rPr>
        <w:t xml:space="preserve"> when analysing </w:t>
      </w:r>
      <w:r w:rsidRPr="00EB683F">
        <w:rPr>
          <w:rFonts w:ascii="Arial" w:eastAsia="Times New Roman" w:hAnsi="Arial" w:cs="Arial"/>
          <w:b/>
          <w:bCs/>
          <w:kern w:val="0"/>
          <w14:ligatures w14:val="none"/>
        </w:rPr>
        <w:t>qualitative data</w:t>
      </w:r>
      <w:r w:rsidRPr="00EB683F">
        <w:rPr>
          <w:rFonts w:ascii="Arial" w:eastAsia="Times New Roman" w:hAnsi="Arial" w:cs="Arial"/>
          <w:kern w:val="0"/>
          <w14:ligatures w14:val="none"/>
        </w:rPr>
        <w:t>.</w:t>
      </w:r>
    </w:p>
    <w:p w14:paraId="5FED6EA2" w14:textId="77777777" w:rsidR="00EB683F" w:rsidRPr="00EB683F" w:rsidRDefault="00EB683F" w:rsidP="00EB683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B683F">
        <w:rPr>
          <w:rFonts w:ascii="Arial" w:eastAsia="Times New Roman" w:hAnsi="Arial" w:cs="Arial"/>
          <w:kern w:val="0"/>
          <w14:ligatures w14:val="none"/>
        </w:rPr>
        <w:t xml:space="preserve">Analyse and interpret </w:t>
      </w:r>
      <w:r w:rsidRPr="00EB683F">
        <w:rPr>
          <w:rFonts w:ascii="Arial" w:eastAsia="Times New Roman" w:hAnsi="Arial" w:cs="Arial"/>
          <w:b/>
          <w:bCs/>
          <w:kern w:val="0"/>
          <w14:ligatures w14:val="none"/>
        </w:rPr>
        <w:t>data presented in tables, graphs, and research findings</w:t>
      </w:r>
      <w:r w:rsidRPr="00EB683F">
        <w:rPr>
          <w:rFonts w:ascii="Arial" w:eastAsia="Times New Roman" w:hAnsi="Arial" w:cs="Arial"/>
          <w:kern w:val="0"/>
          <w14:ligatures w14:val="none"/>
        </w:rPr>
        <w:t>.</w:t>
      </w:r>
    </w:p>
    <w:p w14:paraId="32BA2A9F" w14:textId="77777777" w:rsidR="00EB683F" w:rsidRPr="00EB683F" w:rsidRDefault="00EB683F" w:rsidP="00EB683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B683F">
        <w:rPr>
          <w:rFonts w:ascii="Arial" w:eastAsia="Times New Roman" w:hAnsi="Arial" w:cs="Arial"/>
          <w:kern w:val="0"/>
          <w14:ligatures w14:val="none"/>
        </w:rPr>
        <w:t xml:space="preserve">Discuss factors that should be considered when </w:t>
      </w:r>
      <w:r w:rsidRPr="00EB683F">
        <w:rPr>
          <w:rFonts w:ascii="Arial" w:eastAsia="Times New Roman" w:hAnsi="Arial" w:cs="Arial"/>
          <w:b/>
          <w:bCs/>
          <w:kern w:val="0"/>
          <w14:ligatures w14:val="none"/>
        </w:rPr>
        <w:t>applying research findings to another population or context</w:t>
      </w:r>
      <w:r w:rsidRPr="00EB683F">
        <w:rPr>
          <w:rFonts w:ascii="Arial" w:eastAsia="Times New Roman" w:hAnsi="Arial" w:cs="Arial"/>
          <w:kern w:val="0"/>
          <w14:ligatures w14:val="none"/>
        </w:rPr>
        <w:t>.</w:t>
      </w:r>
    </w:p>
    <w:p w14:paraId="2B01F393" w14:textId="77777777" w:rsidR="00EB683F" w:rsidRPr="00EB683F" w:rsidRDefault="00EB683F" w:rsidP="00EB683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B683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HL Extension</w:t>
      </w:r>
    </w:p>
    <w:p w14:paraId="04EA11C4" w14:textId="77777777" w:rsidR="00EB683F" w:rsidRPr="00EB683F" w:rsidRDefault="00EB683F" w:rsidP="00EB683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B683F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EB683F">
        <w:rPr>
          <w:rFonts w:ascii="Arial" w:eastAsia="Times New Roman" w:hAnsi="Arial" w:cs="Arial"/>
          <w:b/>
          <w:bCs/>
          <w:kern w:val="0"/>
          <w14:ligatures w14:val="none"/>
        </w:rPr>
        <w:t>technology influences interpersonal relationships and social interaction</w:t>
      </w:r>
      <w:r w:rsidRPr="00EB683F">
        <w:rPr>
          <w:rFonts w:ascii="Arial" w:eastAsia="Times New Roman" w:hAnsi="Arial" w:cs="Arial"/>
          <w:kern w:val="0"/>
          <w14:ligatures w14:val="none"/>
        </w:rPr>
        <w:t>.</w:t>
      </w:r>
    </w:p>
    <w:p w14:paraId="42B00199" w14:textId="77777777" w:rsidR="008F4E0B" w:rsidRPr="00EB683F" w:rsidRDefault="008F4E0B">
      <w:pPr>
        <w:rPr>
          <w:rFonts w:ascii="Arial" w:hAnsi="Arial" w:cs="Arial"/>
        </w:rPr>
      </w:pPr>
    </w:p>
    <w:sectPr w:rsidR="008F4E0B" w:rsidRPr="00EB68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3F"/>
    <w:rsid w:val="004210E8"/>
    <w:rsid w:val="008F4E0B"/>
    <w:rsid w:val="00C27127"/>
    <w:rsid w:val="00E52B2A"/>
    <w:rsid w:val="00EB683F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8780E"/>
  <w15:chartTrackingRefBased/>
  <w15:docId w15:val="{C03A9A14-C572-034C-82A8-879F810DA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8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8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8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8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6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8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8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8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83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68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68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822</Characters>
  <Application>Microsoft Office Word</Application>
  <DocSecurity>0</DocSecurity>
  <Lines>18</Lines>
  <Paragraphs>13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2026-03-10T20:55:00Z</dcterms:created>
  <dcterms:modified xsi:type="dcterms:W3CDTF">2026-03-10T20:56:00Z</dcterms:modified>
</cp:coreProperties>
</file>